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15E4D" w:rsidTr="0059754F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15E4D" w:rsidRDefault="00015E4D" w:rsidP="0059754F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85pt;height:76.4pt" o:ole="">
                  <v:imagedata r:id="rId8" o:title="" gain="1.5625" blacklevel="3932f" grayscale="t"/>
                </v:shape>
                <o:OLEObject Type="Embed" ProgID="CorelDRAW.Graphic.11" ShapeID="_x0000_i1025" DrawAspect="Content" ObjectID="_1834142992" r:id="rId9"/>
              </w:object>
            </w:r>
          </w:p>
          <w:p w:rsidR="00015E4D" w:rsidRDefault="00015E4D" w:rsidP="0059754F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015E4D" w:rsidRPr="005541F0" w:rsidRDefault="00015E4D" w:rsidP="0059754F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15E4D" w:rsidRDefault="00015E4D" w:rsidP="0059754F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15E4D" w:rsidRPr="005541F0" w:rsidRDefault="00015E4D" w:rsidP="0059754F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15E4D" w:rsidRPr="005649E4" w:rsidRDefault="00015E4D" w:rsidP="0059754F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15E4D" w:rsidRPr="00656C1A" w:rsidRDefault="00015E4D" w:rsidP="0059754F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15E4D" w:rsidRPr="005541F0" w:rsidRDefault="00015E4D" w:rsidP="0059754F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15E4D" w:rsidRPr="005541F0" w:rsidRDefault="00015E4D" w:rsidP="0059754F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15E4D" w:rsidRPr="00656C1A" w:rsidRDefault="00015E4D" w:rsidP="0059754F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015E4D" w:rsidRDefault="00015E4D" w:rsidP="0059754F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15E4D" w:rsidRPr="003262E3" w:rsidRDefault="00015E4D" w:rsidP="0059754F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015E4D" w:rsidTr="0059754F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15E4D" w:rsidRPr="00F8214F" w:rsidRDefault="00015E4D" w:rsidP="005975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15E4D" w:rsidRPr="00F8214F" w:rsidRDefault="003A66BC" w:rsidP="0059754F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15E4D" w:rsidRPr="00F8214F" w:rsidRDefault="00015E4D" w:rsidP="005975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15E4D" w:rsidRPr="00F8214F" w:rsidRDefault="003A66BC" w:rsidP="0059754F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15E4D" w:rsidRPr="00A63FB0" w:rsidRDefault="00015E4D" w:rsidP="0059754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15E4D" w:rsidRPr="00A3761A" w:rsidRDefault="003A66BC" w:rsidP="0059754F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15E4D" w:rsidRPr="00F8214F" w:rsidRDefault="00015E4D" w:rsidP="0059754F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15E4D" w:rsidRPr="00AB4194" w:rsidRDefault="00015E4D" w:rsidP="005975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15E4D" w:rsidRPr="00F8214F" w:rsidRDefault="003A66BC" w:rsidP="0059754F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140</w:t>
            </w:r>
            <w:bookmarkStart w:id="4" w:name="_GoBack"/>
            <w:bookmarkEnd w:id="4"/>
          </w:p>
        </w:tc>
      </w:tr>
    </w:tbl>
    <w:p w:rsidR="00015E4D" w:rsidRDefault="00015E4D" w:rsidP="00E45069"/>
    <w:p w:rsidR="00827BE5" w:rsidRPr="00E45069" w:rsidRDefault="00827BE5" w:rsidP="00E45069">
      <w:r w:rsidRPr="00E45069">
        <w:t xml:space="preserve">О внесении изменений </w:t>
      </w:r>
    </w:p>
    <w:p w:rsidR="00827BE5" w:rsidRPr="00E45069" w:rsidRDefault="00827BE5" w:rsidP="00E45069">
      <w:r w:rsidRPr="00E45069">
        <w:t>в распоряжение Администрации</w:t>
      </w:r>
    </w:p>
    <w:p w:rsidR="00827BE5" w:rsidRPr="00E45069" w:rsidRDefault="00827BE5" w:rsidP="00E45069">
      <w:r w:rsidRPr="00E45069">
        <w:t>города от 17.02.2022 № 295</w:t>
      </w:r>
    </w:p>
    <w:p w:rsidR="00827BE5" w:rsidRPr="00E45069" w:rsidRDefault="00827BE5" w:rsidP="00E45069">
      <w:r w:rsidRPr="00E45069">
        <w:t>«Об утверждении плана снижения</w:t>
      </w:r>
    </w:p>
    <w:p w:rsidR="00827BE5" w:rsidRPr="00E45069" w:rsidRDefault="00827BE5" w:rsidP="00E45069">
      <w:r w:rsidRPr="00E45069">
        <w:t xml:space="preserve">объема и количества объектов </w:t>
      </w:r>
    </w:p>
    <w:p w:rsidR="00827BE5" w:rsidRPr="00E45069" w:rsidRDefault="00827BE5" w:rsidP="00E45069">
      <w:r w:rsidRPr="00E45069">
        <w:t>незавершенного строительства»</w:t>
      </w:r>
    </w:p>
    <w:p w:rsidR="00827BE5" w:rsidRPr="00E45069" w:rsidRDefault="00827BE5" w:rsidP="00E45069"/>
    <w:p w:rsidR="00827BE5" w:rsidRPr="00E45069" w:rsidRDefault="00827BE5" w:rsidP="00E45069"/>
    <w:p w:rsidR="0078458D" w:rsidRPr="005A10C0" w:rsidRDefault="0078458D" w:rsidP="00DA44D5">
      <w:pPr>
        <w:ind w:firstLine="709"/>
        <w:contextualSpacing/>
        <w:rPr>
          <w:rFonts w:eastAsia="Times New Roman"/>
          <w:szCs w:val="28"/>
          <w:lang w:eastAsia="ru-RU"/>
        </w:rPr>
      </w:pPr>
      <w:r w:rsidRPr="00E45069">
        <w:t xml:space="preserve">В соответствии с распоряжением Правительства Ханты-Мансийского автономного округа – Югры от 17.10.2017 № 604-рп «О снижении объемов </w:t>
      </w:r>
      <w:r w:rsidR="00643C26" w:rsidRPr="00E45069">
        <w:br/>
      </w:r>
      <w:r w:rsidRPr="00E45069">
        <w:t>и количества объектов незавершенного строительства в Ханты-Мансийском автономном округе – Югре»,</w:t>
      </w:r>
      <w:r w:rsidR="00E33FC8" w:rsidRPr="00E45069">
        <w:t xml:space="preserve"> приказом Департамента строительства </w:t>
      </w:r>
      <w:r w:rsidR="00643C26" w:rsidRPr="00E45069">
        <w:br/>
      </w:r>
      <w:r w:rsidR="00E33FC8" w:rsidRPr="00E45069">
        <w:t>и архитектуры Ханты-Мансийского автономного округа – Югры от 16.04.2025 № 106-П «Об осуществлении мониторинга капитальных вложений в объекты незавершенного строительства исполнительных органов, органов местного самоуправления муниципальных образований Ханты-Мансийского автономного округа – Югры, при строительстве, реконструкции которых использованы полностью или частично средства бюджетов всех уровней бюджетной системы Российской Федерации»,</w:t>
      </w:r>
      <w:r w:rsidRPr="00E45069">
        <w:t xml:space="preserve"> распоряжениями Администрации города от 30.12.2005 № 3686 «Об утверждении Регламента Администрации города», от 23.12.2024 </w:t>
      </w:r>
      <w:r w:rsidR="00643C26" w:rsidRPr="00E45069">
        <w:br/>
      </w:r>
      <w:r w:rsidRPr="00E45069">
        <w:t>№ 8525 «О распределении отдельных полномочий Главы города между</w:t>
      </w:r>
      <w:r w:rsidRPr="005A10C0">
        <w:rPr>
          <w:rFonts w:eastAsia="Times New Roman"/>
          <w:szCs w:val="28"/>
          <w:lang w:eastAsia="ru-RU"/>
        </w:rPr>
        <w:t xml:space="preserve"> высшими должностными лицами Администрации города»:</w:t>
      </w:r>
    </w:p>
    <w:p w:rsidR="0078458D" w:rsidRPr="0059754F" w:rsidRDefault="0078458D" w:rsidP="00DA44D5">
      <w:pPr>
        <w:ind w:firstLine="709"/>
      </w:pPr>
      <w:r w:rsidRPr="005A10C0">
        <w:rPr>
          <w:lang w:eastAsia="ru-RU"/>
        </w:rPr>
        <w:t xml:space="preserve">1. Внести в распоряжение Администрации города от 17.02.2022 № 295 </w:t>
      </w:r>
      <w:r w:rsidR="00643C26" w:rsidRPr="005A10C0">
        <w:rPr>
          <w:lang w:eastAsia="ru-RU"/>
        </w:rPr>
        <w:br/>
      </w:r>
      <w:r w:rsidRPr="005A10C0">
        <w:rPr>
          <w:lang w:eastAsia="ru-RU"/>
        </w:rPr>
        <w:t>«Об утверждении плана снижения объема и количества объектов незавершен</w:t>
      </w:r>
      <w:r w:rsidR="005B2F67">
        <w:rPr>
          <w:lang w:eastAsia="ru-RU"/>
        </w:rPr>
        <w:t>-</w:t>
      </w:r>
      <w:r w:rsidRPr="005A10C0">
        <w:rPr>
          <w:lang w:eastAsia="ru-RU"/>
        </w:rPr>
        <w:t xml:space="preserve">ного строительства» (с изменениями от 18.10.2022 № 1985, </w:t>
      </w:r>
      <w:r w:rsidRPr="005A10C0">
        <w:t>30.01.2023 № 255, 07.06.2023 № 1689, 14.11.2023 № 3336, 04.03.2024 № 910, 21.05.2024 № 2478</w:t>
      </w:r>
      <w:r w:rsidR="00E33FC8" w:rsidRPr="005A10C0">
        <w:t xml:space="preserve">, </w:t>
      </w:r>
      <w:r w:rsidR="00854F7B" w:rsidRPr="005A10C0">
        <w:t>25.03.</w:t>
      </w:r>
      <w:r w:rsidR="00854F7B" w:rsidRPr="0059754F">
        <w:t>2025 №</w:t>
      </w:r>
      <w:r w:rsidR="005A10C0" w:rsidRPr="0059754F">
        <w:t xml:space="preserve"> </w:t>
      </w:r>
      <w:r w:rsidR="00854F7B" w:rsidRPr="0059754F">
        <w:t>1727</w:t>
      </w:r>
      <w:r w:rsidRPr="0059754F">
        <w:t>) следующие изменения:</w:t>
      </w:r>
    </w:p>
    <w:p w:rsidR="004F69B7" w:rsidRPr="005A10C0" w:rsidRDefault="0078458D" w:rsidP="00DA44D5">
      <w:pPr>
        <w:ind w:firstLine="709"/>
      </w:pPr>
      <w:r w:rsidRPr="0059754F">
        <w:t xml:space="preserve">1.1. </w:t>
      </w:r>
      <w:r w:rsidR="00854F7B" w:rsidRPr="0059754F">
        <w:t>В</w:t>
      </w:r>
      <w:r w:rsidR="00AA2655" w:rsidRPr="0059754F">
        <w:t xml:space="preserve"> констатирующей</w:t>
      </w:r>
      <w:r w:rsidR="00AA2655" w:rsidRPr="005A10C0">
        <w:t xml:space="preserve"> части распоряжения</w:t>
      </w:r>
      <w:r w:rsidR="004F69B7" w:rsidRPr="005A10C0">
        <w:t>:</w:t>
      </w:r>
      <w:r w:rsidR="00854F7B" w:rsidRPr="005A10C0">
        <w:t xml:space="preserve"> </w:t>
      </w:r>
    </w:p>
    <w:p w:rsidR="0078458D" w:rsidRPr="005A10C0" w:rsidRDefault="004F69B7" w:rsidP="00DA44D5">
      <w:pPr>
        <w:ind w:firstLine="709"/>
      </w:pPr>
      <w:r w:rsidRPr="0059754F">
        <w:rPr>
          <w:spacing w:val="-4"/>
        </w:rPr>
        <w:t xml:space="preserve">- </w:t>
      </w:r>
      <w:r w:rsidR="00854F7B" w:rsidRPr="0059754F">
        <w:rPr>
          <w:spacing w:val="-4"/>
        </w:rPr>
        <w:t xml:space="preserve">слова </w:t>
      </w:r>
      <w:r w:rsidR="007F044C" w:rsidRPr="0059754F">
        <w:rPr>
          <w:spacing w:val="-4"/>
        </w:rPr>
        <w:t>«приказом Департамента строительства и жилищно-коммунального</w:t>
      </w:r>
      <w:r w:rsidR="007F044C" w:rsidRPr="005A10C0">
        <w:t xml:space="preserve"> комплекса Ханты-Мансийского автономного округа – Югры от 29.11.2023 </w:t>
      </w:r>
      <w:r w:rsidR="0059754F">
        <w:br/>
      </w:r>
      <w:r w:rsidR="007F044C" w:rsidRPr="005A10C0">
        <w:t xml:space="preserve">№ 776-П» заменить словами «приказом Департамента строительства </w:t>
      </w:r>
      <w:r w:rsidR="0059754F">
        <w:br/>
      </w:r>
      <w:r w:rsidR="007F044C" w:rsidRPr="005A10C0">
        <w:t>и архитектуры Ханты-Мансийского автономного округа – Югры от 16.04.2025 № 106-П»</w:t>
      </w:r>
      <w:r w:rsidRPr="005A10C0">
        <w:t>;</w:t>
      </w:r>
    </w:p>
    <w:p w:rsidR="0059754F" w:rsidRDefault="004F69B7" w:rsidP="00DA44D5">
      <w:pPr>
        <w:ind w:firstLine="709"/>
        <w:rPr>
          <w:strike/>
          <w:color w:val="FF0000"/>
        </w:rPr>
      </w:pPr>
      <w:r w:rsidRPr="0059754F">
        <w:lastRenderedPageBreak/>
        <w:t xml:space="preserve">- слова «от 21.04.2021 </w:t>
      </w:r>
      <w:r w:rsidR="00C52421" w:rsidRPr="0059754F">
        <w:t>№</w:t>
      </w:r>
      <w:r w:rsidRPr="0059754F">
        <w:t xml:space="preserve"> 552</w:t>
      </w:r>
      <w:r w:rsidR="00C52421" w:rsidRPr="0059754F">
        <w:t xml:space="preserve"> </w:t>
      </w:r>
      <w:r w:rsidRPr="0059754F">
        <w:t xml:space="preserve">«О распределении отдельных полномочий Главы города между высшими должностными лицами Администрации города» </w:t>
      </w:r>
      <w:r w:rsidR="001409D6" w:rsidRPr="0059754F">
        <w:t>исключить.</w:t>
      </w:r>
      <w:r w:rsidR="001409D6" w:rsidRPr="005A10C0">
        <w:t xml:space="preserve"> </w:t>
      </w:r>
    </w:p>
    <w:p w:rsidR="000F1246" w:rsidRPr="0059754F" w:rsidRDefault="000F1246" w:rsidP="00DA44D5">
      <w:pPr>
        <w:ind w:firstLine="709"/>
      </w:pPr>
      <w:r w:rsidRPr="0059754F">
        <w:t>1.</w:t>
      </w:r>
      <w:r w:rsidR="007E7681" w:rsidRPr="0059754F">
        <w:t>2</w:t>
      </w:r>
      <w:r w:rsidRPr="0059754F">
        <w:t>. Подпункт 2.1 пункта 2</w:t>
      </w:r>
      <w:r w:rsidR="007E7681" w:rsidRPr="0059754F">
        <w:t xml:space="preserve"> распоряжения</w:t>
      </w:r>
      <w:r w:rsidRPr="0059754F">
        <w:t xml:space="preserve"> дополнить</w:t>
      </w:r>
      <w:r w:rsidR="009B3402" w:rsidRPr="0059754F">
        <w:t xml:space="preserve"> </w:t>
      </w:r>
      <w:r w:rsidR="005A10C0" w:rsidRPr="0059754F">
        <w:t xml:space="preserve">абзацем </w:t>
      </w:r>
      <w:r w:rsidR="0028438E" w:rsidRPr="0059754F">
        <w:t>шестым</w:t>
      </w:r>
      <w:r w:rsidRPr="0059754F">
        <w:t xml:space="preserve"> следующего содержания:</w:t>
      </w:r>
    </w:p>
    <w:p w:rsidR="000F1246" w:rsidRPr="0059754F" w:rsidRDefault="000F1246" w:rsidP="00DA44D5">
      <w:pPr>
        <w:ind w:firstLine="709"/>
      </w:pPr>
      <w:r w:rsidRPr="0059754F">
        <w:t xml:space="preserve">«- </w:t>
      </w:r>
      <w:proofErr w:type="spellStart"/>
      <w:r w:rsidRPr="0059754F">
        <w:t>оборотно</w:t>
      </w:r>
      <w:proofErr w:type="spellEnd"/>
      <w:r w:rsidRPr="0059754F">
        <w:t xml:space="preserve">-сальдовые ведомости по счету </w:t>
      </w:r>
      <w:r w:rsidR="00EE3839" w:rsidRPr="0059754F">
        <w:t>1</w:t>
      </w:r>
      <w:r w:rsidRPr="0059754F">
        <w:t>106</w:t>
      </w:r>
      <w:r w:rsidR="00EE3839" w:rsidRPr="0059754F">
        <w:t>00000</w:t>
      </w:r>
      <w:r w:rsidRPr="0059754F">
        <w:t xml:space="preserve"> бухгалтерского учета «</w:t>
      </w:r>
      <w:r w:rsidR="00EE3839" w:rsidRPr="0059754F">
        <w:t>В</w:t>
      </w:r>
      <w:r w:rsidRPr="0059754F">
        <w:t>ложения в нефинансовые активы» за отчетный квартал</w:t>
      </w:r>
      <w:r w:rsidR="006B2870" w:rsidRPr="0059754F">
        <w:t xml:space="preserve"> и нарастающим итогом с начала</w:t>
      </w:r>
      <w:r w:rsidR="00EE3839" w:rsidRPr="0059754F">
        <w:t xml:space="preserve"> г</w:t>
      </w:r>
      <w:r w:rsidR="006B2870" w:rsidRPr="0059754F">
        <w:t>ода по отчетную дату</w:t>
      </w:r>
      <w:r w:rsidR="00EE3839" w:rsidRPr="0059754F">
        <w:t xml:space="preserve">, с детализацией по объектам </w:t>
      </w:r>
      <w:r w:rsidR="005A10C0" w:rsidRPr="0059754F">
        <w:br/>
      </w:r>
      <w:r w:rsidR="00EE3839" w:rsidRPr="0059754F">
        <w:t>и источникам финансирования</w:t>
      </w:r>
      <w:r w:rsidR="006B2870" w:rsidRPr="0059754F">
        <w:t>».</w:t>
      </w:r>
    </w:p>
    <w:p w:rsidR="007E7681" w:rsidRPr="0059754F" w:rsidRDefault="007E7681" w:rsidP="00DA44D5">
      <w:pPr>
        <w:ind w:firstLine="709"/>
      </w:pPr>
      <w:r w:rsidRPr="0059754F">
        <w:t>1.</w:t>
      </w:r>
      <w:r w:rsidR="00D53D92" w:rsidRPr="0059754F">
        <w:t>3</w:t>
      </w:r>
      <w:r w:rsidRPr="0059754F">
        <w:t>. Подп</w:t>
      </w:r>
      <w:r w:rsidR="005A10C0" w:rsidRPr="0059754F">
        <w:t xml:space="preserve">ункт 2.2 пункта 2 распоряжения </w:t>
      </w:r>
      <w:r w:rsidRPr="0059754F">
        <w:t>дополнить словами «</w:t>
      </w:r>
      <w:r w:rsidR="00D26960" w:rsidRPr="0059754F">
        <w:t xml:space="preserve">в формате </w:t>
      </w:r>
      <w:proofErr w:type="spellStart"/>
      <w:r w:rsidR="00D26960" w:rsidRPr="0059754F">
        <w:t>Excel</w:t>
      </w:r>
      <w:proofErr w:type="spellEnd"/>
      <w:r w:rsidR="00D26960" w:rsidRPr="0059754F">
        <w:t>, сформированной из АИС «Мониторинг</w:t>
      </w:r>
      <w:r w:rsidR="00D26960" w:rsidRPr="005A10C0">
        <w:t xml:space="preserve">» на </w:t>
      </w:r>
      <w:r w:rsidR="00D26960" w:rsidRPr="0059754F">
        <w:t xml:space="preserve">основании внесенных данных </w:t>
      </w:r>
      <w:r w:rsidR="00396212" w:rsidRPr="0059754F">
        <w:br/>
      </w:r>
      <w:r w:rsidR="00D26960" w:rsidRPr="0059754F">
        <w:t xml:space="preserve">по объектам </w:t>
      </w:r>
      <w:r w:rsidR="000A1B01" w:rsidRPr="0059754F">
        <w:t>незавершенного</w:t>
      </w:r>
      <w:r w:rsidR="00D26960" w:rsidRPr="0059754F">
        <w:t xml:space="preserve"> </w:t>
      </w:r>
      <w:r w:rsidR="000A1B01" w:rsidRPr="0059754F">
        <w:t>строительства</w:t>
      </w:r>
      <w:r w:rsidR="00D26960" w:rsidRPr="0059754F">
        <w:t xml:space="preserve"> на отчетную дату</w:t>
      </w:r>
      <w:r w:rsidR="005A10C0" w:rsidRPr="0059754F">
        <w:t>»</w:t>
      </w:r>
      <w:r w:rsidR="00D26960" w:rsidRPr="0059754F">
        <w:t>.</w:t>
      </w:r>
    </w:p>
    <w:p w:rsidR="00D53D92" w:rsidRPr="005A10C0" w:rsidRDefault="00D53D92" w:rsidP="00DA44D5">
      <w:pPr>
        <w:ind w:firstLine="709"/>
      </w:pPr>
      <w:r w:rsidRPr="0059754F">
        <w:t>1.4. Подпункт 3.2 пункта 3 распоряжения дополнить</w:t>
      </w:r>
      <w:r w:rsidR="005104B0" w:rsidRPr="0059754F">
        <w:t xml:space="preserve"> </w:t>
      </w:r>
      <w:r w:rsidR="005A10C0" w:rsidRPr="0059754F">
        <w:t>абзацем</w:t>
      </w:r>
      <w:r w:rsidR="005A10C0">
        <w:t xml:space="preserve"> </w:t>
      </w:r>
      <w:r w:rsidR="0028438E" w:rsidRPr="005A10C0">
        <w:t>восьмым</w:t>
      </w:r>
      <w:r w:rsidRPr="005A10C0">
        <w:t xml:space="preserve"> следующего содержания:</w:t>
      </w:r>
    </w:p>
    <w:p w:rsidR="00EE3839" w:rsidRPr="005A10C0" w:rsidRDefault="00EE3839" w:rsidP="00DA44D5">
      <w:pPr>
        <w:ind w:firstLine="709"/>
      </w:pPr>
      <w:r w:rsidRPr="005A10C0">
        <w:t xml:space="preserve">«- </w:t>
      </w:r>
      <w:proofErr w:type="spellStart"/>
      <w:r w:rsidRPr="005A10C0">
        <w:t>оборотно</w:t>
      </w:r>
      <w:proofErr w:type="spellEnd"/>
      <w:r w:rsidRPr="005A10C0">
        <w:t xml:space="preserve">-сальдовые ведомости по счету 110600000 бухгалтерского учета «Вложения в нефинансовые активы» за отчетный квартал и нарастающим итогом с начала года по отчетную дату, с детализацией по объектам </w:t>
      </w:r>
      <w:r w:rsidR="005A10C0">
        <w:br/>
      </w:r>
      <w:r w:rsidRPr="005A10C0">
        <w:t>и источникам финансирования».</w:t>
      </w:r>
    </w:p>
    <w:p w:rsidR="00D53D92" w:rsidRPr="005A10C0" w:rsidRDefault="00D53D92" w:rsidP="00DA44D5">
      <w:pPr>
        <w:ind w:firstLine="709"/>
      </w:pPr>
      <w:r w:rsidRPr="005A10C0">
        <w:t xml:space="preserve">1.5. </w:t>
      </w:r>
      <w:r w:rsidR="00A253B3" w:rsidRPr="0059754F">
        <w:t>Подпункт</w:t>
      </w:r>
      <w:r w:rsidR="005A10C0" w:rsidRPr="0059754F">
        <w:t>ы</w:t>
      </w:r>
      <w:r w:rsidR="00A253B3" w:rsidRPr="0059754F">
        <w:t xml:space="preserve"> 3.4</w:t>
      </w:r>
      <w:r w:rsidR="005A10C0" w:rsidRPr="0059754F">
        <w:t>, 3.5</w:t>
      </w:r>
      <w:r w:rsidR="00A253B3" w:rsidRPr="0059754F">
        <w:t xml:space="preserve"> пункта 3 распоряжения изложить в следующей </w:t>
      </w:r>
      <w:r w:rsidR="00177923" w:rsidRPr="0059754F">
        <w:t>редакции:</w:t>
      </w:r>
    </w:p>
    <w:p w:rsidR="00177923" w:rsidRPr="005A10C0" w:rsidRDefault="00177923" w:rsidP="00DA44D5">
      <w:pPr>
        <w:ind w:firstLine="709"/>
      </w:pPr>
      <w:r w:rsidRPr="005A10C0">
        <w:t>«</w:t>
      </w:r>
      <w:r w:rsidR="008A372F" w:rsidRPr="005A10C0">
        <w:t xml:space="preserve">3.4. </w:t>
      </w:r>
      <w:r w:rsidR="008A372F" w:rsidRPr="0059754F">
        <w:t>Е</w:t>
      </w:r>
      <w:r w:rsidR="006D7BAC" w:rsidRPr="0059754F">
        <w:t>жеквартально, в срок до 20 числа месяца, следующего за отчетным кварталом</w:t>
      </w:r>
      <w:r w:rsidR="005B4142" w:rsidRPr="0059754F">
        <w:t xml:space="preserve">, предоставлять в </w:t>
      </w:r>
      <w:r w:rsidR="00811944" w:rsidRPr="0059754F">
        <w:t xml:space="preserve">казенное </w:t>
      </w:r>
      <w:r w:rsidR="005B4142" w:rsidRPr="0059754F">
        <w:t xml:space="preserve">учреждение Ханты-Мансийского </w:t>
      </w:r>
      <w:proofErr w:type="spellStart"/>
      <w:r w:rsidR="005B4142" w:rsidRPr="0059754F">
        <w:t>автоном</w:t>
      </w:r>
      <w:r w:rsidR="0059754F" w:rsidRPr="0059754F">
        <w:t>-</w:t>
      </w:r>
      <w:r w:rsidR="005B4142" w:rsidRPr="0059754F">
        <w:t>ного</w:t>
      </w:r>
      <w:proofErr w:type="spellEnd"/>
      <w:r w:rsidR="005B4142" w:rsidRPr="0059754F">
        <w:t xml:space="preserve"> округа – Югры «Управление капитального строительства»</w:t>
      </w:r>
      <w:r w:rsidR="00EB3138" w:rsidRPr="0059754F">
        <w:t xml:space="preserve"> Мониторинг капитальных вложений в объекты незавершенного строительства исполни</w:t>
      </w:r>
      <w:r w:rsidR="0059754F" w:rsidRPr="0059754F">
        <w:t>-</w:t>
      </w:r>
      <w:r w:rsidR="00EB3138" w:rsidRPr="0059754F">
        <w:t>тельных органов, органов местного самоуправления</w:t>
      </w:r>
      <w:r w:rsidR="00EB3138" w:rsidRPr="005A10C0">
        <w:t xml:space="preserve"> муниципальных образований Хант</w:t>
      </w:r>
      <w:r w:rsidR="000A3652" w:rsidRPr="005A10C0">
        <w:t>ы</w:t>
      </w:r>
      <w:r w:rsidR="00EB3138" w:rsidRPr="005A10C0">
        <w:t>-Мансийского автономного округа – Югры, при строитель</w:t>
      </w:r>
      <w:r w:rsidR="005A10C0">
        <w:t>-</w:t>
      </w:r>
      <w:proofErr w:type="spellStart"/>
      <w:r w:rsidR="00EB3138" w:rsidRPr="005A10C0">
        <w:t>стве</w:t>
      </w:r>
      <w:proofErr w:type="spellEnd"/>
      <w:r w:rsidR="00EB3138" w:rsidRPr="005A10C0">
        <w:t xml:space="preserve">, реконструкции которых использованы полностью или частично средства бюджетов всех уровней бюджетной системы Российской Федерации, по форме согласно приложению 5 к настоящему распоряжению в формате </w:t>
      </w:r>
      <w:proofErr w:type="spellStart"/>
      <w:r w:rsidR="00EB3138" w:rsidRPr="005A10C0">
        <w:t>Excel</w:t>
      </w:r>
      <w:proofErr w:type="spellEnd"/>
      <w:r w:rsidR="00EB3138" w:rsidRPr="005A10C0">
        <w:t xml:space="preserve">, сформированной из АИС «Мониторинг» на основании внесенных данных </w:t>
      </w:r>
      <w:r w:rsidR="005A10C0">
        <w:br/>
      </w:r>
      <w:r w:rsidR="00EB3138" w:rsidRPr="005A10C0">
        <w:t xml:space="preserve">по объектам незавершенного строительства на </w:t>
      </w:r>
      <w:r w:rsidR="00EB3138" w:rsidRPr="0059754F">
        <w:t>отчетную дату.</w:t>
      </w:r>
    </w:p>
    <w:p w:rsidR="0059754F" w:rsidRPr="0059754F" w:rsidRDefault="00FD4653" w:rsidP="00DA44D5">
      <w:pPr>
        <w:ind w:firstLine="709"/>
        <w:rPr>
          <w:strike/>
          <w:color w:val="FF0000"/>
        </w:rPr>
      </w:pPr>
      <w:r w:rsidRPr="005A10C0">
        <w:t xml:space="preserve">3.5. Ежегодно, в срок до 01 апреля года следующего за отчетным годом, </w:t>
      </w:r>
      <w:r w:rsidR="000A3652" w:rsidRPr="00DA44D5">
        <w:rPr>
          <w:spacing w:val="-2"/>
        </w:rPr>
        <w:t xml:space="preserve">предоставлять в </w:t>
      </w:r>
      <w:r w:rsidR="00811944" w:rsidRPr="0059754F">
        <w:t>казенное</w:t>
      </w:r>
      <w:r w:rsidR="00811944">
        <w:t xml:space="preserve"> </w:t>
      </w:r>
      <w:r w:rsidR="000A3652" w:rsidRPr="00DA44D5">
        <w:rPr>
          <w:spacing w:val="-2"/>
        </w:rPr>
        <w:t xml:space="preserve">учреждение Ханты-Мансийского автономного округа – Югры «Управление капитального строительства» </w:t>
      </w:r>
      <w:r w:rsidR="00396212" w:rsidRPr="00DA44D5">
        <w:rPr>
          <w:spacing w:val="-2"/>
        </w:rPr>
        <w:t>информацию,</w:t>
      </w:r>
      <w:r w:rsidR="000A3652" w:rsidRPr="00DA44D5">
        <w:rPr>
          <w:spacing w:val="-2"/>
        </w:rPr>
        <w:t xml:space="preserve"> указанную</w:t>
      </w:r>
      <w:r w:rsidR="000A3652" w:rsidRPr="005A10C0">
        <w:t xml:space="preserve"> </w:t>
      </w:r>
      <w:r w:rsidR="0059754F">
        <w:br/>
      </w:r>
      <w:r w:rsidR="000A3652" w:rsidRPr="005A10C0">
        <w:t xml:space="preserve">в подпункте 3.4 пункта </w:t>
      </w:r>
      <w:r w:rsidR="000A3652" w:rsidRPr="0059754F">
        <w:t>3 настоящего распоряжения</w:t>
      </w:r>
      <w:r w:rsidR="00396212" w:rsidRPr="0059754F">
        <w:t>,</w:t>
      </w:r>
      <w:r w:rsidR="000A3652" w:rsidRPr="0059754F">
        <w:t xml:space="preserve"> уточненную в соответствии с бюджетной отчетностью за отчетный год</w:t>
      </w:r>
      <w:r w:rsidR="00396212" w:rsidRPr="0059754F">
        <w:t>,</w:t>
      </w:r>
      <w:r w:rsidR="000A3652" w:rsidRPr="0059754F">
        <w:t xml:space="preserve"> </w:t>
      </w:r>
      <w:r w:rsidR="00396212" w:rsidRPr="0059754F">
        <w:t xml:space="preserve">согласованную директором </w:t>
      </w:r>
      <w:r w:rsidR="005A10C0" w:rsidRPr="0059754F">
        <w:t xml:space="preserve">департамента финансов и директором </w:t>
      </w:r>
      <w:r w:rsidR="00396212" w:rsidRPr="0059754F">
        <w:t xml:space="preserve">департамента архитектуры и </w:t>
      </w:r>
      <w:proofErr w:type="spellStart"/>
      <w:r w:rsidR="00396212" w:rsidRPr="0059754F">
        <w:t>градо</w:t>
      </w:r>
      <w:proofErr w:type="spellEnd"/>
      <w:r w:rsidR="00E45069" w:rsidRPr="0059754F">
        <w:t>-</w:t>
      </w:r>
      <w:r w:rsidR="00396212" w:rsidRPr="0059754F">
        <w:t>строительства</w:t>
      </w:r>
      <w:r w:rsidR="005A10C0" w:rsidRPr="0059754F">
        <w:t>».</w:t>
      </w:r>
      <w:r w:rsidR="00396212" w:rsidRPr="0059754F">
        <w:t xml:space="preserve"> </w:t>
      </w:r>
    </w:p>
    <w:p w:rsidR="0078458D" w:rsidRPr="0059754F" w:rsidRDefault="0078458D" w:rsidP="00DA44D5">
      <w:pPr>
        <w:ind w:firstLine="709"/>
        <w:rPr>
          <w:lang w:eastAsia="ru-RU"/>
        </w:rPr>
      </w:pPr>
      <w:r w:rsidRPr="0059754F">
        <w:t>1.</w:t>
      </w:r>
      <w:r w:rsidR="00E45069" w:rsidRPr="0059754F">
        <w:t>6</w:t>
      </w:r>
      <w:r w:rsidRPr="0059754F">
        <w:t>. Приложение 1 к распоряжению изложить в новой редакции</w:t>
      </w:r>
      <w:r w:rsidRPr="0059754F">
        <w:rPr>
          <w:lang w:eastAsia="ru-RU"/>
        </w:rPr>
        <w:t xml:space="preserve"> согласно </w:t>
      </w:r>
      <w:proofErr w:type="gramStart"/>
      <w:r w:rsidRPr="0059754F">
        <w:rPr>
          <w:lang w:eastAsia="ru-RU"/>
        </w:rPr>
        <w:t>приложению</w:t>
      </w:r>
      <w:proofErr w:type="gramEnd"/>
      <w:r w:rsidRPr="0059754F">
        <w:rPr>
          <w:lang w:eastAsia="ru-RU"/>
        </w:rPr>
        <w:t xml:space="preserve"> к настоящему распоряжению.</w:t>
      </w:r>
    </w:p>
    <w:p w:rsidR="00F8038A" w:rsidRPr="005A10C0" w:rsidRDefault="00F8038A" w:rsidP="00DA44D5">
      <w:pPr>
        <w:ind w:firstLine="709"/>
        <w:contextualSpacing/>
        <w:rPr>
          <w:rFonts w:eastAsia="Calibri"/>
          <w:szCs w:val="28"/>
          <w:lang w:eastAsia="ru-RU"/>
        </w:rPr>
      </w:pPr>
      <w:r w:rsidRPr="0059754F">
        <w:rPr>
          <w:rFonts w:eastAsia="Calibri"/>
          <w:szCs w:val="28"/>
          <w:lang w:eastAsia="ru-RU"/>
        </w:rPr>
        <w:t>2. Комитету информационной</w:t>
      </w:r>
      <w:r w:rsidRPr="005A10C0">
        <w:rPr>
          <w:rFonts w:eastAsia="Calibri"/>
          <w:szCs w:val="28"/>
          <w:lang w:eastAsia="ru-RU"/>
        </w:rPr>
        <w:t xml:space="preserve"> политики обнародовать (разместить) настоящее распоряжение на официальном портале Администрации города: www.admsurgut.ru.</w:t>
      </w:r>
    </w:p>
    <w:p w:rsidR="00F8038A" w:rsidRPr="005A10C0" w:rsidRDefault="00F8038A" w:rsidP="00DA44D5">
      <w:pPr>
        <w:ind w:firstLine="709"/>
        <w:contextualSpacing/>
        <w:rPr>
          <w:rFonts w:eastAsia="Calibri"/>
          <w:szCs w:val="28"/>
          <w:lang w:eastAsia="ru-RU"/>
        </w:rPr>
      </w:pPr>
      <w:r w:rsidRPr="005A10C0">
        <w:rPr>
          <w:rFonts w:eastAsia="Calibri"/>
          <w:szCs w:val="28"/>
          <w:lang w:eastAsia="ru-RU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F8038A" w:rsidRPr="005A10C0" w:rsidRDefault="00F8038A" w:rsidP="00DA44D5">
      <w:pPr>
        <w:ind w:firstLine="709"/>
        <w:contextualSpacing/>
        <w:rPr>
          <w:szCs w:val="28"/>
        </w:rPr>
      </w:pPr>
      <w:r w:rsidRPr="005A10C0">
        <w:rPr>
          <w:rFonts w:eastAsia="Calibri"/>
          <w:szCs w:val="28"/>
          <w:lang w:eastAsia="ru-RU"/>
        </w:rPr>
        <w:lastRenderedPageBreak/>
        <w:t xml:space="preserve">4. </w:t>
      </w:r>
      <w:r w:rsidRPr="005A10C0">
        <w:rPr>
          <w:szCs w:val="28"/>
        </w:rPr>
        <w:t xml:space="preserve">Настоящее распоряжение вступает в силу с </w:t>
      </w:r>
      <w:r w:rsidR="00DA44D5" w:rsidRPr="0059754F">
        <w:rPr>
          <w:szCs w:val="28"/>
        </w:rPr>
        <w:t>даты подписания</w:t>
      </w:r>
      <w:r w:rsidR="00DA44D5" w:rsidRPr="00DA44D5">
        <w:rPr>
          <w:szCs w:val="28"/>
        </w:rPr>
        <w:t xml:space="preserve"> </w:t>
      </w:r>
      <w:r w:rsidR="0059754F">
        <w:rPr>
          <w:strike/>
          <w:color w:val="FF0000"/>
          <w:szCs w:val="28"/>
        </w:rPr>
        <w:br/>
      </w:r>
      <w:r w:rsidRPr="005A10C0">
        <w:rPr>
          <w:szCs w:val="28"/>
        </w:rPr>
        <w:t>и распространяется на правоотношения, возникшие с 01.01.2026.</w:t>
      </w:r>
    </w:p>
    <w:p w:rsidR="0059754F" w:rsidRDefault="00F8038A" w:rsidP="0059754F">
      <w:pPr>
        <w:ind w:firstLine="709"/>
        <w:rPr>
          <w:color w:val="000000"/>
          <w:spacing w:val="-4"/>
          <w:szCs w:val="28"/>
        </w:rPr>
      </w:pPr>
      <w:r w:rsidRPr="005A10C0">
        <w:rPr>
          <w:rFonts w:eastAsia="Calibri"/>
          <w:szCs w:val="28"/>
          <w:lang w:eastAsia="ru-RU"/>
        </w:rPr>
        <w:t xml:space="preserve">5. Контроль за выполнением распоряжения </w:t>
      </w:r>
      <w:r w:rsidR="0059754F" w:rsidRPr="00C76CDE">
        <w:rPr>
          <w:color w:val="000000"/>
          <w:spacing w:val="-4"/>
          <w:szCs w:val="28"/>
        </w:rPr>
        <w:t>возложить на заместителя Главы города, курирующего сферу архитектуры и градостроительства.</w:t>
      </w:r>
    </w:p>
    <w:p w:rsidR="0059754F" w:rsidRDefault="0059754F" w:rsidP="0059754F">
      <w:pPr>
        <w:ind w:firstLine="709"/>
        <w:rPr>
          <w:color w:val="000000"/>
          <w:spacing w:val="-4"/>
          <w:szCs w:val="28"/>
        </w:rPr>
      </w:pPr>
    </w:p>
    <w:p w:rsidR="0059754F" w:rsidRDefault="0059754F" w:rsidP="0059754F">
      <w:pPr>
        <w:ind w:firstLine="709"/>
        <w:rPr>
          <w:color w:val="000000"/>
          <w:spacing w:val="-4"/>
          <w:szCs w:val="28"/>
        </w:rPr>
      </w:pPr>
    </w:p>
    <w:p w:rsidR="0059754F" w:rsidRPr="00C76CDE" w:rsidRDefault="0059754F" w:rsidP="0059754F">
      <w:pPr>
        <w:ind w:firstLine="709"/>
        <w:rPr>
          <w:color w:val="000000"/>
          <w:spacing w:val="-4"/>
          <w:szCs w:val="28"/>
        </w:rPr>
      </w:pPr>
    </w:p>
    <w:p w:rsidR="0059754F" w:rsidRDefault="0059754F" w:rsidP="0059754F">
      <w:pPr>
        <w:pStyle w:val="ConsPlusNormal"/>
        <w:jc w:val="both"/>
        <w:rPr>
          <w:rFonts w:eastAsia="Calibri"/>
          <w:lang w:eastAsia="en-US"/>
        </w:rPr>
      </w:pPr>
      <w:r w:rsidRPr="009C2B5B">
        <w:rPr>
          <w:rFonts w:eastAsia="Calibri"/>
          <w:lang w:eastAsia="en-US"/>
        </w:rPr>
        <w:t xml:space="preserve">Заместитель Главы города                                                            </w:t>
      </w:r>
      <w:r>
        <w:rPr>
          <w:rFonts w:eastAsia="Calibri"/>
          <w:lang w:eastAsia="en-US"/>
        </w:rPr>
        <w:t xml:space="preserve">   </w:t>
      </w:r>
      <w:r w:rsidRPr="009C2B5B">
        <w:rPr>
          <w:rFonts w:eastAsia="Calibri"/>
          <w:lang w:eastAsia="en-US"/>
        </w:rPr>
        <w:t xml:space="preserve">       </w:t>
      </w:r>
      <w:r>
        <w:rPr>
          <w:rFonts w:eastAsia="Calibri"/>
          <w:lang w:eastAsia="en-US"/>
        </w:rPr>
        <w:t xml:space="preserve"> </w:t>
      </w:r>
      <w:r w:rsidRPr="009C2B5B">
        <w:rPr>
          <w:rFonts w:eastAsia="Calibri"/>
          <w:lang w:eastAsia="en-US"/>
        </w:rPr>
        <w:t xml:space="preserve">  </w:t>
      </w:r>
      <w:r w:rsidRPr="006577C0">
        <w:rPr>
          <w:rFonts w:eastAsia="Calibri"/>
          <w:lang w:eastAsia="en-US"/>
        </w:rPr>
        <w:t>С.А. Агафонов</w:t>
      </w:r>
    </w:p>
    <w:p w:rsidR="00E45069" w:rsidRDefault="00E45069" w:rsidP="0059754F">
      <w:pPr>
        <w:ind w:firstLine="709"/>
        <w:contextualSpacing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br w:type="page"/>
      </w:r>
    </w:p>
    <w:p w:rsidR="00E45069" w:rsidRDefault="00E45069" w:rsidP="005A10C0">
      <w:pPr>
        <w:rPr>
          <w:rFonts w:eastAsia="Times New Roman"/>
          <w:szCs w:val="28"/>
          <w:lang w:eastAsia="ru-RU"/>
        </w:rPr>
        <w:sectPr w:rsidR="00E45069" w:rsidSect="0059754F">
          <w:headerReference w:type="default" r:id="rId10"/>
          <w:pgSz w:w="11906" w:h="16798" w:code="9"/>
          <w:pgMar w:top="1134" w:right="567" w:bottom="709" w:left="1701" w:header="720" w:footer="720" w:gutter="0"/>
          <w:pgNumType w:start="1"/>
          <w:cols w:space="708"/>
          <w:titlePg/>
          <w:docGrid w:linePitch="381"/>
        </w:sectPr>
      </w:pPr>
    </w:p>
    <w:p w:rsidR="00E45069" w:rsidRPr="00E45069" w:rsidRDefault="00E45069" w:rsidP="00996884">
      <w:pPr>
        <w:ind w:left="17152" w:firstLine="567"/>
        <w:rPr>
          <w:szCs w:val="28"/>
        </w:rPr>
      </w:pPr>
      <w:r w:rsidRPr="00E45069">
        <w:rPr>
          <w:szCs w:val="28"/>
        </w:rPr>
        <w:lastRenderedPageBreak/>
        <w:t xml:space="preserve">Приложение </w:t>
      </w:r>
    </w:p>
    <w:p w:rsidR="00E45069" w:rsidRPr="00E45069" w:rsidRDefault="00E45069" w:rsidP="00996884">
      <w:pPr>
        <w:ind w:left="17152" w:firstLine="567"/>
        <w:rPr>
          <w:szCs w:val="28"/>
        </w:rPr>
      </w:pPr>
      <w:r w:rsidRPr="00E45069">
        <w:rPr>
          <w:szCs w:val="28"/>
        </w:rPr>
        <w:t xml:space="preserve">к распоряжению </w:t>
      </w:r>
    </w:p>
    <w:p w:rsidR="00E45069" w:rsidRPr="00E45069" w:rsidRDefault="00E45069" w:rsidP="00996884">
      <w:pPr>
        <w:ind w:left="17152" w:firstLine="567"/>
        <w:rPr>
          <w:szCs w:val="28"/>
        </w:rPr>
      </w:pPr>
      <w:r w:rsidRPr="00E45069">
        <w:rPr>
          <w:szCs w:val="28"/>
        </w:rPr>
        <w:t>Администрации города</w:t>
      </w:r>
    </w:p>
    <w:p w:rsidR="00E45069" w:rsidRPr="00E45069" w:rsidRDefault="00E45069" w:rsidP="00996884">
      <w:pPr>
        <w:ind w:left="17152" w:firstLine="567"/>
        <w:rPr>
          <w:szCs w:val="28"/>
        </w:rPr>
      </w:pPr>
      <w:r w:rsidRPr="00E45069">
        <w:rPr>
          <w:szCs w:val="28"/>
        </w:rPr>
        <w:t>от ____________</w:t>
      </w:r>
      <w:r w:rsidR="00DA44D5">
        <w:rPr>
          <w:szCs w:val="28"/>
        </w:rPr>
        <w:t>_</w:t>
      </w:r>
      <w:r w:rsidRPr="00E45069">
        <w:rPr>
          <w:szCs w:val="28"/>
        </w:rPr>
        <w:t xml:space="preserve"> № _______</w:t>
      </w:r>
    </w:p>
    <w:p w:rsidR="00E45069" w:rsidRDefault="00E45069" w:rsidP="00996884">
      <w:pPr>
        <w:rPr>
          <w:szCs w:val="28"/>
        </w:rPr>
      </w:pPr>
    </w:p>
    <w:p w:rsidR="00996884" w:rsidRDefault="00996884" w:rsidP="00996884">
      <w:pPr>
        <w:rPr>
          <w:szCs w:val="28"/>
        </w:rPr>
      </w:pPr>
    </w:p>
    <w:p w:rsidR="00E45069" w:rsidRPr="00E45069" w:rsidRDefault="00E45069" w:rsidP="00996884">
      <w:pPr>
        <w:jc w:val="center"/>
        <w:rPr>
          <w:szCs w:val="28"/>
        </w:rPr>
      </w:pPr>
      <w:r w:rsidRPr="00E45069">
        <w:rPr>
          <w:szCs w:val="28"/>
        </w:rPr>
        <w:t xml:space="preserve">План </w:t>
      </w:r>
    </w:p>
    <w:p w:rsidR="00996884" w:rsidRDefault="00E45069" w:rsidP="00996884">
      <w:pPr>
        <w:jc w:val="center"/>
        <w:rPr>
          <w:szCs w:val="28"/>
        </w:rPr>
      </w:pPr>
      <w:r w:rsidRPr="00E45069">
        <w:rPr>
          <w:szCs w:val="28"/>
        </w:rPr>
        <w:t>снижения объемов и количества объектов незавершенного строительства</w:t>
      </w:r>
      <w:r w:rsidR="00996884">
        <w:rPr>
          <w:szCs w:val="28"/>
        </w:rPr>
        <w:t xml:space="preserve"> </w:t>
      </w:r>
      <w:r w:rsidRPr="00E45069">
        <w:rPr>
          <w:szCs w:val="28"/>
        </w:rPr>
        <w:t xml:space="preserve">в Ханты-Мансийском автономном округе – Югре </w:t>
      </w:r>
    </w:p>
    <w:p w:rsidR="00E45069" w:rsidRPr="00E45069" w:rsidRDefault="00E45069" w:rsidP="00996884">
      <w:pPr>
        <w:jc w:val="center"/>
        <w:rPr>
          <w:szCs w:val="28"/>
        </w:rPr>
      </w:pPr>
      <w:r w:rsidRPr="00E45069">
        <w:rPr>
          <w:szCs w:val="28"/>
        </w:rPr>
        <w:t>по муниципальному образованию городской округ Сургут Ханты-Мансийского автономного округа – Югры по состоянию на 01.01.2026</w:t>
      </w:r>
    </w:p>
    <w:p w:rsidR="00E45069" w:rsidRPr="00E45069" w:rsidRDefault="00E45069" w:rsidP="00996884">
      <w:pPr>
        <w:jc w:val="center"/>
        <w:rPr>
          <w:szCs w:val="28"/>
        </w:rPr>
      </w:pPr>
    </w:p>
    <w:p w:rsidR="00E45069" w:rsidRPr="00811944" w:rsidRDefault="00E45069" w:rsidP="00CD2A34">
      <w:pPr>
        <w:ind w:firstLine="709"/>
        <w:rPr>
          <w:szCs w:val="28"/>
        </w:rPr>
      </w:pPr>
      <w:r w:rsidRPr="00811944">
        <w:rPr>
          <w:szCs w:val="28"/>
        </w:rPr>
        <w:t>Раздел I «Объекты незавершенного строительства, в отношении которых предлагается завершение строительства»</w:t>
      </w:r>
    </w:p>
    <w:p w:rsidR="00E45069" w:rsidRPr="00811944" w:rsidRDefault="00E45069" w:rsidP="00996884">
      <w:pPr>
        <w:jc w:val="center"/>
        <w:rPr>
          <w:szCs w:val="28"/>
        </w:rPr>
      </w:pPr>
    </w:p>
    <w:tbl>
      <w:tblPr>
        <w:tblStyle w:val="12"/>
        <w:tblW w:w="21546" w:type="dxa"/>
        <w:tblInd w:w="-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1701"/>
        <w:gridCol w:w="2127"/>
        <w:gridCol w:w="1842"/>
        <w:gridCol w:w="993"/>
        <w:gridCol w:w="1559"/>
        <w:gridCol w:w="1984"/>
        <w:gridCol w:w="993"/>
        <w:gridCol w:w="1701"/>
        <w:gridCol w:w="1984"/>
        <w:gridCol w:w="1701"/>
        <w:gridCol w:w="2126"/>
      </w:tblGrid>
      <w:tr w:rsidR="00E45069" w:rsidRPr="00811944" w:rsidTr="00CD2A34">
        <w:tc>
          <w:tcPr>
            <w:tcW w:w="709" w:type="dxa"/>
            <w:vMerge w:val="restart"/>
            <w:hideMark/>
          </w:tcPr>
          <w:p w:rsidR="00E45069" w:rsidRPr="00811944" w:rsidRDefault="00E45069" w:rsidP="00996884">
            <w:pPr>
              <w:jc w:val="center"/>
              <w:rPr>
                <w:sz w:val="24"/>
                <w:szCs w:val="24"/>
              </w:rPr>
            </w:pPr>
            <w:r w:rsidRPr="00811944">
              <w:rPr>
                <w:sz w:val="24"/>
                <w:szCs w:val="24"/>
              </w:rPr>
              <w:t>№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п/п</w:t>
            </w:r>
          </w:p>
        </w:tc>
        <w:tc>
          <w:tcPr>
            <w:tcW w:w="2126" w:type="dxa"/>
            <w:vMerge w:val="restart"/>
            <w:hideMark/>
          </w:tcPr>
          <w:p w:rsidR="00E45069" w:rsidRPr="00811944" w:rsidRDefault="00E45069" w:rsidP="00996884">
            <w:pPr>
              <w:jc w:val="center"/>
              <w:rPr>
                <w:sz w:val="24"/>
                <w:szCs w:val="24"/>
              </w:rPr>
            </w:pPr>
            <w:r w:rsidRPr="00811944">
              <w:rPr>
                <w:sz w:val="24"/>
                <w:szCs w:val="24"/>
              </w:rPr>
              <w:t>Наименование объекта, адрес местонахождения, заказчик строительства</w:t>
            </w:r>
          </w:p>
        </w:tc>
        <w:tc>
          <w:tcPr>
            <w:tcW w:w="1701" w:type="dxa"/>
            <w:vMerge w:val="restart"/>
            <w:hideMark/>
          </w:tcPr>
          <w:p w:rsidR="00E45069" w:rsidRPr="00811944" w:rsidRDefault="00E45069" w:rsidP="00996884">
            <w:pPr>
              <w:jc w:val="center"/>
              <w:rPr>
                <w:sz w:val="24"/>
                <w:szCs w:val="24"/>
              </w:rPr>
            </w:pPr>
            <w:r w:rsidRPr="00811944">
              <w:rPr>
                <w:sz w:val="24"/>
                <w:szCs w:val="24"/>
              </w:rPr>
              <w:t>Мощность объекта, стоимость строительства, тыс. рублей</w:t>
            </w:r>
          </w:p>
        </w:tc>
        <w:tc>
          <w:tcPr>
            <w:tcW w:w="2127" w:type="dxa"/>
            <w:vMerge w:val="restart"/>
            <w:hideMark/>
          </w:tcPr>
          <w:p w:rsidR="00E45069" w:rsidRPr="00811944" w:rsidRDefault="00E45069" w:rsidP="00996884">
            <w:pPr>
              <w:jc w:val="center"/>
              <w:rPr>
                <w:sz w:val="24"/>
                <w:szCs w:val="24"/>
              </w:rPr>
            </w:pPr>
            <w:r w:rsidRPr="00811944">
              <w:rPr>
                <w:sz w:val="24"/>
                <w:szCs w:val="24"/>
              </w:rPr>
              <w:t xml:space="preserve">Годы фактического начала </w:t>
            </w:r>
          </w:p>
          <w:p w:rsidR="00E45069" w:rsidRPr="00811944" w:rsidRDefault="00E45069" w:rsidP="00996884">
            <w:pPr>
              <w:jc w:val="center"/>
              <w:rPr>
                <w:sz w:val="24"/>
                <w:szCs w:val="24"/>
              </w:rPr>
            </w:pPr>
            <w:r w:rsidRPr="00811944">
              <w:rPr>
                <w:sz w:val="24"/>
                <w:szCs w:val="24"/>
              </w:rPr>
              <w:t>и прекращения строительства/ степень завершенности строительства</w:t>
            </w:r>
          </w:p>
        </w:tc>
        <w:tc>
          <w:tcPr>
            <w:tcW w:w="1842" w:type="dxa"/>
            <w:vMerge w:val="restart"/>
            <w:hideMark/>
          </w:tcPr>
          <w:p w:rsidR="00E45069" w:rsidRPr="00811944" w:rsidRDefault="00E45069" w:rsidP="00996884">
            <w:pPr>
              <w:jc w:val="center"/>
              <w:rPr>
                <w:sz w:val="24"/>
                <w:szCs w:val="24"/>
              </w:rPr>
            </w:pPr>
            <w:r w:rsidRPr="00811944">
              <w:rPr>
                <w:sz w:val="24"/>
                <w:szCs w:val="24"/>
              </w:rPr>
              <w:t xml:space="preserve">Основание </w:t>
            </w:r>
          </w:p>
          <w:p w:rsidR="00DA44D5" w:rsidRPr="00811944" w:rsidRDefault="00E45069" w:rsidP="00996884">
            <w:pPr>
              <w:jc w:val="center"/>
              <w:rPr>
                <w:sz w:val="24"/>
                <w:szCs w:val="24"/>
              </w:rPr>
            </w:pPr>
            <w:r w:rsidRPr="00811944">
              <w:rPr>
                <w:sz w:val="24"/>
                <w:szCs w:val="24"/>
              </w:rPr>
              <w:t xml:space="preserve">для выделения средств окружного бюджета </w:t>
            </w:r>
          </w:p>
          <w:p w:rsidR="00E45069" w:rsidRPr="00811944" w:rsidRDefault="00E45069" w:rsidP="00996884">
            <w:pPr>
              <w:jc w:val="center"/>
              <w:rPr>
                <w:sz w:val="24"/>
                <w:szCs w:val="24"/>
              </w:rPr>
            </w:pPr>
            <w:r w:rsidRPr="00811944">
              <w:rPr>
                <w:sz w:val="24"/>
                <w:szCs w:val="24"/>
              </w:rPr>
              <w:t>(начала строительства)</w:t>
            </w:r>
          </w:p>
        </w:tc>
        <w:tc>
          <w:tcPr>
            <w:tcW w:w="4536" w:type="dxa"/>
            <w:gridSpan w:val="3"/>
            <w:hideMark/>
          </w:tcPr>
          <w:p w:rsidR="00E45069" w:rsidRPr="00811944" w:rsidRDefault="00E45069" w:rsidP="00996884">
            <w:pPr>
              <w:jc w:val="center"/>
              <w:rPr>
                <w:sz w:val="24"/>
                <w:szCs w:val="24"/>
              </w:rPr>
            </w:pPr>
            <w:r w:rsidRPr="00811944">
              <w:rPr>
                <w:sz w:val="24"/>
                <w:szCs w:val="24"/>
              </w:rPr>
              <w:t xml:space="preserve">Фактические расходы на реализацию инвестиционного проекта, </w:t>
            </w:r>
          </w:p>
          <w:p w:rsidR="00E45069" w:rsidRPr="00811944" w:rsidRDefault="00E45069" w:rsidP="00996884">
            <w:pPr>
              <w:jc w:val="center"/>
              <w:rPr>
                <w:sz w:val="24"/>
                <w:szCs w:val="24"/>
              </w:rPr>
            </w:pPr>
            <w:r w:rsidRPr="00811944">
              <w:rPr>
                <w:sz w:val="24"/>
                <w:szCs w:val="24"/>
              </w:rPr>
              <w:t>тыс. рублей</w:t>
            </w:r>
          </w:p>
        </w:tc>
        <w:tc>
          <w:tcPr>
            <w:tcW w:w="4678" w:type="dxa"/>
            <w:gridSpan w:val="3"/>
            <w:hideMark/>
          </w:tcPr>
          <w:p w:rsidR="00E45069" w:rsidRPr="00811944" w:rsidRDefault="00E45069" w:rsidP="00996884">
            <w:pPr>
              <w:jc w:val="center"/>
              <w:rPr>
                <w:sz w:val="24"/>
                <w:szCs w:val="24"/>
              </w:rPr>
            </w:pPr>
            <w:r w:rsidRPr="00811944">
              <w:rPr>
                <w:sz w:val="24"/>
                <w:szCs w:val="24"/>
              </w:rPr>
              <w:t>Источники и объемы финансирования, необходимого для завершения строительства, тыс. рублей</w:t>
            </w:r>
          </w:p>
        </w:tc>
        <w:tc>
          <w:tcPr>
            <w:tcW w:w="1701" w:type="dxa"/>
            <w:vMerge w:val="restart"/>
            <w:hideMark/>
          </w:tcPr>
          <w:p w:rsidR="00E45069" w:rsidRPr="00811944" w:rsidRDefault="00E45069" w:rsidP="00996884">
            <w:pPr>
              <w:jc w:val="center"/>
              <w:rPr>
                <w:sz w:val="24"/>
                <w:szCs w:val="24"/>
              </w:rPr>
            </w:pPr>
            <w:r w:rsidRPr="00811944">
              <w:rPr>
                <w:sz w:val="24"/>
                <w:szCs w:val="24"/>
              </w:rPr>
              <w:t>Мероприятия, исполнитель</w:t>
            </w:r>
          </w:p>
        </w:tc>
        <w:tc>
          <w:tcPr>
            <w:tcW w:w="2126" w:type="dxa"/>
            <w:vMerge w:val="restart"/>
            <w:hideMark/>
          </w:tcPr>
          <w:p w:rsidR="00E45069" w:rsidRPr="00811944" w:rsidRDefault="00E45069" w:rsidP="00996884">
            <w:pPr>
              <w:jc w:val="center"/>
              <w:rPr>
                <w:spacing w:val="-2"/>
                <w:sz w:val="24"/>
                <w:szCs w:val="24"/>
              </w:rPr>
            </w:pPr>
            <w:r w:rsidRPr="00811944">
              <w:rPr>
                <w:spacing w:val="-2"/>
                <w:sz w:val="24"/>
                <w:szCs w:val="24"/>
              </w:rPr>
              <w:t>Срок ввода объекта</w:t>
            </w:r>
          </w:p>
          <w:p w:rsidR="00E45069" w:rsidRPr="00811944" w:rsidRDefault="00E45069" w:rsidP="00996884">
            <w:pPr>
              <w:jc w:val="center"/>
              <w:rPr>
                <w:sz w:val="24"/>
                <w:szCs w:val="24"/>
              </w:rPr>
            </w:pPr>
            <w:r w:rsidRPr="00811944">
              <w:rPr>
                <w:spacing w:val="-2"/>
                <w:sz w:val="24"/>
                <w:szCs w:val="24"/>
              </w:rPr>
              <w:t>в эксплуатацию, год</w:t>
            </w:r>
          </w:p>
        </w:tc>
      </w:tr>
      <w:tr w:rsidR="00E45069" w:rsidRPr="00811944" w:rsidTr="00CD2A34">
        <w:tc>
          <w:tcPr>
            <w:tcW w:w="709" w:type="dxa"/>
            <w:vMerge/>
            <w:hideMark/>
          </w:tcPr>
          <w:p w:rsidR="00E45069" w:rsidRPr="00811944" w:rsidRDefault="00E45069" w:rsidP="009968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E45069" w:rsidRPr="00811944" w:rsidRDefault="00E45069" w:rsidP="009968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E45069" w:rsidRPr="00811944" w:rsidRDefault="00E45069" w:rsidP="009968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hideMark/>
          </w:tcPr>
          <w:p w:rsidR="00E45069" w:rsidRPr="00811944" w:rsidRDefault="00E45069" w:rsidP="009968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45069" w:rsidRPr="00811944" w:rsidRDefault="00E45069" w:rsidP="009968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hideMark/>
          </w:tcPr>
          <w:p w:rsidR="00E45069" w:rsidRPr="00811944" w:rsidRDefault="00E45069" w:rsidP="00996884">
            <w:pPr>
              <w:jc w:val="center"/>
              <w:rPr>
                <w:sz w:val="24"/>
                <w:szCs w:val="24"/>
              </w:rPr>
            </w:pPr>
            <w:r w:rsidRPr="00811944">
              <w:rPr>
                <w:sz w:val="24"/>
                <w:szCs w:val="24"/>
              </w:rPr>
              <w:t>всего</w:t>
            </w:r>
          </w:p>
        </w:tc>
        <w:tc>
          <w:tcPr>
            <w:tcW w:w="1559" w:type="dxa"/>
            <w:hideMark/>
          </w:tcPr>
          <w:p w:rsidR="00DA44D5" w:rsidRPr="00811944" w:rsidRDefault="00E45069" w:rsidP="00996884">
            <w:pPr>
              <w:jc w:val="center"/>
              <w:rPr>
                <w:sz w:val="24"/>
                <w:szCs w:val="24"/>
              </w:rPr>
            </w:pPr>
            <w:r w:rsidRPr="00811944">
              <w:rPr>
                <w:sz w:val="24"/>
                <w:szCs w:val="24"/>
              </w:rPr>
              <w:t xml:space="preserve">в том числе </w:t>
            </w:r>
          </w:p>
          <w:p w:rsidR="00E45069" w:rsidRPr="00811944" w:rsidRDefault="00E45069" w:rsidP="00996884">
            <w:pPr>
              <w:jc w:val="center"/>
              <w:rPr>
                <w:sz w:val="24"/>
                <w:szCs w:val="24"/>
              </w:rPr>
            </w:pPr>
            <w:r w:rsidRPr="00811944">
              <w:rPr>
                <w:sz w:val="24"/>
                <w:szCs w:val="24"/>
              </w:rPr>
              <w:t xml:space="preserve">из бюджета автономного </w:t>
            </w:r>
          </w:p>
          <w:p w:rsidR="00E45069" w:rsidRPr="00811944" w:rsidRDefault="00E45069" w:rsidP="00996884">
            <w:pPr>
              <w:jc w:val="center"/>
              <w:rPr>
                <w:sz w:val="24"/>
                <w:szCs w:val="24"/>
              </w:rPr>
            </w:pPr>
            <w:r w:rsidRPr="00811944">
              <w:rPr>
                <w:sz w:val="24"/>
                <w:szCs w:val="24"/>
              </w:rPr>
              <w:t>округа</w:t>
            </w:r>
          </w:p>
        </w:tc>
        <w:tc>
          <w:tcPr>
            <w:tcW w:w="1984" w:type="dxa"/>
            <w:hideMark/>
          </w:tcPr>
          <w:p w:rsidR="00E45069" w:rsidRPr="00811944" w:rsidRDefault="00E45069" w:rsidP="00996884">
            <w:pPr>
              <w:jc w:val="center"/>
              <w:rPr>
                <w:sz w:val="24"/>
                <w:szCs w:val="24"/>
              </w:rPr>
            </w:pPr>
            <w:r w:rsidRPr="00811944">
              <w:rPr>
                <w:sz w:val="24"/>
                <w:szCs w:val="24"/>
              </w:rPr>
              <w:t xml:space="preserve">в том числе </w:t>
            </w:r>
          </w:p>
          <w:p w:rsidR="00E45069" w:rsidRPr="00811944" w:rsidRDefault="00E45069" w:rsidP="00996884">
            <w:pPr>
              <w:jc w:val="center"/>
              <w:rPr>
                <w:sz w:val="24"/>
                <w:szCs w:val="24"/>
              </w:rPr>
            </w:pPr>
            <w:r w:rsidRPr="00811944"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993" w:type="dxa"/>
            <w:hideMark/>
          </w:tcPr>
          <w:p w:rsidR="00E45069" w:rsidRPr="00811944" w:rsidRDefault="00E45069" w:rsidP="00996884">
            <w:pPr>
              <w:jc w:val="center"/>
              <w:rPr>
                <w:sz w:val="24"/>
                <w:szCs w:val="24"/>
              </w:rPr>
            </w:pPr>
            <w:r w:rsidRPr="00811944">
              <w:rPr>
                <w:sz w:val="24"/>
                <w:szCs w:val="24"/>
              </w:rPr>
              <w:t>всего</w:t>
            </w:r>
          </w:p>
        </w:tc>
        <w:tc>
          <w:tcPr>
            <w:tcW w:w="1701" w:type="dxa"/>
            <w:hideMark/>
          </w:tcPr>
          <w:p w:rsidR="00DA44D5" w:rsidRPr="00811944" w:rsidRDefault="00E45069" w:rsidP="00996884">
            <w:pPr>
              <w:jc w:val="center"/>
              <w:rPr>
                <w:sz w:val="24"/>
                <w:szCs w:val="24"/>
              </w:rPr>
            </w:pPr>
            <w:r w:rsidRPr="00811944">
              <w:rPr>
                <w:sz w:val="24"/>
                <w:szCs w:val="24"/>
              </w:rPr>
              <w:t xml:space="preserve">в том числе </w:t>
            </w:r>
          </w:p>
          <w:p w:rsidR="00E45069" w:rsidRPr="00811944" w:rsidRDefault="00E45069" w:rsidP="00996884">
            <w:pPr>
              <w:jc w:val="center"/>
              <w:rPr>
                <w:sz w:val="24"/>
                <w:szCs w:val="24"/>
              </w:rPr>
            </w:pPr>
            <w:r w:rsidRPr="00811944">
              <w:rPr>
                <w:sz w:val="24"/>
                <w:szCs w:val="24"/>
              </w:rPr>
              <w:t>из бюджета автономного округа</w:t>
            </w:r>
          </w:p>
        </w:tc>
        <w:tc>
          <w:tcPr>
            <w:tcW w:w="1984" w:type="dxa"/>
            <w:hideMark/>
          </w:tcPr>
          <w:p w:rsidR="00E45069" w:rsidRPr="00811944" w:rsidRDefault="00E45069" w:rsidP="00996884">
            <w:pPr>
              <w:jc w:val="center"/>
              <w:rPr>
                <w:sz w:val="24"/>
                <w:szCs w:val="24"/>
              </w:rPr>
            </w:pPr>
            <w:r w:rsidRPr="00811944">
              <w:rPr>
                <w:sz w:val="24"/>
                <w:szCs w:val="24"/>
              </w:rPr>
              <w:t xml:space="preserve">в том числе </w:t>
            </w:r>
          </w:p>
          <w:p w:rsidR="00E45069" w:rsidRPr="00811944" w:rsidRDefault="00E45069" w:rsidP="00996884">
            <w:pPr>
              <w:jc w:val="center"/>
              <w:rPr>
                <w:sz w:val="24"/>
                <w:szCs w:val="24"/>
              </w:rPr>
            </w:pPr>
            <w:r w:rsidRPr="00811944">
              <w:rPr>
                <w:sz w:val="24"/>
                <w:szCs w:val="24"/>
              </w:rPr>
              <w:t xml:space="preserve">из федерального </w:t>
            </w:r>
          </w:p>
          <w:p w:rsidR="00E45069" w:rsidRPr="00811944" w:rsidRDefault="00E45069" w:rsidP="00996884">
            <w:pPr>
              <w:jc w:val="center"/>
              <w:rPr>
                <w:sz w:val="24"/>
                <w:szCs w:val="24"/>
              </w:rPr>
            </w:pPr>
            <w:r w:rsidRPr="00811944">
              <w:rPr>
                <w:sz w:val="24"/>
                <w:szCs w:val="24"/>
              </w:rPr>
              <w:t>бюджета</w:t>
            </w:r>
          </w:p>
        </w:tc>
        <w:tc>
          <w:tcPr>
            <w:tcW w:w="1701" w:type="dxa"/>
            <w:vMerge/>
            <w:hideMark/>
          </w:tcPr>
          <w:p w:rsidR="00E45069" w:rsidRPr="00811944" w:rsidRDefault="00E45069" w:rsidP="009968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E45069" w:rsidRPr="00811944" w:rsidRDefault="00E45069" w:rsidP="00996884">
            <w:pPr>
              <w:jc w:val="center"/>
              <w:rPr>
                <w:sz w:val="24"/>
                <w:szCs w:val="24"/>
              </w:rPr>
            </w:pPr>
          </w:p>
        </w:tc>
      </w:tr>
      <w:tr w:rsidR="00E45069" w:rsidRPr="00811944" w:rsidTr="00CD2A34">
        <w:tc>
          <w:tcPr>
            <w:tcW w:w="709" w:type="dxa"/>
            <w:noWrap/>
            <w:hideMark/>
          </w:tcPr>
          <w:p w:rsidR="00E45069" w:rsidRPr="00811944" w:rsidRDefault="00E45069" w:rsidP="00996884">
            <w:pPr>
              <w:jc w:val="center"/>
              <w:rPr>
                <w:sz w:val="24"/>
                <w:szCs w:val="24"/>
              </w:rPr>
            </w:pPr>
            <w:r w:rsidRPr="00811944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noWrap/>
            <w:hideMark/>
          </w:tcPr>
          <w:p w:rsidR="00E45069" w:rsidRPr="00811944" w:rsidRDefault="00E45069" w:rsidP="00996884">
            <w:pPr>
              <w:jc w:val="center"/>
              <w:rPr>
                <w:sz w:val="24"/>
                <w:szCs w:val="24"/>
              </w:rPr>
            </w:pPr>
            <w:r w:rsidRPr="0081194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noWrap/>
            <w:hideMark/>
          </w:tcPr>
          <w:p w:rsidR="00E45069" w:rsidRPr="00811944" w:rsidRDefault="00E45069" w:rsidP="00996884">
            <w:pPr>
              <w:jc w:val="center"/>
              <w:rPr>
                <w:sz w:val="24"/>
                <w:szCs w:val="24"/>
              </w:rPr>
            </w:pPr>
            <w:r w:rsidRPr="00811944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noWrap/>
            <w:hideMark/>
          </w:tcPr>
          <w:p w:rsidR="00E45069" w:rsidRPr="00811944" w:rsidRDefault="00E45069" w:rsidP="00996884">
            <w:pPr>
              <w:jc w:val="center"/>
              <w:rPr>
                <w:sz w:val="24"/>
                <w:szCs w:val="24"/>
              </w:rPr>
            </w:pPr>
            <w:r w:rsidRPr="00811944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noWrap/>
            <w:hideMark/>
          </w:tcPr>
          <w:p w:rsidR="00E45069" w:rsidRPr="00811944" w:rsidRDefault="00E45069" w:rsidP="00996884">
            <w:pPr>
              <w:jc w:val="center"/>
              <w:rPr>
                <w:sz w:val="24"/>
                <w:szCs w:val="24"/>
              </w:rPr>
            </w:pPr>
            <w:r w:rsidRPr="00811944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noWrap/>
            <w:hideMark/>
          </w:tcPr>
          <w:p w:rsidR="00E45069" w:rsidRPr="00811944" w:rsidRDefault="00E45069" w:rsidP="00996884">
            <w:pPr>
              <w:jc w:val="center"/>
              <w:rPr>
                <w:sz w:val="24"/>
                <w:szCs w:val="24"/>
              </w:rPr>
            </w:pPr>
            <w:r w:rsidRPr="00811944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noWrap/>
            <w:hideMark/>
          </w:tcPr>
          <w:p w:rsidR="00E45069" w:rsidRPr="00811944" w:rsidRDefault="00E45069" w:rsidP="00996884">
            <w:pPr>
              <w:jc w:val="center"/>
              <w:rPr>
                <w:sz w:val="24"/>
                <w:szCs w:val="24"/>
              </w:rPr>
            </w:pPr>
            <w:r w:rsidRPr="00811944"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  <w:noWrap/>
            <w:hideMark/>
          </w:tcPr>
          <w:p w:rsidR="00E45069" w:rsidRPr="00811944" w:rsidRDefault="00E45069" w:rsidP="00996884">
            <w:pPr>
              <w:jc w:val="center"/>
              <w:rPr>
                <w:sz w:val="24"/>
                <w:szCs w:val="24"/>
              </w:rPr>
            </w:pPr>
            <w:r w:rsidRPr="00811944">
              <w:rPr>
                <w:sz w:val="24"/>
                <w:szCs w:val="24"/>
              </w:rPr>
              <w:t>7-а</w:t>
            </w:r>
          </w:p>
        </w:tc>
        <w:tc>
          <w:tcPr>
            <w:tcW w:w="993" w:type="dxa"/>
            <w:noWrap/>
            <w:hideMark/>
          </w:tcPr>
          <w:p w:rsidR="00E45069" w:rsidRPr="00811944" w:rsidRDefault="00E45069" w:rsidP="00996884">
            <w:pPr>
              <w:jc w:val="center"/>
              <w:rPr>
                <w:sz w:val="24"/>
                <w:szCs w:val="24"/>
              </w:rPr>
            </w:pPr>
            <w:r w:rsidRPr="00811944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noWrap/>
            <w:hideMark/>
          </w:tcPr>
          <w:p w:rsidR="00E45069" w:rsidRPr="00811944" w:rsidRDefault="00E45069" w:rsidP="00996884">
            <w:pPr>
              <w:jc w:val="center"/>
              <w:rPr>
                <w:sz w:val="24"/>
                <w:szCs w:val="24"/>
              </w:rPr>
            </w:pPr>
            <w:r w:rsidRPr="00811944">
              <w:rPr>
                <w:sz w:val="24"/>
                <w:szCs w:val="24"/>
              </w:rPr>
              <w:t>9</w:t>
            </w:r>
          </w:p>
        </w:tc>
        <w:tc>
          <w:tcPr>
            <w:tcW w:w="1984" w:type="dxa"/>
            <w:noWrap/>
            <w:hideMark/>
          </w:tcPr>
          <w:p w:rsidR="00E45069" w:rsidRPr="00811944" w:rsidRDefault="00E45069" w:rsidP="00996884">
            <w:pPr>
              <w:jc w:val="center"/>
              <w:rPr>
                <w:sz w:val="24"/>
                <w:szCs w:val="24"/>
              </w:rPr>
            </w:pPr>
            <w:r w:rsidRPr="00811944">
              <w:rPr>
                <w:sz w:val="24"/>
                <w:szCs w:val="24"/>
              </w:rPr>
              <w:t>9-а</w:t>
            </w:r>
          </w:p>
        </w:tc>
        <w:tc>
          <w:tcPr>
            <w:tcW w:w="1701" w:type="dxa"/>
            <w:noWrap/>
            <w:hideMark/>
          </w:tcPr>
          <w:p w:rsidR="00E45069" w:rsidRPr="00811944" w:rsidRDefault="00E45069" w:rsidP="00996884">
            <w:pPr>
              <w:jc w:val="center"/>
              <w:rPr>
                <w:sz w:val="24"/>
                <w:szCs w:val="24"/>
              </w:rPr>
            </w:pPr>
            <w:r w:rsidRPr="00811944"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  <w:noWrap/>
            <w:hideMark/>
          </w:tcPr>
          <w:p w:rsidR="00E45069" w:rsidRPr="00811944" w:rsidRDefault="00E45069" w:rsidP="00996884">
            <w:pPr>
              <w:jc w:val="center"/>
              <w:rPr>
                <w:sz w:val="24"/>
                <w:szCs w:val="24"/>
              </w:rPr>
            </w:pPr>
            <w:r w:rsidRPr="00811944">
              <w:rPr>
                <w:sz w:val="24"/>
                <w:szCs w:val="24"/>
              </w:rPr>
              <w:t>11</w:t>
            </w:r>
          </w:p>
        </w:tc>
      </w:tr>
      <w:tr w:rsidR="00E45069" w:rsidRPr="00811944" w:rsidTr="00CD2A34">
        <w:tc>
          <w:tcPr>
            <w:tcW w:w="8505" w:type="dxa"/>
            <w:gridSpan w:val="5"/>
            <w:noWrap/>
          </w:tcPr>
          <w:p w:rsidR="00E45069" w:rsidRPr="00811944" w:rsidRDefault="00E45069" w:rsidP="0059754F">
            <w:pPr>
              <w:jc w:val="left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811944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Итого по разделу I «Объекты незавершенного строительства, в отношении которых предлагается завершение строительства»</w:t>
            </w:r>
          </w:p>
        </w:tc>
        <w:tc>
          <w:tcPr>
            <w:tcW w:w="993" w:type="dxa"/>
          </w:tcPr>
          <w:p w:rsidR="00E45069" w:rsidRPr="00811944" w:rsidRDefault="00E45069" w:rsidP="00996884">
            <w:pPr>
              <w:ind w:left="-100" w:right="-17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5069" w:rsidRPr="00811944" w:rsidRDefault="00E45069" w:rsidP="009968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5069" w:rsidRPr="00811944" w:rsidRDefault="00E45069" w:rsidP="0099688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E45069" w:rsidRPr="00811944" w:rsidRDefault="00E45069" w:rsidP="0099688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5069" w:rsidRPr="00811944" w:rsidRDefault="00E45069" w:rsidP="00996884">
            <w:pPr>
              <w:ind w:left="-208" w:right="-15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5069" w:rsidRPr="00811944" w:rsidRDefault="00E45069" w:rsidP="0099688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5069" w:rsidRPr="00811944" w:rsidRDefault="00E45069" w:rsidP="009968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5069" w:rsidRPr="00811944" w:rsidRDefault="00E45069" w:rsidP="00996884">
            <w:pPr>
              <w:jc w:val="center"/>
              <w:rPr>
                <w:sz w:val="24"/>
                <w:szCs w:val="24"/>
              </w:rPr>
            </w:pPr>
          </w:p>
        </w:tc>
      </w:tr>
    </w:tbl>
    <w:p w:rsidR="00E45069" w:rsidRPr="00811944" w:rsidRDefault="00E45069" w:rsidP="00996884">
      <w:pPr>
        <w:rPr>
          <w:rFonts w:eastAsia="Times New Roman"/>
          <w:szCs w:val="28"/>
          <w:lang w:eastAsia="ru-RU"/>
        </w:rPr>
      </w:pPr>
    </w:p>
    <w:p w:rsidR="00E45069" w:rsidRPr="00811944" w:rsidRDefault="00E45069" w:rsidP="00CD2A34">
      <w:pPr>
        <w:ind w:firstLine="709"/>
        <w:rPr>
          <w:rFonts w:eastAsia="Times New Roman"/>
          <w:szCs w:val="28"/>
          <w:lang w:eastAsia="ru-RU"/>
        </w:rPr>
      </w:pPr>
      <w:r w:rsidRPr="00811944">
        <w:rPr>
          <w:rFonts w:eastAsia="Times New Roman"/>
          <w:szCs w:val="28"/>
          <w:lang w:eastAsia="ru-RU"/>
        </w:rPr>
        <w:t>Раздел II «Объекты незавершенного строительства, в отношении которых предлагается проведение консервации»</w:t>
      </w:r>
    </w:p>
    <w:p w:rsidR="00E45069" w:rsidRPr="00811944" w:rsidRDefault="00E45069" w:rsidP="00996884">
      <w:pPr>
        <w:jc w:val="center"/>
        <w:rPr>
          <w:rFonts w:eastAsia="Times New Roman"/>
          <w:szCs w:val="28"/>
          <w:lang w:eastAsia="ru-RU"/>
        </w:rPr>
      </w:pPr>
    </w:p>
    <w:tbl>
      <w:tblPr>
        <w:tblW w:w="215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843"/>
        <w:gridCol w:w="1842"/>
        <w:gridCol w:w="3261"/>
        <w:gridCol w:w="1701"/>
        <w:gridCol w:w="1984"/>
        <w:gridCol w:w="1701"/>
        <w:gridCol w:w="2552"/>
        <w:gridCol w:w="1701"/>
        <w:gridCol w:w="1842"/>
      </w:tblGrid>
      <w:tr w:rsidR="00E45069" w:rsidRPr="00811944" w:rsidTr="00CD2A3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69" w:rsidRPr="00811944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11944">
              <w:rPr>
                <w:rFonts w:eastAsia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69" w:rsidRPr="00811944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11944">
              <w:rPr>
                <w:rFonts w:eastAsia="Times New Roman"/>
                <w:sz w:val="24"/>
                <w:szCs w:val="24"/>
                <w:lang w:eastAsia="ru-RU"/>
              </w:rPr>
              <w:t>Наименование объекта, адрес местонахождения объекта, заказчик строительства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69" w:rsidRPr="00811944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11944">
              <w:rPr>
                <w:rFonts w:eastAsia="Times New Roman"/>
                <w:sz w:val="24"/>
                <w:szCs w:val="24"/>
                <w:lang w:eastAsia="ru-RU"/>
              </w:rPr>
              <w:t>Мощность объекта,</w:t>
            </w:r>
          </w:p>
          <w:p w:rsidR="00E45069" w:rsidRPr="00811944" w:rsidRDefault="00811944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11944">
              <w:rPr>
                <w:rFonts w:eastAsia="Times New Roman"/>
                <w:sz w:val="24"/>
                <w:szCs w:val="24"/>
                <w:lang w:eastAsia="ru-RU"/>
              </w:rPr>
              <w:t>стоимость строительства, тыс. рублей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69" w:rsidRPr="00811944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11944">
              <w:rPr>
                <w:rFonts w:eastAsia="Times New Roman"/>
                <w:sz w:val="24"/>
                <w:szCs w:val="24"/>
                <w:lang w:eastAsia="ru-RU"/>
              </w:rPr>
              <w:t>Годы фактического начала</w:t>
            </w:r>
          </w:p>
          <w:p w:rsidR="00E45069" w:rsidRPr="00811944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11944">
              <w:rPr>
                <w:rFonts w:eastAsia="Times New Roman"/>
                <w:sz w:val="24"/>
                <w:szCs w:val="24"/>
                <w:lang w:eastAsia="ru-RU"/>
              </w:rPr>
              <w:t>и прекращения строительства, степень завершения строительства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69" w:rsidRPr="00811944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11944">
              <w:rPr>
                <w:rFonts w:eastAsia="Times New Roman"/>
                <w:sz w:val="24"/>
                <w:szCs w:val="24"/>
                <w:lang w:eastAsia="ru-RU"/>
              </w:rPr>
              <w:t>Основание</w:t>
            </w:r>
          </w:p>
          <w:p w:rsidR="00E45069" w:rsidRPr="00811944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11944">
              <w:rPr>
                <w:rFonts w:eastAsia="Times New Roman"/>
                <w:sz w:val="24"/>
                <w:szCs w:val="24"/>
                <w:lang w:eastAsia="ru-RU"/>
              </w:rPr>
              <w:t>для выделения средств окружного бюджета</w:t>
            </w:r>
          </w:p>
          <w:p w:rsidR="00E45069" w:rsidRPr="00811944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11944">
              <w:rPr>
                <w:rFonts w:eastAsia="Times New Roman"/>
                <w:sz w:val="24"/>
                <w:szCs w:val="24"/>
                <w:lang w:eastAsia="ru-RU"/>
              </w:rPr>
              <w:t>(начала строительства)</w:t>
            </w:r>
          </w:p>
          <w:p w:rsidR="00E45069" w:rsidRPr="00811944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884" w:rsidRPr="00811944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11944">
              <w:rPr>
                <w:rFonts w:eastAsia="Times New Roman"/>
                <w:sz w:val="24"/>
                <w:szCs w:val="24"/>
                <w:lang w:eastAsia="ru-RU"/>
              </w:rPr>
              <w:t xml:space="preserve">Фактические расходы </w:t>
            </w:r>
          </w:p>
          <w:p w:rsidR="00E45069" w:rsidRPr="00811944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11944">
              <w:rPr>
                <w:rFonts w:eastAsia="Times New Roman"/>
                <w:sz w:val="24"/>
                <w:szCs w:val="24"/>
                <w:lang w:eastAsia="ru-RU"/>
              </w:rPr>
              <w:t>на реализ</w:t>
            </w:r>
            <w:r w:rsidR="00811944">
              <w:rPr>
                <w:rFonts w:eastAsia="Times New Roman"/>
                <w:sz w:val="24"/>
                <w:szCs w:val="24"/>
                <w:lang w:eastAsia="ru-RU"/>
              </w:rPr>
              <w:t>ацию инвестиционного проекта, тыс. рублей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884" w:rsidRPr="00811944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11944">
              <w:rPr>
                <w:rFonts w:eastAsia="Times New Roman"/>
                <w:sz w:val="24"/>
                <w:szCs w:val="24"/>
                <w:lang w:eastAsia="ru-RU"/>
              </w:rPr>
              <w:t xml:space="preserve">Источники и объемы </w:t>
            </w:r>
          </w:p>
          <w:p w:rsidR="00996884" w:rsidRPr="00811944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11944">
              <w:rPr>
                <w:rFonts w:eastAsia="Times New Roman"/>
                <w:sz w:val="24"/>
                <w:szCs w:val="24"/>
                <w:lang w:eastAsia="ru-RU"/>
              </w:rPr>
              <w:t>финансирования, необходимые</w:t>
            </w:r>
            <w:r w:rsidR="00996884" w:rsidRPr="0081194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E45069" w:rsidRPr="00811944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11944">
              <w:rPr>
                <w:rFonts w:eastAsia="Times New Roman"/>
                <w:sz w:val="24"/>
                <w:szCs w:val="24"/>
                <w:lang w:eastAsia="ru-RU"/>
              </w:rPr>
              <w:t>для консервации объекта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69" w:rsidRPr="00811944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11944">
              <w:rPr>
                <w:rFonts w:eastAsia="Times New Roman"/>
                <w:sz w:val="24"/>
                <w:szCs w:val="24"/>
                <w:lang w:eastAsia="ru-RU"/>
              </w:rPr>
              <w:t>Мероприятия, исполнитель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69" w:rsidRPr="00811944" w:rsidRDefault="00E45069" w:rsidP="00996884">
            <w:pPr>
              <w:ind w:right="-10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11944">
              <w:rPr>
                <w:rFonts w:eastAsia="Times New Roman"/>
                <w:sz w:val="24"/>
                <w:szCs w:val="24"/>
                <w:lang w:eastAsia="ru-RU"/>
              </w:rPr>
              <w:t>Срок проведения консервации объекта,</w:t>
            </w:r>
          </w:p>
          <w:p w:rsidR="00E45069" w:rsidRPr="00811944" w:rsidRDefault="00E45069" w:rsidP="00307BA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11944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E45069" w:rsidRPr="00811944" w:rsidTr="00CD2A3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069" w:rsidRPr="00811944" w:rsidRDefault="00E45069" w:rsidP="0099688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069" w:rsidRPr="00811944" w:rsidRDefault="00E45069" w:rsidP="0099688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069" w:rsidRPr="00811944" w:rsidRDefault="00E45069" w:rsidP="0099688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069" w:rsidRPr="00811944" w:rsidRDefault="00E45069" w:rsidP="0099688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069" w:rsidRPr="00811944" w:rsidRDefault="00E45069" w:rsidP="0099688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69" w:rsidRPr="00811944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11944">
              <w:rPr>
                <w:rFonts w:eastAsia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884" w:rsidRPr="00811944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11944">
              <w:rPr>
                <w:rFonts w:eastAsia="Times New Roman"/>
                <w:sz w:val="24"/>
                <w:szCs w:val="24"/>
                <w:lang w:eastAsia="ru-RU"/>
              </w:rPr>
              <w:t xml:space="preserve">в том числе </w:t>
            </w:r>
          </w:p>
          <w:p w:rsidR="00E45069" w:rsidRPr="00811944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11944">
              <w:rPr>
                <w:rFonts w:eastAsia="Times New Roman"/>
                <w:sz w:val="24"/>
                <w:szCs w:val="24"/>
                <w:lang w:eastAsia="ru-RU"/>
              </w:rPr>
              <w:t>из бюджета автономного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69" w:rsidRPr="00811944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11944">
              <w:rPr>
                <w:rFonts w:eastAsia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69" w:rsidRPr="00811944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11944">
              <w:rPr>
                <w:rFonts w:eastAsia="Times New Roman"/>
                <w:sz w:val="24"/>
                <w:szCs w:val="24"/>
                <w:lang w:eastAsia="ru-RU"/>
              </w:rPr>
              <w:t xml:space="preserve">в том числе </w:t>
            </w:r>
          </w:p>
          <w:p w:rsidR="00E45069" w:rsidRPr="00811944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11944">
              <w:rPr>
                <w:rFonts w:eastAsia="Times New Roman"/>
                <w:sz w:val="24"/>
                <w:szCs w:val="24"/>
                <w:lang w:eastAsia="ru-RU"/>
              </w:rPr>
              <w:t>из бюджета автономного округа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069" w:rsidRPr="00811944" w:rsidRDefault="00E45069" w:rsidP="0099688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069" w:rsidRPr="00811944" w:rsidRDefault="00E45069" w:rsidP="0099688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45069" w:rsidRPr="00811944" w:rsidTr="00CD2A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069" w:rsidRPr="00811944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11944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5069" w:rsidRPr="00811944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11944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069" w:rsidRPr="00811944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11944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5069" w:rsidRPr="00811944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11944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069" w:rsidRPr="00811944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11944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069" w:rsidRPr="00811944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11944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069" w:rsidRPr="00811944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11944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069" w:rsidRPr="00811944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11944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069" w:rsidRPr="00811944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11944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069" w:rsidRPr="00811944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11944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069" w:rsidRPr="00811944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11944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</w:tr>
      <w:tr w:rsidR="00996884" w:rsidRPr="00811944" w:rsidTr="00CD2A34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884" w:rsidRPr="00811944" w:rsidRDefault="00996884" w:rsidP="0059754F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11944">
              <w:rPr>
                <w:rFonts w:eastAsia="Times New Roman"/>
                <w:sz w:val="24"/>
                <w:szCs w:val="24"/>
                <w:lang w:eastAsia="ru-RU"/>
              </w:rPr>
              <w:t>Итого по разделу II «Объекты незавершенного строительства, в отношении которых предлагается проведение консервации»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884" w:rsidRPr="00811944" w:rsidRDefault="00996884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884" w:rsidRPr="00811944" w:rsidRDefault="00996884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884" w:rsidRPr="00811944" w:rsidRDefault="00996884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884" w:rsidRPr="00811944" w:rsidRDefault="00996884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6884" w:rsidRPr="00811944" w:rsidRDefault="00996884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884" w:rsidRPr="00811944" w:rsidRDefault="00996884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E45069" w:rsidRPr="00811944" w:rsidRDefault="00E45069" w:rsidP="00996884"/>
    <w:p w:rsidR="00996884" w:rsidRPr="00811944" w:rsidRDefault="00996884" w:rsidP="00CD2A34">
      <w:pPr>
        <w:ind w:firstLine="709"/>
        <w:rPr>
          <w:rFonts w:eastAsia="Times New Roman"/>
          <w:szCs w:val="28"/>
          <w:lang w:eastAsia="ru-RU"/>
        </w:rPr>
      </w:pPr>
      <w:r w:rsidRPr="00811944">
        <w:rPr>
          <w:rFonts w:eastAsia="Times New Roman"/>
          <w:szCs w:val="28"/>
          <w:lang w:eastAsia="ru-RU"/>
        </w:rPr>
        <w:t>Раздел III «Объекты незавершенного строительства, в отношении которых предлагается приватизация (продажа)»</w:t>
      </w:r>
    </w:p>
    <w:p w:rsidR="00406609" w:rsidRPr="00811944" w:rsidRDefault="00406609" w:rsidP="00996884">
      <w:pPr>
        <w:ind w:firstLine="746"/>
        <w:rPr>
          <w:rFonts w:eastAsia="Times New Roman"/>
          <w:szCs w:val="28"/>
          <w:lang w:eastAsia="ru-RU"/>
        </w:rPr>
      </w:pPr>
    </w:p>
    <w:tbl>
      <w:tblPr>
        <w:tblW w:w="21546" w:type="dxa"/>
        <w:tblInd w:w="-5" w:type="dxa"/>
        <w:tblLook w:val="04A0" w:firstRow="1" w:lastRow="0" w:firstColumn="1" w:lastColumn="0" w:noHBand="0" w:noVBand="1"/>
      </w:tblPr>
      <w:tblGrid>
        <w:gridCol w:w="709"/>
        <w:gridCol w:w="2410"/>
        <w:gridCol w:w="2835"/>
        <w:gridCol w:w="2835"/>
        <w:gridCol w:w="4394"/>
        <w:gridCol w:w="2268"/>
        <w:gridCol w:w="2410"/>
        <w:gridCol w:w="1701"/>
        <w:gridCol w:w="1984"/>
      </w:tblGrid>
      <w:tr w:rsidR="00E45069" w:rsidRPr="00E45069" w:rsidTr="00CD2A3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A34" w:rsidRPr="00811944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11944"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</w:p>
          <w:p w:rsidR="00E45069" w:rsidRPr="00811944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11944">
              <w:rPr>
                <w:rFonts w:eastAsia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69" w:rsidRPr="00811944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11944"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объекта, адрес местонахождения объекта, заказчик строительства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A34" w:rsidRPr="00811944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11944">
              <w:rPr>
                <w:rFonts w:eastAsia="Times New Roman"/>
                <w:sz w:val="24"/>
                <w:szCs w:val="24"/>
                <w:lang w:eastAsia="ru-RU"/>
              </w:rPr>
              <w:t xml:space="preserve">Мощность объекта, стоимость строительства, </w:t>
            </w:r>
          </w:p>
          <w:p w:rsidR="00E45069" w:rsidRPr="00811944" w:rsidRDefault="00811944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54F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11944">
              <w:rPr>
                <w:rFonts w:eastAsia="Times New Roman"/>
                <w:sz w:val="24"/>
                <w:szCs w:val="24"/>
                <w:lang w:eastAsia="ru-RU"/>
              </w:rPr>
              <w:t xml:space="preserve">Годы фактического начала </w:t>
            </w:r>
          </w:p>
          <w:p w:rsidR="0059754F" w:rsidRPr="0059754F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9754F">
              <w:rPr>
                <w:rFonts w:eastAsia="Times New Roman"/>
                <w:sz w:val="24"/>
                <w:szCs w:val="24"/>
                <w:lang w:eastAsia="ru-RU"/>
              </w:rPr>
              <w:t>и прекращения строительства,</w:t>
            </w:r>
          </w:p>
          <w:p w:rsidR="00E45069" w:rsidRPr="00811944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9754F">
              <w:rPr>
                <w:rFonts w:eastAsia="Times New Roman"/>
                <w:sz w:val="24"/>
                <w:szCs w:val="24"/>
                <w:lang w:eastAsia="ru-RU"/>
              </w:rPr>
              <w:t xml:space="preserve"> степень завершения строительства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BA0" w:rsidRDefault="00E45069" w:rsidP="00307BA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11944">
              <w:rPr>
                <w:rFonts w:eastAsia="Times New Roman"/>
                <w:sz w:val="24"/>
                <w:szCs w:val="24"/>
                <w:lang w:eastAsia="ru-RU"/>
              </w:rPr>
              <w:t xml:space="preserve">Основание </w:t>
            </w:r>
          </w:p>
          <w:p w:rsidR="00E45069" w:rsidRPr="00811944" w:rsidRDefault="00E45069" w:rsidP="00307BA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11944">
              <w:rPr>
                <w:rFonts w:eastAsia="Times New Roman"/>
                <w:sz w:val="24"/>
                <w:szCs w:val="24"/>
                <w:lang w:eastAsia="ru-RU"/>
              </w:rPr>
              <w:t>для выделения средств окружного бюджета (начала строительства)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69" w:rsidRPr="00811944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11944">
              <w:rPr>
                <w:rFonts w:eastAsia="Times New Roman"/>
                <w:sz w:val="24"/>
                <w:szCs w:val="24"/>
                <w:lang w:eastAsia="ru-RU"/>
              </w:rPr>
              <w:t xml:space="preserve">Фактические расходы на реализацию </w:t>
            </w:r>
          </w:p>
          <w:p w:rsidR="00CD2A34" w:rsidRPr="00811944" w:rsidRDefault="00E45069" w:rsidP="00CD2A3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11944">
              <w:rPr>
                <w:rFonts w:eastAsia="Times New Roman"/>
                <w:sz w:val="24"/>
                <w:szCs w:val="24"/>
                <w:lang w:eastAsia="ru-RU"/>
              </w:rPr>
              <w:t xml:space="preserve">инвестиционного </w:t>
            </w:r>
            <w:r w:rsidRPr="0059754F">
              <w:rPr>
                <w:rFonts w:eastAsia="Times New Roman"/>
                <w:sz w:val="24"/>
                <w:szCs w:val="24"/>
                <w:lang w:eastAsia="ru-RU"/>
              </w:rPr>
              <w:t>проекта</w:t>
            </w:r>
            <w:r w:rsidR="00811944" w:rsidRPr="0059754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CD2A34" w:rsidRPr="0081194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E45069" w:rsidRPr="00811944" w:rsidRDefault="00811944" w:rsidP="00CD2A3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69" w:rsidRPr="00811944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11944">
              <w:rPr>
                <w:rFonts w:eastAsia="Times New Roman"/>
                <w:sz w:val="24"/>
                <w:szCs w:val="24"/>
                <w:lang w:eastAsia="ru-RU"/>
              </w:rPr>
              <w:t>Мероприятия, исполнитель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884" w:rsidRPr="00811944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11944">
              <w:rPr>
                <w:rFonts w:eastAsia="Times New Roman"/>
                <w:sz w:val="24"/>
                <w:szCs w:val="24"/>
                <w:lang w:eastAsia="ru-RU"/>
              </w:rPr>
              <w:t xml:space="preserve">Предполагаемый </w:t>
            </w:r>
          </w:p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11944">
              <w:rPr>
                <w:rFonts w:eastAsia="Times New Roman"/>
                <w:sz w:val="24"/>
                <w:szCs w:val="24"/>
                <w:lang w:eastAsia="ru-RU"/>
              </w:rPr>
              <w:t>срок продажи, год</w:t>
            </w:r>
          </w:p>
        </w:tc>
      </w:tr>
      <w:tr w:rsidR="00CD2A34" w:rsidRPr="00E45069" w:rsidTr="00CD2A3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5069" w:rsidRPr="00E45069" w:rsidRDefault="00E45069" w:rsidP="0099688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5069" w:rsidRPr="00E45069" w:rsidRDefault="00E45069" w:rsidP="0099688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5069" w:rsidRPr="00E45069" w:rsidRDefault="00E45069" w:rsidP="0099688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5069" w:rsidRPr="00E45069" w:rsidRDefault="00E45069" w:rsidP="0099688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5069" w:rsidRPr="00E45069" w:rsidRDefault="00E45069" w:rsidP="0099688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 xml:space="preserve">в том числе </w:t>
            </w:r>
          </w:p>
          <w:p w:rsidR="00CD2A34" w:rsidRDefault="00E45069" w:rsidP="00CD2A3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 xml:space="preserve">из бюджета </w:t>
            </w:r>
          </w:p>
          <w:p w:rsidR="00E45069" w:rsidRPr="00E45069" w:rsidRDefault="00E45069" w:rsidP="00CD2A3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автономного округа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5069" w:rsidRPr="00E45069" w:rsidRDefault="00E45069" w:rsidP="0099688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5069" w:rsidRPr="00E45069" w:rsidRDefault="00E45069" w:rsidP="0099688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D2A34" w:rsidRPr="00E45069" w:rsidTr="00CD2A34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</w:tr>
      <w:tr w:rsidR="00E45069" w:rsidRPr="00E45069" w:rsidTr="00CD2A34">
        <w:tc>
          <w:tcPr>
            <w:tcW w:w="13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69" w:rsidRPr="00E45069" w:rsidRDefault="00E45069" w:rsidP="0099688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Итого по разделу III «Объекты незавершенного строительства, в отношении которых предлагается приватизация (продажа)»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069" w:rsidRPr="00996884" w:rsidRDefault="00E45069" w:rsidP="00996884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069" w:rsidRPr="00996884" w:rsidRDefault="00E45069" w:rsidP="00996884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069" w:rsidRPr="00996884" w:rsidRDefault="00E45069" w:rsidP="00996884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069" w:rsidRPr="00996884" w:rsidRDefault="00E45069" w:rsidP="00996884">
            <w:pPr>
              <w:jc w:val="center"/>
            </w:pPr>
          </w:p>
        </w:tc>
      </w:tr>
    </w:tbl>
    <w:p w:rsidR="00406609" w:rsidRDefault="00406609" w:rsidP="00996884">
      <w:pPr>
        <w:ind w:firstLine="709"/>
      </w:pPr>
    </w:p>
    <w:p w:rsidR="00996884" w:rsidRPr="00996884" w:rsidRDefault="00996884" w:rsidP="00996884">
      <w:pPr>
        <w:ind w:firstLine="709"/>
      </w:pPr>
      <w:r w:rsidRPr="00307BA0">
        <w:t>Раздел IV «Объекты незавершенного строительства, в отношении которых предлагается передача в концессию»</w:t>
      </w:r>
    </w:p>
    <w:p w:rsidR="00996884" w:rsidRDefault="00996884"/>
    <w:tbl>
      <w:tblPr>
        <w:tblW w:w="215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119"/>
        <w:gridCol w:w="2341"/>
        <w:gridCol w:w="3329"/>
        <w:gridCol w:w="3402"/>
        <w:gridCol w:w="1842"/>
        <w:gridCol w:w="2694"/>
        <w:gridCol w:w="1842"/>
        <w:gridCol w:w="2268"/>
      </w:tblGrid>
      <w:tr w:rsidR="00E45069" w:rsidRPr="00E45069" w:rsidTr="00CD2A34"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Наименование объекта, адрес местонахождения объекта, заказчик строительства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CD2A34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 xml:space="preserve">Мощность объекта, стоимость строительства, </w:t>
            </w:r>
          </w:p>
          <w:p w:rsidR="00E45069" w:rsidRPr="00E45069" w:rsidRDefault="00307BA0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3329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307BA0" w:rsidRDefault="00307BA0" w:rsidP="00307BA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Годы фактического </w:t>
            </w:r>
          </w:p>
          <w:p w:rsidR="00E45069" w:rsidRPr="00E45069" w:rsidRDefault="00E45069" w:rsidP="00307BA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начала и прекращения строительства, степень завершения строительства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Основание для выделения средств окружного бюджета (начала строительства)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Фактические расходы на реализ</w:t>
            </w:r>
            <w:r w:rsidR="00307BA0">
              <w:rPr>
                <w:rFonts w:eastAsia="Times New Roman"/>
                <w:sz w:val="24"/>
                <w:szCs w:val="24"/>
                <w:lang w:eastAsia="ru-RU"/>
              </w:rPr>
              <w:t xml:space="preserve">ацию инвестиционного проекта, </w:t>
            </w:r>
            <w:r w:rsidR="00307BA0">
              <w:rPr>
                <w:rFonts w:eastAsia="Times New Roman"/>
                <w:sz w:val="24"/>
                <w:szCs w:val="24"/>
                <w:lang w:eastAsia="ru-RU"/>
              </w:rPr>
              <w:br/>
              <w:t>тыс. рублей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Мероприятия, исполнитель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CD2A34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 xml:space="preserve">Срок принятия решения </w:t>
            </w:r>
          </w:p>
          <w:p w:rsidR="00BE22E1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 xml:space="preserve">о заключении концессионного соглашения, </w:t>
            </w:r>
          </w:p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E45069" w:rsidRPr="00E45069" w:rsidTr="00CD2A34">
        <w:tc>
          <w:tcPr>
            <w:tcW w:w="709" w:type="dxa"/>
            <w:vMerge/>
            <w:vAlign w:val="center"/>
            <w:hideMark/>
          </w:tcPr>
          <w:p w:rsidR="00E45069" w:rsidRPr="00E45069" w:rsidRDefault="00E45069" w:rsidP="0099688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E45069" w:rsidRPr="00E45069" w:rsidRDefault="00E45069" w:rsidP="0099688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vMerge/>
            <w:vAlign w:val="center"/>
            <w:hideMark/>
          </w:tcPr>
          <w:p w:rsidR="00E45069" w:rsidRPr="00E45069" w:rsidRDefault="00E45069" w:rsidP="0099688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29" w:type="dxa"/>
            <w:vMerge/>
            <w:vAlign w:val="center"/>
            <w:hideMark/>
          </w:tcPr>
          <w:p w:rsidR="00E45069" w:rsidRPr="00E45069" w:rsidRDefault="00E45069" w:rsidP="0099688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E45069" w:rsidRPr="00E45069" w:rsidRDefault="00E45069" w:rsidP="0099688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2694" w:type="dxa"/>
            <w:shd w:val="clear" w:color="auto" w:fill="auto"/>
            <w:hideMark/>
          </w:tcPr>
          <w:p w:rsidR="00307BA0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 xml:space="preserve">в том числе </w:t>
            </w:r>
          </w:p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из бюджета автономного округа</w:t>
            </w:r>
          </w:p>
        </w:tc>
        <w:tc>
          <w:tcPr>
            <w:tcW w:w="1842" w:type="dxa"/>
            <w:vMerge/>
            <w:vAlign w:val="center"/>
            <w:hideMark/>
          </w:tcPr>
          <w:p w:rsidR="00E45069" w:rsidRPr="00E45069" w:rsidRDefault="00E45069" w:rsidP="0099688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E45069" w:rsidRPr="00E45069" w:rsidRDefault="00E45069" w:rsidP="0099688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45069" w:rsidRPr="00E45069" w:rsidTr="00CD2A34"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1" w:type="dxa"/>
            <w:shd w:val="clear" w:color="auto" w:fill="auto"/>
            <w:noWrap/>
            <w:vAlign w:val="center"/>
            <w:hideMark/>
          </w:tcPr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29" w:type="dxa"/>
            <w:shd w:val="clear" w:color="auto" w:fill="auto"/>
            <w:noWrap/>
            <w:vAlign w:val="center"/>
            <w:hideMark/>
          </w:tcPr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</w:tr>
      <w:tr w:rsidR="00E45069" w:rsidRPr="00E45069" w:rsidTr="00CD2A34">
        <w:tc>
          <w:tcPr>
            <w:tcW w:w="12900" w:type="dxa"/>
            <w:gridSpan w:val="5"/>
            <w:shd w:val="clear" w:color="auto" w:fill="auto"/>
            <w:hideMark/>
          </w:tcPr>
          <w:p w:rsidR="00E45069" w:rsidRPr="00E45069" w:rsidRDefault="00E45069" w:rsidP="00307BA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Итого по разделу IV «Объекты незавершенного строительства, в отношении которых предлагается передача в концессию»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noWrap/>
            <w:hideMark/>
          </w:tcPr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hideMark/>
          </w:tcPr>
          <w:p w:rsidR="00E45069" w:rsidRPr="00CD2A34" w:rsidRDefault="00E45069" w:rsidP="00CD2A34">
            <w:pPr>
              <w:jc w:val="center"/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E45069" w:rsidRPr="00CD2A34" w:rsidRDefault="00E45069" w:rsidP="00CD2A34">
            <w:pPr>
              <w:jc w:val="center"/>
            </w:pPr>
          </w:p>
        </w:tc>
      </w:tr>
    </w:tbl>
    <w:p w:rsidR="00CD2A34" w:rsidRDefault="00CD2A34" w:rsidP="00CD2A34">
      <w:pPr>
        <w:rPr>
          <w:rFonts w:eastAsia="Times New Roman"/>
          <w:szCs w:val="28"/>
          <w:lang w:eastAsia="ru-RU"/>
        </w:rPr>
      </w:pPr>
    </w:p>
    <w:p w:rsidR="00CD2A34" w:rsidRDefault="00CD2A34" w:rsidP="00307BA0">
      <w:pPr>
        <w:ind w:firstLine="709"/>
        <w:rPr>
          <w:rFonts w:eastAsia="Times New Roman"/>
          <w:szCs w:val="28"/>
          <w:lang w:eastAsia="ru-RU"/>
        </w:rPr>
      </w:pPr>
      <w:r w:rsidRPr="00E45069">
        <w:rPr>
          <w:rFonts w:eastAsia="Times New Roman"/>
          <w:szCs w:val="28"/>
          <w:lang w:eastAsia="ru-RU"/>
        </w:rPr>
        <w:t xml:space="preserve">Раздел V «Объекты незавершенного строительства, в отношении которых предлагается передача другим субъектам хозяйственной деятельности, либо в федеральную </w:t>
      </w:r>
      <w:r w:rsidR="00307BA0">
        <w:rPr>
          <w:rFonts w:eastAsia="Times New Roman"/>
          <w:szCs w:val="28"/>
          <w:lang w:eastAsia="ru-RU"/>
        </w:rPr>
        <w:br/>
      </w:r>
      <w:r w:rsidRPr="00E45069">
        <w:rPr>
          <w:rFonts w:eastAsia="Times New Roman"/>
          <w:szCs w:val="28"/>
          <w:lang w:eastAsia="ru-RU"/>
        </w:rPr>
        <w:t>и муниципальную собственность»</w:t>
      </w:r>
    </w:p>
    <w:p w:rsidR="00CD2A34" w:rsidRPr="00E45069" w:rsidRDefault="00CD2A34" w:rsidP="00CD2A34">
      <w:pPr>
        <w:jc w:val="center"/>
        <w:rPr>
          <w:rFonts w:eastAsia="Times New Roman"/>
          <w:szCs w:val="28"/>
          <w:lang w:eastAsia="ru-RU"/>
        </w:rPr>
      </w:pPr>
    </w:p>
    <w:tbl>
      <w:tblPr>
        <w:tblW w:w="215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7"/>
        <w:gridCol w:w="2735"/>
        <w:gridCol w:w="2268"/>
        <w:gridCol w:w="2977"/>
        <w:gridCol w:w="2693"/>
        <w:gridCol w:w="1418"/>
        <w:gridCol w:w="2693"/>
        <w:gridCol w:w="1985"/>
        <w:gridCol w:w="1842"/>
        <w:gridCol w:w="2268"/>
      </w:tblGrid>
      <w:tr w:rsidR="0059754F" w:rsidRPr="0059754F" w:rsidTr="00CD2A34"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069" w:rsidRPr="0059754F" w:rsidRDefault="00E45069" w:rsidP="00CD2A34">
            <w:pPr>
              <w:jc w:val="center"/>
              <w:rPr>
                <w:sz w:val="24"/>
              </w:rPr>
            </w:pPr>
            <w:r w:rsidRPr="0059754F">
              <w:rPr>
                <w:sz w:val="24"/>
              </w:rPr>
              <w:t>№ п/п</w:t>
            </w:r>
          </w:p>
        </w:tc>
        <w:tc>
          <w:tcPr>
            <w:tcW w:w="2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069" w:rsidRPr="0059754F" w:rsidRDefault="00CD2A34" w:rsidP="00307BA0">
            <w:pPr>
              <w:jc w:val="center"/>
              <w:rPr>
                <w:sz w:val="24"/>
              </w:rPr>
            </w:pPr>
            <w:r w:rsidRPr="0059754F">
              <w:rPr>
                <w:rFonts w:eastAsia="Times New Roman"/>
                <w:sz w:val="24"/>
                <w:szCs w:val="24"/>
                <w:lang w:eastAsia="ru-RU"/>
              </w:rPr>
              <w:t>Наименование объекта, адрес местонахождения объекта, заказчик строительства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069" w:rsidRPr="0059754F" w:rsidRDefault="00E45069" w:rsidP="00307BA0">
            <w:pPr>
              <w:jc w:val="center"/>
              <w:rPr>
                <w:sz w:val="24"/>
              </w:rPr>
            </w:pPr>
            <w:r w:rsidRPr="0059754F">
              <w:rPr>
                <w:sz w:val="24"/>
              </w:rPr>
              <w:t>Мощность объекта</w:t>
            </w:r>
            <w:r w:rsidR="00BE22E1" w:rsidRPr="0059754F">
              <w:rPr>
                <w:sz w:val="24"/>
              </w:rPr>
              <w:t>,</w:t>
            </w:r>
            <w:r w:rsidRPr="0059754F">
              <w:rPr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сметная стоимость,</w:t>
            </w:r>
          </w:p>
          <w:p w:rsidR="00E45069" w:rsidRPr="0059754F" w:rsidRDefault="00E45069" w:rsidP="00307BA0">
            <w:pPr>
              <w:jc w:val="center"/>
              <w:rPr>
                <w:sz w:val="24"/>
              </w:rPr>
            </w:pPr>
            <w:r w:rsidRPr="0059754F">
              <w:rPr>
                <w:sz w:val="24"/>
              </w:rPr>
              <w:t>тыс. рублей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7DE" w:rsidRPr="0059754F" w:rsidRDefault="004657DE" w:rsidP="004657D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9754F">
              <w:rPr>
                <w:rFonts w:eastAsia="Times New Roman"/>
                <w:sz w:val="24"/>
                <w:szCs w:val="24"/>
                <w:lang w:eastAsia="ru-RU"/>
              </w:rPr>
              <w:t xml:space="preserve">Годы фактического </w:t>
            </w:r>
          </w:p>
          <w:p w:rsidR="00E45069" w:rsidRPr="0059754F" w:rsidRDefault="004657DE" w:rsidP="004657DE">
            <w:pPr>
              <w:jc w:val="center"/>
              <w:rPr>
                <w:sz w:val="24"/>
              </w:rPr>
            </w:pPr>
            <w:r w:rsidRPr="0059754F">
              <w:rPr>
                <w:rFonts w:eastAsia="Times New Roman"/>
                <w:sz w:val="24"/>
                <w:szCs w:val="24"/>
                <w:lang w:eastAsia="ru-RU"/>
              </w:rPr>
              <w:t>начала и прекращения строительства, степень завершения строительства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069" w:rsidRPr="0059754F" w:rsidRDefault="00E45069" w:rsidP="00307BA0">
            <w:pPr>
              <w:jc w:val="center"/>
              <w:rPr>
                <w:sz w:val="24"/>
              </w:rPr>
            </w:pPr>
            <w:r w:rsidRPr="0059754F">
              <w:rPr>
                <w:sz w:val="24"/>
              </w:rPr>
              <w:t>Документ – основание</w:t>
            </w:r>
          </w:p>
          <w:p w:rsidR="00E45069" w:rsidRPr="0059754F" w:rsidRDefault="00E45069" w:rsidP="00307BA0">
            <w:pPr>
              <w:jc w:val="center"/>
              <w:rPr>
                <w:sz w:val="24"/>
              </w:rPr>
            </w:pPr>
            <w:r w:rsidRPr="0059754F">
              <w:rPr>
                <w:sz w:val="24"/>
              </w:rPr>
              <w:t>для выделения средств окружного бюджета</w:t>
            </w:r>
          </w:p>
          <w:p w:rsidR="00E45069" w:rsidRPr="0059754F" w:rsidRDefault="00E45069" w:rsidP="00307BA0">
            <w:pPr>
              <w:jc w:val="center"/>
              <w:rPr>
                <w:sz w:val="24"/>
              </w:rPr>
            </w:pPr>
            <w:r w:rsidRPr="0059754F">
              <w:rPr>
                <w:sz w:val="24"/>
              </w:rPr>
              <w:t>(начала строительства)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A34" w:rsidRPr="0059754F" w:rsidRDefault="00E45069" w:rsidP="00307BA0">
            <w:pPr>
              <w:jc w:val="center"/>
              <w:rPr>
                <w:sz w:val="24"/>
              </w:rPr>
            </w:pPr>
            <w:r w:rsidRPr="0059754F">
              <w:rPr>
                <w:sz w:val="24"/>
              </w:rPr>
              <w:t>Фактические расходы на реализацию инвестиционного проекта,</w:t>
            </w:r>
          </w:p>
          <w:p w:rsidR="00E45069" w:rsidRPr="0059754F" w:rsidRDefault="00CD2A34" w:rsidP="00307BA0">
            <w:pPr>
              <w:jc w:val="center"/>
              <w:rPr>
                <w:sz w:val="24"/>
              </w:rPr>
            </w:pPr>
            <w:r w:rsidRPr="0059754F">
              <w:rPr>
                <w:sz w:val="24"/>
              </w:rPr>
              <w:t>тыс. рублей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069" w:rsidRPr="0059754F" w:rsidRDefault="00E45069" w:rsidP="00307BA0">
            <w:pPr>
              <w:jc w:val="center"/>
              <w:rPr>
                <w:sz w:val="24"/>
              </w:rPr>
            </w:pPr>
            <w:r w:rsidRPr="0059754F">
              <w:rPr>
                <w:sz w:val="24"/>
              </w:rPr>
              <w:t>Предлагаемый получатель объекта незавершенного строительства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069" w:rsidRPr="0059754F" w:rsidRDefault="00E45069" w:rsidP="00307BA0">
            <w:pPr>
              <w:jc w:val="center"/>
              <w:rPr>
                <w:sz w:val="24"/>
              </w:rPr>
            </w:pPr>
            <w:r w:rsidRPr="0059754F">
              <w:rPr>
                <w:sz w:val="24"/>
              </w:rPr>
              <w:t>Мероприятия,</w:t>
            </w:r>
          </w:p>
          <w:p w:rsidR="00E45069" w:rsidRPr="0059754F" w:rsidRDefault="00E45069" w:rsidP="00307BA0">
            <w:pPr>
              <w:jc w:val="center"/>
              <w:rPr>
                <w:sz w:val="24"/>
              </w:rPr>
            </w:pPr>
            <w:r w:rsidRPr="0059754F">
              <w:rPr>
                <w:sz w:val="24"/>
              </w:rPr>
              <w:t>исполнитель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2E1" w:rsidRPr="0059754F" w:rsidRDefault="00E45069" w:rsidP="00307BA0">
            <w:pPr>
              <w:jc w:val="center"/>
              <w:rPr>
                <w:sz w:val="24"/>
              </w:rPr>
            </w:pPr>
            <w:r w:rsidRPr="0059754F">
              <w:rPr>
                <w:sz w:val="24"/>
              </w:rPr>
              <w:t xml:space="preserve">Срок передачи объекта незавершенного строительства, </w:t>
            </w:r>
          </w:p>
          <w:p w:rsidR="00E45069" w:rsidRPr="0059754F" w:rsidRDefault="00E45069" w:rsidP="00307BA0">
            <w:pPr>
              <w:jc w:val="center"/>
              <w:rPr>
                <w:sz w:val="24"/>
              </w:rPr>
            </w:pPr>
            <w:r w:rsidRPr="0059754F">
              <w:rPr>
                <w:sz w:val="24"/>
              </w:rPr>
              <w:t>год</w:t>
            </w:r>
          </w:p>
        </w:tc>
      </w:tr>
      <w:tr w:rsidR="0059754F" w:rsidRPr="0059754F" w:rsidTr="00CD2A34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069" w:rsidRPr="0059754F" w:rsidRDefault="00E45069" w:rsidP="0099688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069" w:rsidRPr="0059754F" w:rsidRDefault="00E45069" w:rsidP="0099688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069" w:rsidRPr="0059754F" w:rsidRDefault="00E45069" w:rsidP="0099688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069" w:rsidRPr="0059754F" w:rsidRDefault="00E45069" w:rsidP="0099688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069" w:rsidRPr="0059754F" w:rsidRDefault="00E45069" w:rsidP="0099688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069" w:rsidRPr="0059754F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9754F">
              <w:rPr>
                <w:rFonts w:eastAsia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069" w:rsidRPr="0059754F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9754F">
              <w:rPr>
                <w:rFonts w:eastAsia="Times New Roman"/>
                <w:sz w:val="24"/>
                <w:szCs w:val="24"/>
                <w:lang w:eastAsia="ru-RU"/>
              </w:rPr>
              <w:t xml:space="preserve">в том числе </w:t>
            </w:r>
          </w:p>
          <w:p w:rsidR="00E45069" w:rsidRPr="0059754F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9754F">
              <w:rPr>
                <w:rFonts w:eastAsia="Times New Roman"/>
                <w:sz w:val="24"/>
                <w:szCs w:val="24"/>
                <w:lang w:eastAsia="ru-RU"/>
              </w:rPr>
              <w:t>из бюджета автономного округа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069" w:rsidRPr="0059754F" w:rsidRDefault="00E45069" w:rsidP="0099688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069" w:rsidRPr="0059754F" w:rsidRDefault="00E45069" w:rsidP="0099688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069" w:rsidRPr="0059754F" w:rsidRDefault="00E45069" w:rsidP="0099688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9754F" w:rsidRPr="0059754F" w:rsidTr="00CD2A3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5069" w:rsidRPr="0059754F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9754F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5069" w:rsidRPr="0059754F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9754F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5069" w:rsidRPr="0059754F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9754F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5069" w:rsidRPr="0059754F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9754F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5069" w:rsidRPr="0059754F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9754F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5069" w:rsidRPr="0059754F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9754F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5069" w:rsidRPr="0059754F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9754F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5069" w:rsidRPr="0059754F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9754F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5069" w:rsidRPr="0059754F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9754F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5069" w:rsidRPr="0059754F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9754F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</w:tr>
      <w:tr w:rsidR="0059754F" w:rsidRPr="0059754F" w:rsidTr="00CD2A34"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069" w:rsidRPr="0059754F" w:rsidRDefault="00E45069" w:rsidP="0059754F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9754F">
              <w:rPr>
                <w:rFonts w:eastAsia="Times New Roman"/>
                <w:sz w:val="24"/>
                <w:szCs w:val="24"/>
                <w:lang w:eastAsia="ru-RU"/>
              </w:rPr>
              <w:t>Итого по разделу V «Объекты незавершенного строительства, в отношении которых предлагается передача другим субъектам хозяйственной деятельности, либо в федеральную и муниципальную собственность»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59754F" w:rsidRDefault="00E45069" w:rsidP="00996884">
            <w:pPr>
              <w:ind w:left="-129" w:right="-14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59754F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069" w:rsidRPr="0059754F" w:rsidRDefault="00E45069" w:rsidP="0099688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9754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069" w:rsidRPr="0059754F" w:rsidRDefault="00E45069" w:rsidP="0099688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9754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069" w:rsidRPr="0059754F" w:rsidRDefault="00E45069" w:rsidP="0099688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9754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E22E1" w:rsidRDefault="00BE22E1" w:rsidP="00BE22E1">
      <w:pPr>
        <w:rPr>
          <w:szCs w:val="28"/>
        </w:rPr>
      </w:pPr>
    </w:p>
    <w:p w:rsidR="00E45069" w:rsidRDefault="00E45069" w:rsidP="00BE22E1">
      <w:pPr>
        <w:ind w:firstLine="709"/>
        <w:rPr>
          <w:szCs w:val="28"/>
        </w:rPr>
      </w:pPr>
      <w:r w:rsidRPr="00E45069">
        <w:rPr>
          <w:szCs w:val="28"/>
        </w:rPr>
        <w:t>Раздел VI «Объекты незавершенного строительства, в отношении которых предлагается списание и снос»</w:t>
      </w:r>
    </w:p>
    <w:p w:rsidR="00BE22E1" w:rsidRPr="00E45069" w:rsidRDefault="00BE22E1" w:rsidP="00996884">
      <w:pPr>
        <w:jc w:val="center"/>
        <w:rPr>
          <w:szCs w:val="28"/>
        </w:rPr>
      </w:pPr>
    </w:p>
    <w:tbl>
      <w:tblPr>
        <w:tblW w:w="21485" w:type="dxa"/>
        <w:tblLayout w:type="fixed"/>
        <w:tblLook w:val="04A0" w:firstRow="1" w:lastRow="0" w:firstColumn="1" w:lastColumn="0" w:noHBand="0" w:noVBand="1"/>
      </w:tblPr>
      <w:tblGrid>
        <w:gridCol w:w="540"/>
        <w:gridCol w:w="3340"/>
        <w:gridCol w:w="1900"/>
        <w:gridCol w:w="1743"/>
        <w:gridCol w:w="2041"/>
        <w:gridCol w:w="13"/>
        <w:gridCol w:w="1338"/>
        <w:gridCol w:w="1559"/>
        <w:gridCol w:w="4536"/>
        <w:gridCol w:w="2593"/>
        <w:gridCol w:w="1882"/>
      </w:tblGrid>
      <w:tr w:rsidR="00E45069" w:rsidRPr="00E45069" w:rsidTr="00F0664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E22E1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объекта, </w:t>
            </w:r>
          </w:p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 xml:space="preserve">адрес местонахождения объекта, заказчик строительства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Мощность объекта, стоимость строительства, тыс. рублей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 xml:space="preserve">Годы фактического начала </w:t>
            </w:r>
          </w:p>
          <w:p w:rsidR="00E45069" w:rsidRPr="00E45069" w:rsidRDefault="00E45069" w:rsidP="00996884">
            <w:pPr>
              <w:ind w:left="-82" w:right="-3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 xml:space="preserve">и прекращения строительства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 xml:space="preserve">Основание </w:t>
            </w:r>
          </w:p>
          <w:p w:rsidR="00BE22E1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 xml:space="preserve">для выделения средств окружного бюджета </w:t>
            </w:r>
          </w:p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(начала строительства)</w:t>
            </w:r>
          </w:p>
        </w:tc>
        <w:tc>
          <w:tcPr>
            <w:tcW w:w="2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 xml:space="preserve">Фактические расходы </w:t>
            </w:r>
          </w:p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на реализацию инвестиционного проекта, тыс. рублей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E22E1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 xml:space="preserve">Обоснование необходимости списания объекта незавершенного строительства </w:t>
            </w:r>
          </w:p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 xml:space="preserve">(в том числе реквизиты документов, содержащих информацию о состоянии объекта незавершенного строительства, непригодности к дальнейшему использованию, невозможности </w:t>
            </w:r>
          </w:p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и неэффективности восстановления)</w:t>
            </w:r>
          </w:p>
        </w:tc>
        <w:tc>
          <w:tcPr>
            <w:tcW w:w="2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 xml:space="preserve">Источники </w:t>
            </w:r>
          </w:p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и объемы финансирования работ по сносу объекта незавершенного строительства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Срок списания и сноса объекта незавершенного строительства, год</w:t>
            </w:r>
          </w:p>
        </w:tc>
      </w:tr>
      <w:tr w:rsidR="00E45069" w:rsidRPr="00E45069" w:rsidTr="00F0664B"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5069" w:rsidRPr="00E45069" w:rsidRDefault="00E45069" w:rsidP="0099688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5069" w:rsidRPr="00E45069" w:rsidRDefault="00E45069" w:rsidP="0099688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5069" w:rsidRPr="00E45069" w:rsidRDefault="00E45069" w:rsidP="0099688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5069" w:rsidRPr="00E45069" w:rsidRDefault="00E45069" w:rsidP="0099688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5069" w:rsidRPr="00E45069" w:rsidRDefault="00E45069" w:rsidP="0099688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в том числе из бюджета автономного округа</w:t>
            </w: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5069" w:rsidRPr="00E45069" w:rsidRDefault="00E45069" w:rsidP="0099688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5069" w:rsidRPr="00E45069" w:rsidRDefault="00E45069" w:rsidP="0099688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5069" w:rsidRPr="00E45069" w:rsidRDefault="00E45069" w:rsidP="0099688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45069" w:rsidRPr="00E45069" w:rsidTr="00F0664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</w:tr>
      <w:tr w:rsidR="00E45069" w:rsidRPr="00E45069" w:rsidTr="00F0664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45069" w:rsidRDefault="00E45069" w:rsidP="0059754F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 – «Станция юных натуралистов </w:t>
            </w:r>
          </w:p>
          <w:p w:rsidR="00E45069" w:rsidRPr="00E45069" w:rsidRDefault="00E45069" w:rsidP="0059754F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в лесопарковой зоне, междуречье р. Сайма».</w:t>
            </w:r>
          </w:p>
          <w:p w:rsidR="00BE22E1" w:rsidRDefault="00E45069" w:rsidP="0059754F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 xml:space="preserve">Адрес местонахождения объекта – Российская Федерация, Тюменская область, Ханты-Мансийский автономный округ – Югра, город Сургут, </w:t>
            </w:r>
          </w:p>
          <w:p w:rsidR="00E45069" w:rsidRPr="00E45069" w:rsidRDefault="00E45069" w:rsidP="0059754F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район реки Сайма, лесопарковая зона.</w:t>
            </w:r>
          </w:p>
          <w:p w:rsidR="00E45069" w:rsidRPr="00E45069" w:rsidRDefault="00E45069" w:rsidP="0059754F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 xml:space="preserve">Заказчик – муниципальное </w:t>
            </w:r>
          </w:p>
          <w:p w:rsidR="00E45069" w:rsidRPr="00E45069" w:rsidRDefault="00E45069" w:rsidP="0059754F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казенное учреждение «Управление капитального строительства»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45069" w:rsidRDefault="00E45069" w:rsidP="0059754F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12 сооружений.</w:t>
            </w:r>
          </w:p>
          <w:p w:rsidR="00E45069" w:rsidRPr="00E45069" w:rsidRDefault="00E45069" w:rsidP="0059754F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1 186 853,13 тыс. рублей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45069" w:rsidRDefault="00E45069" w:rsidP="0059754F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начало работ – 2005 год,</w:t>
            </w:r>
          </w:p>
          <w:p w:rsidR="00E45069" w:rsidRPr="00E45069" w:rsidRDefault="00E45069" w:rsidP="0059754F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прекращение работ –</w:t>
            </w:r>
          </w:p>
          <w:p w:rsidR="00E45069" w:rsidRPr="00E45069" w:rsidRDefault="00E45069" w:rsidP="0059754F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2008 год,</w:t>
            </w:r>
          </w:p>
          <w:p w:rsidR="00E45069" w:rsidRPr="00E45069" w:rsidRDefault="00E45069" w:rsidP="0059754F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общая готовность –40%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45069" w:rsidRDefault="00E45069" w:rsidP="0059754F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 xml:space="preserve">подпрограмма «Дополнительное образование </w:t>
            </w:r>
          </w:p>
          <w:p w:rsidR="00E45069" w:rsidRPr="00E45069" w:rsidRDefault="00E45069" w:rsidP="0059754F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 xml:space="preserve">в учреждениях дополнительного образования» муниципальной программы </w:t>
            </w:r>
          </w:p>
          <w:p w:rsidR="00E45069" w:rsidRPr="00E45069" w:rsidRDefault="00E45069" w:rsidP="0059754F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 xml:space="preserve">«Развитие образования </w:t>
            </w:r>
          </w:p>
          <w:p w:rsidR="00E45069" w:rsidRPr="00E45069" w:rsidRDefault="00E45069" w:rsidP="0059754F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 xml:space="preserve">города Сургута </w:t>
            </w:r>
          </w:p>
          <w:p w:rsidR="00E45069" w:rsidRPr="00E45069" w:rsidRDefault="00E45069" w:rsidP="0059754F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 xml:space="preserve">на 2014 – </w:t>
            </w:r>
          </w:p>
          <w:p w:rsidR="00E45069" w:rsidRPr="00E45069" w:rsidRDefault="00E45069" w:rsidP="0059754F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2030 годы»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155 086,43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45069" w:rsidRDefault="00E45069" w:rsidP="0059754F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 xml:space="preserve">снос объекта незавершенного строительства в установленном законодательством Российской Федерации порядке. </w:t>
            </w:r>
          </w:p>
          <w:p w:rsidR="00E45069" w:rsidRPr="0059754F" w:rsidRDefault="00E45069" w:rsidP="0059754F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 xml:space="preserve">Срок реализации </w:t>
            </w:r>
            <w:r w:rsidRPr="0059754F">
              <w:rPr>
                <w:rFonts w:eastAsia="Times New Roman"/>
                <w:sz w:val="24"/>
                <w:szCs w:val="24"/>
                <w:lang w:eastAsia="ru-RU"/>
              </w:rPr>
              <w:t>– 2027 год.</w:t>
            </w:r>
          </w:p>
          <w:p w:rsidR="00E45069" w:rsidRPr="00E45069" w:rsidRDefault="00E45069" w:rsidP="0059754F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9754F">
              <w:rPr>
                <w:rFonts w:eastAsia="Times New Roman"/>
                <w:sz w:val="24"/>
                <w:szCs w:val="24"/>
                <w:lang w:eastAsia="ru-RU"/>
              </w:rPr>
              <w:t xml:space="preserve">Согласно техническому заключению </w:t>
            </w:r>
            <w:r w:rsidRPr="0059754F">
              <w:rPr>
                <w:rFonts w:eastAsia="Times New Roman"/>
                <w:sz w:val="24"/>
                <w:szCs w:val="24"/>
                <w:lang w:eastAsia="ru-RU"/>
              </w:rPr>
              <w:br/>
              <w:t>по результатам обследования, шифр: СОП088-2021-01-П-ОБМ, СОП088-2021-03-П-ОБМ, СОП088-2021-04-П-ОБМ, СОП088-2021-02-П-ОБМ, выполненному обществом с ограниченной ответствен</w:t>
            </w:r>
            <w:r w:rsidR="00EA5DFD" w:rsidRPr="0059754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9754F">
              <w:rPr>
                <w:rFonts w:eastAsia="Times New Roman"/>
                <w:sz w:val="24"/>
                <w:szCs w:val="24"/>
                <w:lang w:eastAsia="ru-RU"/>
              </w:rPr>
              <w:t>ностью</w:t>
            </w:r>
            <w:proofErr w:type="spellEnd"/>
            <w:r w:rsidRPr="0059754F">
              <w:rPr>
                <w:rFonts w:eastAsia="Times New Roman"/>
                <w:sz w:val="24"/>
                <w:szCs w:val="24"/>
                <w:lang w:eastAsia="ru-RU"/>
              </w:rPr>
              <w:t xml:space="preserve"> «Строй Онлайн» в 2021 году, объект находится в авари</w:t>
            </w:r>
            <w:r w:rsidR="00BE22E1" w:rsidRPr="0059754F"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r w:rsidRPr="0059754F">
              <w:rPr>
                <w:rFonts w:eastAsia="Times New Roman"/>
                <w:sz w:val="24"/>
                <w:szCs w:val="24"/>
                <w:lang w:eastAsia="ru-RU"/>
              </w:rPr>
              <w:t>ном состоянии, проектные решения по восстановлению</w:t>
            </w:r>
            <w:r w:rsidRPr="00E4506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506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зданий, входящих в состав объекта, отсутствуют.</w:t>
            </w:r>
          </w:p>
          <w:p w:rsidR="00E45069" w:rsidRPr="00E45069" w:rsidRDefault="00E45069" w:rsidP="0059754F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 xml:space="preserve">Местный бюджет несет затраты </w:t>
            </w:r>
            <w:r w:rsidRPr="00E45069">
              <w:rPr>
                <w:rFonts w:eastAsia="Times New Roman"/>
                <w:sz w:val="24"/>
                <w:szCs w:val="24"/>
                <w:lang w:eastAsia="ru-RU"/>
              </w:rPr>
              <w:br/>
              <w:t>на осуществление охраны.</w:t>
            </w:r>
          </w:p>
          <w:p w:rsidR="00E45069" w:rsidRPr="00E45069" w:rsidRDefault="00E45069" w:rsidP="0059754F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 xml:space="preserve">Снос объекта целесообразен. </w:t>
            </w:r>
          </w:p>
          <w:p w:rsidR="00E45069" w:rsidRPr="00E45069" w:rsidRDefault="00E45069" w:rsidP="0059754F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В границах земельного участка предполагается строительство объекта местного значения</w:t>
            </w:r>
            <w:r w:rsidR="00BE22E1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E45069">
              <w:rPr>
                <w:rFonts w:eastAsia="Times New Roman"/>
                <w:sz w:val="24"/>
                <w:szCs w:val="24"/>
                <w:lang w:eastAsia="ru-RU"/>
              </w:rPr>
              <w:t xml:space="preserve"> относящегося </w:t>
            </w:r>
          </w:p>
          <w:p w:rsidR="00E45069" w:rsidRPr="00E45069" w:rsidRDefault="00E45069" w:rsidP="0059754F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к сфере культуры и дополнительного образования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E45069" w:rsidRDefault="00E45069" w:rsidP="0059754F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финансирование </w:t>
            </w:r>
          </w:p>
          <w:p w:rsidR="00E45069" w:rsidRPr="00E45069" w:rsidRDefault="00E45069" w:rsidP="0059754F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не предусмотрено.</w:t>
            </w:r>
          </w:p>
          <w:p w:rsidR="00E45069" w:rsidRPr="00E45069" w:rsidRDefault="00E45069" w:rsidP="0059754F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Стоимость сноса – 33 698,37 тыс. рублей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E45069" w:rsidRPr="00E45069" w:rsidTr="00F0664B">
        <w:tc>
          <w:tcPr>
            <w:tcW w:w="95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069" w:rsidRPr="00E45069" w:rsidRDefault="00E45069" w:rsidP="0059754F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Итого по разделу VI «Объекты незавершенного строительства, в отношении которых предлагается списание и снос»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5069" w:rsidRPr="00E45069" w:rsidRDefault="00E45069" w:rsidP="00BE22E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155 086,43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5069" w:rsidRPr="00E45069" w:rsidRDefault="00E45069" w:rsidP="00BE22E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5069" w:rsidRPr="00E45069" w:rsidRDefault="00BE22E1" w:rsidP="00BE22E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5069" w:rsidRPr="00E45069" w:rsidRDefault="00EA5DFD" w:rsidP="00BE22E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5069" w:rsidRPr="00E45069" w:rsidRDefault="00EA5DFD" w:rsidP="00BE22E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E22E1" w:rsidRDefault="00BE22E1" w:rsidP="00BE22E1">
      <w:pPr>
        <w:jc w:val="center"/>
        <w:rPr>
          <w:rFonts w:eastAsia="Times New Roman"/>
          <w:szCs w:val="28"/>
          <w:lang w:eastAsia="ru-RU"/>
        </w:rPr>
      </w:pPr>
    </w:p>
    <w:p w:rsidR="00BE22E1" w:rsidRDefault="00BE22E1" w:rsidP="00BE22E1">
      <w:pPr>
        <w:ind w:firstLine="709"/>
        <w:rPr>
          <w:rFonts w:eastAsia="Times New Roman"/>
          <w:szCs w:val="28"/>
          <w:lang w:eastAsia="ru-RU"/>
        </w:rPr>
      </w:pPr>
      <w:r w:rsidRPr="00E45069">
        <w:rPr>
          <w:rFonts w:eastAsia="Times New Roman"/>
          <w:szCs w:val="28"/>
          <w:lang w:eastAsia="ru-RU"/>
        </w:rPr>
        <w:t>Раздел VII «Объекты незавершенного строительства, в отношении которых предлагается принятие в государственную казну»</w:t>
      </w:r>
    </w:p>
    <w:p w:rsidR="00BE22E1" w:rsidRPr="00E45069" w:rsidRDefault="00BE22E1" w:rsidP="00BE22E1">
      <w:pPr>
        <w:jc w:val="center"/>
        <w:rPr>
          <w:rFonts w:eastAsia="Times New Roman"/>
          <w:szCs w:val="28"/>
          <w:lang w:eastAsia="ru-RU"/>
        </w:rPr>
      </w:pPr>
    </w:p>
    <w:tbl>
      <w:tblPr>
        <w:tblW w:w="21405" w:type="dxa"/>
        <w:tblInd w:w="-5" w:type="dxa"/>
        <w:tblLook w:val="04A0" w:firstRow="1" w:lastRow="0" w:firstColumn="1" w:lastColumn="0" w:noHBand="0" w:noVBand="1"/>
      </w:tblPr>
      <w:tblGrid>
        <w:gridCol w:w="540"/>
        <w:gridCol w:w="3288"/>
        <w:gridCol w:w="2976"/>
        <w:gridCol w:w="3119"/>
        <w:gridCol w:w="2410"/>
        <w:gridCol w:w="1559"/>
        <w:gridCol w:w="2551"/>
        <w:gridCol w:w="1701"/>
        <w:gridCol w:w="3261"/>
      </w:tblGrid>
      <w:tr w:rsidR="00E45069" w:rsidRPr="00E45069" w:rsidTr="00EA5DFD">
        <w:trPr>
          <w:trHeight w:val="109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DFD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объекта, </w:t>
            </w:r>
          </w:p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адрес местонахождения объекта, заказчик строительства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Мощность объекта</w:t>
            </w:r>
            <w:r w:rsidRPr="00E45069">
              <w:rPr>
                <w:rFonts w:eastAsia="Times New Roman"/>
                <w:sz w:val="24"/>
                <w:szCs w:val="24"/>
                <w:lang w:eastAsia="ru-RU"/>
              </w:rPr>
              <w:br/>
              <w:t>стоимость строительства, тыс. рублей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 xml:space="preserve">Годы фактического начала </w:t>
            </w:r>
          </w:p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 xml:space="preserve">и прекращения строительства, </w:t>
            </w:r>
            <w:r w:rsidRPr="00E45069">
              <w:rPr>
                <w:rFonts w:eastAsia="Times New Roman"/>
                <w:sz w:val="24"/>
                <w:szCs w:val="24"/>
                <w:lang w:eastAsia="ru-RU"/>
              </w:rPr>
              <w:br/>
              <w:t>степень завершения строительства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 xml:space="preserve">Основание </w:t>
            </w:r>
          </w:p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для выделения средств окружного бюджета (начала строительства)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 xml:space="preserve">Фактические расходы </w:t>
            </w:r>
          </w:p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на реализацию инвестиционного проекта,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Мероприятия, исполнитель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 xml:space="preserve">Срок принятия объекта незавершенного строительства </w:t>
            </w:r>
          </w:p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 xml:space="preserve">в государственную казну, </w:t>
            </w:r>
            <w:r w:rsidRPr="00E45069">
              <w:rPr>
                <w:rFonts w:eastAsia="Times New Roman"/>
                <w:sz w:val="24"/>
                <w:szCs w:val="24"/>
                <w:lang w:eastAsia="ru-RU"/>
              </w:rPr>
              <w:br/>
              <w:t>год</w:t>
            </w:r>
          </w:p>
        </w:tc>
      </w:tr>
      <w:tr w:rsidR="00E45069" w:rsidRPr="00E45069" w:rsidTr="00EA5DFD">
        <w:trPr>
          <w:trHeight w:val="64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5069" w:rsidRPr="00E45069" w:rsidRDefault="00E45069" w:rsidP="0099688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5069" w:rsidRPr="00E45069" w:rsidRDefault="00E45069" w:rsidP="0099688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5069" w:rsidRPr="00E45069" w:rsidRDefault="00E45069" w:rsidP="0099688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5069" w:rsidRPr="00E45069" w:rsidRDefault="00E45069" w:rsidP="0099688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5069" w:rsidRPr="00E45069" w:rsidRDefault="00E45069" w:rsidP="0099688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 xml:space="preserve">в том числе </w:t>
            </w:r>
          </w:p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из бюджета автономного округа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5069" w:rsidRPr="00E45069" w:rsidRDefault="00E45069" w:rsidP="0099688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5069" w:rsidRPr="00E45069" w:rsidRDefault="00E45069" w:rsidP="0099688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45069" w:rsidRPr="00E45069" w:rsidTr="00EA5DF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069" w:rsidRPr="00E45069" w:rsidRDefault="00E45069" w:rsidP="0099688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</w:tr>
      <w:tr w:rsidR="00E45069" w:rsidRPr="00E45069" w:rsidTr="00EA5DFD">
        <w:trPr>
          <w:trHeight w:val="494"/>
        </w:trPr>
        <w:tc>
          <w:tcPr>
            <w:tcW w:w="12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7DE" w:rsidRDefault="00E45069" w:rsidP="004657D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 xml:space="preserve">Итого по разделу VII «Объекты незавершенного строительства, в отношении которых предлагается принятие </w:t>
            </w:r>
          </w:p>
          <w:p w:rsidR="00E45069" w:rsidRPr="00E45069" w:rsidRDefault="00E45069" w:rsidP="004657D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в государственную казну»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069" w:rsidRPr="00E45069" w:rsidRDefault="00E45069" w:rsidP="00996884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069" w:rsidRPr="00E45069" w:rsidRDefault="00E45069" w:rsidP="00996884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069" w:rsidRPr="00E45069" w:rsidRDefault="00E45069" w:rsidP="0099688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069" w:rsidRPr="00E45069" w:rsidRDefault="00E45069" w:rsidP="0099688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4506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45069" w:rsidRPr="00E45069" w:rsidRDefault="00E45069" w:rsidP="00996884">
      <w:pPr>
        <w:jc w:val="center"/>
        <w:rPr>
          <w:szCs w:val="28"/>
        </w:rPr>
      </w:pPr>
    </w:p>
    <w:p w:rsidR="00E45069" w:rsidRPr="00E45069" w:rsidRDefault="00E45069" w:rsidP="00EA5DFD">
      <w:pPr>
        <w:ind w:right="280" w:firstLine="709"/>
        <w:rPr>
          <w:szCs w:val="28"/>
        </w:rPr>
      </w:pPr>
      <w:r w:rsidRPr="00E45069">
        <w:rPr>
          <w:szCs w:val="28"/>
        </w:rPr>
        <w:t>Раздел VIII «Предлагаемые решения в отношении капитальных вложений, произведенных в объекты капитального строительства, строительство, реконструкция,</w:t>
      </w:r>
      <w:r w:rsidR="00EA5DFD">
        <w:rPr>
          <w:szCs w:val="28"/>
        </w:rPr>
        <w:t xml:space="preserve"> </w:t>
      </w:r>
      <w:r w:rsidR="00EA5DFD">
        <w:rPr>
          <w:szCs w:val="28"/>
        </w:rPr>
        <w:br/>
      </w:r>
      <w:r w:rsidRPr="00E45069">
        <w:rPr>
          <w:szCs w:val="28"/>
        </w:rPr>
        <w:t>в том числе с элементами реставрации, техническое перевооружение которых не начиналось»</w:t>
      </w:r>
    </w:p>
    <w:p w:rsidR="00E45069" w:rsidRPr="00E45069" w:rsidRDefault="00E45069" w:rsidP="00996884">
      <w:pPr>
        <w:jc w:val="center"/>
        <w:rPr>
          <w:szCs w:val="28"/>
        </w:rPr>
      </w:pPr>
    </w:p>
    <w:tbl>
      <w:tblPr>
        <w:tblW w:w="2140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"/>
        <w:gridCol w:w="2723"/>
        <w:gridCol w:w="1843"/>
        <w:gridCol w:w="1617"/>
        <w:gridCol w:w="2071"/>
        <w:gridCol w:w="1273"/>
        <w:gridCol w:w="1559"/>
        <w:gridCol w:w="2551"/>
        <w:gridCol w:w="3969"/>
        <w:gridCol w:w="1704"/>
        <w:gridCol w:w="1560"/>
      </w:tblGrid>
      <w:tr w:rsidR="00E45069" w:rsidRPr="00EA5DFD" w:rsidTr="00EA5DFD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45069" w:rsidRPr="00EA5DFD" w:rsidRDefault="00E45069" w:rsidP="00996884">
            <w:pPr>
              <w:ind w:left="-105" w:right="-132"/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№ п/п</w:t>
            </w:r>
          </w:p>
        </w:tc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Наименование объекта,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 xml:space="preserve">адрес местонахождения, заказчик работ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Мощность объекта, стоимость строительства, тыс. рублей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Годы фактического начала </w:t>
            </w:r>
          </w:p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и </w:t>
            </w:r>
            <w:proofErr w:type="spellStart"/>
            <w:r w:rsidRPr="00EA5DFD">
              <w:rPr>
                <w:rFonts w:eastAsia="Times New Roman"/>
                <w:sz w:val="22"/>
                <w:lang w:eastAsia="ru-RU"/>
              </w:rPr>
              <w:t>прекра</w:t>
            </w:r>
            <w:r w:rsidR="00EA5DFD" w:rsidRPr="00EA5DFD">
              <w:rPr>
                <w:rFonts w:eastAsia="Times New Roman"/>
                <w:sz w:val="22"/>
                <w:lang w:eastAsia="ru-RU"/>
              </w:rPr>
              <w:t>-</w:t>
            </w:r>
            <w:r w:rsidRPr="00EA5DFD">
              <w:rPr>
                <w:rFonts w:eastAsia="Times New Roman"/>
                <w:sz w:val="22"/>
                <w:lang w:eastAsia="ru-RU"/>
              </w:rPr>
              <w:t>щения</w:t>
            </w:r>
            <w:proofErr w:type="spellEnd"/>
            <w:r w:rsidRPr="00EA5DFD">
              <w:rPr>
                <w:rFonts w:eastAsia="Times New Roman"/>
                <w:sz w:val="22"/>
                <w:lang w:eastAsia="ru-RU"/>
              </w:rPr>
              <w:t xml:space="preserve"> работ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Основание </w:t>
            </w:r>
          </w:p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для выделения средств окружного бюджета </w:t>
            </w:r>
          </w:p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(начала строительства)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Фактические расходы </w:t>
            </w:r>
          </w:p>
          <w:p w:rsid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на реализацию инвестиционного проекта, </w:t>
            </w:r>
          </w:p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тыс. рублей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Наличие разработанной проектной документации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45069" w:rsidRPr="00EA5DFD" w:rsidRDefault="00E45069" w:rsidP="00EA5DF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Предлагаемые решения (мероприятия), в том числе с обоснованием возможности/невозможности                                                                                                                                                                                                                                                                                 использования разработанной проектной документации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Исполнитель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Срок реализации предлагаемых решений,</w:t>
            </w:r>
          </w:p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год</w:t>
            </w:r>
          </w:p>
        </w:tc>
      </w:tr>
      <w:tr w:rsidR="00E45069" w:rsidRPr="00EA5DFD" w:rsidTr="00EA5DFD"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069" w:rsidRPr="00EA5DFD" w:rsidRDefault="00E45069" w:rsidP="00996884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069" w:rsidRPr="00EA5DFD" w:rsidRDefault="00E45069" w:rsidP="00996884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069" w:rsidRPr="00EA5DFD" w:rsidRDefault="00E45069" w:rsidP="00996884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069" w:rsidRPr="00EA5DFD" w:rsidRDefault="00E45069" w:rsidP="00996884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069" w:rsidRPr="00EA5DFD" w:rsidRDefault="00E45069" w:rsidP="00996884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в том числе из бюджета автономного округа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069" w:rsidRPr="00EA5DFD" w:rsidRDefault="00E45069" w:rsidP="00996884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069" w:rsidRPr="00EA5DFD" w:rsidRDefault="00E45069" w:rsidP="00996884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069" w:rsidRPr="00EA5DFD" w:rsidRDefault="00E45069" w:rsidP="00996884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069" w:rsidRPr="00EA5DFD" w:rsidRDefault="00E45069" w:rsidP="00996884">
            <w:pPr>
              <w:rPr>
                <w:rFonts w:eastAsia="Times New Roman"/>
                <w:sz w:val="22"/>
                <w:lang w:eastAsia="ru-RU"/>
              </w:rPr>
            </w:pPr>
          </w:p>
        </w:tc>
      </w:tr>
      <w:tr w:rsidR="00E45069" w:rsidRPr="00EA5DFD" w:rsidTr="00EA5DFD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4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5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9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11</w:t>
            </w:r>
          </w:p>
        </w:tc>
      </w:tr>
      <w:tr w:rsidR="00E45069" w:rsidRPr="00EA5DFD" w:rsidTr="00EA5DFD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EA5DFD" w:rsidRDefault="00E45069" w:rsidP="004657DE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E45069" w:rsidRPr="00EA5DFD" w:rsidRDefault="00E45069" w:rsidP="0059754F">
            <w:pPr>
              <w:jc w:val="left"/>
              <w:rPr>
                <w:rFonts w:eastAsia="Times New Roman"/>
                <w:spacing w:val="-4"/>
                <w:sz w:val="22"/>
                <w:lang w:eastAsia="ru-RU"/>
              </w:rPr>
            </w:pPr>
            <w:r w:rsidRPr="00EA5DFD">
              <w:rPr>
                <w:rFonts w:eastAsia="Times New Roman"/>
                <w:spacing w:val="-4"/>
                <w:sz w:val="22"/>
                <w:lang w:eastAsia="ru-RU"/>
              </w:rPr>
              <w:t xml:space="preserve">Наименование объекта – «Магистральная </w:t>
            </w:r>
          </w:p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улица 1-</w:t>
            </w:r>
            <w:proofErr w:type="gramStart"/>
            <w:r w:rsidRPr="00EA5DFD">
              <w:rPr>
                <w:rFonts w:eastAsia="Times New Roman"/>
                <w:sz w:val="22"/>
                <w:lang w:eastAsia="ru-RU"/>
              </w:rPr>
              <w:t>В на</w:t>
            </w:r>
            <w:proofErr w:type="gramEnd"/>
            <w:r w:rsidRPr="00EA5DFD">
              <w:rPr>
                <w:rFonts w:eastAsia="Times New Roman"/>
                <w:sz w:val="22"/>
                <w:lang w:eastAsia="ru-RU"/>
              </w:rPr>
              <w:t xml:space="preserve"> участке </w:t>
            </w:r>
          </w:p>
          <w:p w:rsid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от улицы 4-В </w:t>
            </w:r>
          </w:p>
          <w:p w:rsidR="00EA5DFD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до улицы 5-</w:t>
            </w:r>
            <w:proofErr w:type="gramStart"/>
            <w:r w:rsidRPr="00EA5DFD">
              <w:rPr>
                <w:rFonts w:eastAsia="Times New Roman"/>
                <w:sz w:val="22"/>
                <w:lang w:eastAsia="ru-RU"/>
              </w:rPr>
              <w:t>В с</w:t>
            </w:r>
            <w:proofErr w:type="gramEnd"/>
            <w:r w:rsidRPr="00EA5DFD">
              <w:rPr>
                <w:rFonts w:eastAsia="Times New Roman"/>
                <w:sz w:val="22"/>
                <w:lang w:eastAsia="ru-RU"/>
              </w:rPr>
              <w:t xml:space="preserve"> сетями инженерного обеспечения </w:t>
            </w:r>
          </w:p>
          <w:p w:rsidR="00EA5DFD" w:rsidRPr="00230F81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в </w:t>
            </w:r>
            <w:r w:rsidRPr="00230F81">
              <w:rPr>
                <w:rFonts w:eastAsia="Times New Roman"/>
                <w:sz w:val="22"/>
                <w:lang w:eastAsia="ru-RU"/>
              </w:rPr>
              <w:t xml:space="preserve">г. Сургуте». </w:t>
            </w:r>
            <w:r w:rsidRPr="00230F81">
              <w:rPr>
                <w:rFonts w:eastAsia="Times New Roman"/>
                <w:sz w:val="22"/>
                <w:lang w:eastAsia="ru-RU"/>
              </w:rPr>
              <w:br/>
              <w:t>Адрес местонахождения объекта – Российская Федерация, Тюменская область, Ханты-Мансийский автономный округ –</w:t>
            </w:r>
            <w:r w:rsidR="00230F81"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230F81">
              <w:rPr>
                <w:rFonts w:eastAsia="Times New Roman"/>
                <w:sz w:val="22"/>
                <w:lang w:eastAsia="ru-RU"/>
              </w:rPr>
              <w:t xml:space="preserve">Югра, </w:t>
            </w:r>
          </w:p>
          <w:p w:rsid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230F81">
              <w:rPr>
                <w:rFonts w:eastAsia="Times New Roman"/>
                <w:sz w:val="22"/>
                <w:lang w:eastAsia="ru-RU"/>
              </w:rPr>
              <w:t>город Сургут</w:t>
            </w:r>
            <w:r w:rsidR="00EA5DFD" w:rsidRPr="00230F81">
              <w:rPr>
                <w:rFonts w:eastAsia="Times New Roman"/>
                <w:sz w:val="22"/>
                <w:lang w:eastAsia="ru-RU"/>
              </w:rPr>
              <w:t>.</w:t>
            </w:r>
            <w:r w:rsidR="00EA5DFD">
              <w:rPr>
                <w:rFonts w:eastAsia="Times New Roman"/>
                <w:sz w:val="22"/>
                <w:lang w:eastAsia="ru-RU"/>
              </w:rPr>
              <w:t xml:space="preserve"> </w:t>
            </w:r>
          </w:p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lastRenderedPageBreak/>
              <w:t>Заказчик –</w:t>
            </w:r>
            <w:r w:rsidR="00230F81"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EA5DFD">
              <w:rPr>
                <w:rFonts w:eastAsia="Times New Roman"/>
                <w:sz w:val="22"/>
                <w:lang w:eastAsia="ru-RU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EA5DFD" w:rsidRDefault="00EA5DFD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lastRenderedPageBreak/>
              <w:t>протяжен</w:t>
            </w:r>
            <w:r w:rsidR="00E45069" w:rsidRPr="00EA5DFD">
              <w:rPr>
                <w:rFonts w:eastAsia="Times New Roman"/>
                <w:sz w:val="22"/>
                <w:lang w:eastAsia="ru-RU"/>
              </w:rPr>
              <w:t xml:space="preserve">ность – </w:t>
            </w:r>
          </w:p>
          <w:p w:rsid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0,90485 километра,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 xml:space="preserve">1 176 794,22 </w:t>
            </w:r>
          </w:p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highlight w:val="green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тыс. рублей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начало работ –</w:t>
            </w:r>
          </w:p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2021 год,</w:t>
            </w:r>
          </w:p>
          <w:p w:rsid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прекращение работ –</w:t>
            </w:r>
            <w:r w:rsidR="00EA5DFD">
              <w:rPr>
                <w:rFonts w:eastAsia="Times New Roman"/>
                <w:sz w:val="22"/>
                <w:lang w:eastAsia="ru-RU"/>
              </w:rPr>
              <w:t xml:space="preserve"> </w:t>
            </w:r>
          </w:p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highlight w:val="green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2022 год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муниципальная программа «Развитие транспортной системы города Сургута </w:t>
            </w:r>
          </w:p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на период </w:t>
            </w:r>
          </w:p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до 2030 года»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17 352,88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получено положи</w:t>
            </w:r>
            <w:r w:rsidR="00EA5DFD">
              <w:rPr>
                <w:rFonts w:eastAsia="Times New Roman"/>
                <w:sz w:val="22"/>
                <w:lang w:eastAsia="ru-RU"/>
              </w:rPr>
              <w:t>тельное заключение государствен</w:t>
            </w:r>
            <w:r w:rsidRPr="00EA5DFD">
              <w:rPr>
                <w:rFonts w:eastAsia="Times New Roman"/>
                <w:sz w:val="22"/>
                <w:lang w:eastAsia="ru-RU"/>
              </w:rPr>
              <w:t xml:space="preserve">ной экспертизы проверки достоверности определения сметной стоимости от 26.12.2022 </w:t>
            </w:r>
          </w:p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№86-1-1-3-092400-2022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строительство целесообразно. Финансирование строительства 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 xml:space="preserve">не предусмотрено в бюджете </w:t>
            </w:r>
          </w:p>
          <w:p w:rsid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на 2026 год и плановый </w:t>
            </w:r>
          </w:p>
          <w:p w:rsid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период 2027 – 2028 годов. </w:t>
            </w:r>
          </w:p>
          <w:p w:rsid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Будет продолжена работа </w:t>
            </w:r>
          </w:p>
          <w:p w:rsid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по включению объекта </w:t>
            </w:r>
          </w:p>
          <w:p w:rsid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в комплексный план дорожной деятельности в отношении автомобильных дорог общего пользования местного значения </w:t>
            </w:r>
          </w:p>
          <w:p w:rsid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и искусственных сооружений </w:t>
            </w:r>
          </w:p>
          <w:p w:rsid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на них, на период 2027 – 2029 годов </w:t>
            </w:r>
          </w:p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lastRenderedPageBreak/>
              <w:t>с Департаментом дорожного хозяйства и транспорта Ханты-Мансийского автономного округа – Югры.</w:t>
            </w:r>
          </w:p>
          <w:p w:rsidR="00EA5DFD" w:rsidRDefault="00E45069" w:rsidP="0059754F">
            <w:pPr>
              <w:jc w:val="left"/>
              <w:rPr>
                <w:sz w:val="22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Использование разработанной проектной документации невозможно</w:t>
            </w:r>
            <w:r w:rsidRPr="00EA5DFD">
              <w:rPr>
                <w:sz w:val="22"/>
              </w:rPr>
              <w:t xml:space="preserve"> </w:t>
            </w:r>
          </w:p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в связи с истечением срока действия, необходима актуализация технических условий и согласование проектной документации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EA5DFD" w:rsidRDefault="00E45069" w:rsidP="00996884">
            <w:pPr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lastRenderedPageBreak/>
              <w:t>муниципальное казенное учреждение «Управление капитального строительства»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2029</w:t>
            </w:r>
          </w:p>
        </w:tc>
      </w:tr>
      <w:tr w:rsidR="00E45069" w:rsidRPr="00EA5DFD" w:rsidTr="00EA5DFD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3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069" w:rsidRPr="00EA5DFD" w:rsidRDefault="00E45069" w:rsidP="0059754F">
            <w:pPr>
              <w:ind w:right="-111"/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Наименование объекта – «Магистральная </w:t>
            </w:r>
          </w:p>
          <w:p w:rsidR="00EA5DFD" w:rsidRDefault="00E45069" w:rsidP="0059754F">
            <w:pPr>
              <w:ind w:right="-111"/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улица 1 «В» </w:t>
            </w:r>
          </w:p>
          <w:p w:rsidR="00E45069" w:rsidRPr="00EA5DFD" w:rsidRDefault="00E45069" w:rsidP="0059754F">
            <w:pPr>
              <w:ind w:right="-111"/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от ул. Маяковского </w:t>
            </w:r>
          </w:p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до ул. 30 лет Победы </w:t>
            </w:r>
          </w:p>
          <w:p w:rsid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с сетями инженерного обеспечения».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>Адрес местонахождения объекта – Российская Федерация, Тюменская область, Ханты-Мансийский автономный округ –</w:t>
            </w:r>
            <w:r w:rsidR="00230F81"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EA5DFD">
              <w:rPr>
                <w:rFonts w:eastAsia="Times New Roman"/>
                <w:sz w:val="22"/>
                <w:lang w:eastAsia="ru-RU"/>
              </w:rPr>
              <w:t xml:space="preserve">Югра, </w:t>
            </w:r>
          </w:p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город Сургут.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>Заказчик –</w:t>
            </w:r>
            <w:r w:rsidR="00230F81"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EA5DFD">
              <w:rPr>
                <w:rFonts w:eastAsia="Times New Roman"/>
                <w:sz w:val="22"/>
                <w:lang w:eastAsia="ru-RU"/>
              </w:rPr>
              <w:t xml:space="preserve">муниципальное казенное учреждение «Управление капитального строительства»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протяженность </w:t>
            </w:r>
          </w:p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1 и 2 пусковых комплексов – </w:t>
            </w:r>
          </w:p>
          <w:p w:rsid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1 180 метров,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 xml:space="preserve">843 869,45 </w:t>
            </w:r>
          </w:p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тыс. рублей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начало работ –</w:t>
            </w:r>
          </w:p>
          <w:p w:rsid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2001 год,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>прекращение работ –</w:t>
            </w:r>
            <w:r w:rsidR="00EA5DFD">
              <w:rPr>
                <w:rFonts w:eastAsia="Times New Roman"/>
                <w:sz w:val="22"/>
                <w:lang w:eastAsia="ru-RU"/>
              </w:rPr>
              <w:t xml:space="preserve"> </w:t>
            </w:r>
          </w:p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2003 год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перспективный план строительства городских дорог </w:t>
            </w:r>
          </w:p>
          <w:p w:rsid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и улиц города Сургута </w:t>
            </w:r>
          </w:p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и подъездов </w:t>
            </w:r>
          </w:p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к опорной сети дорог Ханты-Мансийского автономного округа на 2001 – 2005 годы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21 359,93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069" w:rsidRPr="00EA5DFD" w:rsidRDefault="00E45069" w:rsidP="00996884">
            <w:pPr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разработанная проектная документация не актуальна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строительство целесообразно. Финансирование строительства 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 xml:space="preserve">не предусмотрено в бюджете </w:t>
            </w:r>
          </w:p>
          <w:p w:rsid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на 2026 год и плановый период 2027 – 2028 годов. Будет продолжена </w:t>
            </w:r>
          </w:p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работа по определению источников финансирования.</w:t>
            </w:r>
          </w:p>
          <w:p w:rsidR="00EA5DFD" w:rsidRDefault="00E45069" w:rsidP="0059754F">
            <w:pPr>
              <w:jc w:val="left"/>
              <w:rPr>
                <w:sz w:val="22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Использование разработанной проектной документации невозможно</w:t>
            </w:r>
            <w:r w:rsidRPr="00EA5DFD">
              <w:rPr>
                <w:sz w:val="22"/>
              </w:rPr>
              <w:t xml:space="preserve"> </w:t>
            </w:r>
          </w:p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в связи с истечением срока действия, необходима актуализация технических условий и согласование проектной документации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069" w:rsidRPr="00EA5DFD" w:rsidRDefault="00E45069" w:rsidP="00996884">
            <w:pPr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color w:val="000000" w:themeColor="text1"/>
                <w:sz w:val="22"/>
                <w:lang w:eastAsia="ru-RU"/>
              </w:rPr>
              <w:t>2029</w:t>
            </w:r>
          </w:p>
        </w:tc>
      </w:tr>
      <w:tr w:rsidR="00E45069" w:rsidRPr="00EA5DFD" w:rsidTr="00EA5DFD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4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Наименование </w:t>
            </w:r>
          </w:p>
          <w:p w:rsid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объекта –</w:t>
            </w:r>
            <w:r w:rsidR="00EA5DFD"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EA5DFD">
              <w:rPr>
                <w:rFonts w:eastAsia="Times New Roman"/>
                <w:sz w:val="22"/>
                <w:lang w:eastAsia="ru-RU"/>
              </w:rPr>
              <w:t xml:space="preserve">«Городской культурный центр», </w:t>
            </w:r>
          </w:p>
          <w:p w:rsid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ул. Сибирская, 2, </w:t>
            </w:r>
          </w:p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г. Сургут. Реконструкция».</w:t>
            </w:r>
          </w:p>
          <w:p w:rsid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Адрес местонахождения объекта – Российская Федерация, Тюменская область, Ханты-Мансийский автономный округ –</w:t>
            </w:r>
            <w:r w:rsidR="00230F81"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EA5DFD">
              <w:rPr>
                <w:rFonts w:eastAsia="Times New Roman"/>
                <w:sz w:val="22"/>
                <w:lang w:eastAsia="ru-RU"/>
              </w:rPr>
              <w:t xml:space="preserve">Югра, </w:t>
            </w:r>
          </w:p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город Сургут.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>Заказчик –</w:t>
            </w:r>
            <w:r w:rsidR="00230F81"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EA5DFD">
              <w:rPr>
                <w:rFonts w:eastAsia="Times New Roman"/>
                <w:sz w:val="22"/>
                <w:lang w:eastAsia="ru-RU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B98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площадь </w:t>
            </w:r>
          </w:p>
          <w:p w:rsidR="0059754F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59754F">
              <w:rPr>
                <w:rFonts w:eastAsia="Times New Roman"/>
                <w:sz w:val="22"/>
                <w:lang w:eastAsia="ru-RU"/>
              </w:rPr>
              <w:t>об</w:t>
            </w:r>
            <w:r w:rsidR="000E3B98" w:rsidRPr="0059754F">
              <w:rPr>
                <w:rFonts w:eastAsia="Times New Roman"/>
                <w:sz w:val="22"/>
                <w:lang w:eastAsia="ru-RU"/>
              </w:rPr>
              <w:t xml:space="preserve">ъекта </w:t>
            </w:r>
          </w:p>
          <w:p w:rsidR="000E3B98" w:rsidRDefault="000E3B98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59754F">
              <w:rPr>
                <w:rFonts w:eastAsia="Times New Roman"/>
                <w:sz w:val="22"/>
                <w:lang w:eastAsia="ru-RU"/>
              </w:rPr>
              <w:t>7 936,54 квадратных метра</w:t>
            </w:r>
            <w:r w:rsidR="00E45069" w:rsidRPr="0059754F">
              <w:rPr>
                <w:rFonts w:eastAsia="Times New Roman"/>
                <w:sz w:val="22"/>
                <w:lang w:eastAsia="ru-RU"/>
              </w:rPr>
              <w:t>,</w:t>
            </w:r>
            <w:r w:rsidR="00E45069" w:rsidRPr="0059754F">
              <w:rPr>
                <w:rFonts w:eastAsia="Times New Roman"/>
                <w:sz w:val="22"/>
                <w:lang w:eastAsia="ru-RU"/>
              </w:rPr>
              <w:br/>
              <w:t>4 105</w:t>
            </w:r>
            <w:r w:rsidR="00E45069" w:rsidRPr="00EA5DFD">
              <w:rPr>
                <w:rFonts w:eastAsia="Times New Roman"/>
                <w:sz w:val="22"/>
                <w:lang w:eastAsia="ru-RU"/>
              </w:rPr>
              <w:t xml:space="preserve"> 528,88 </w:t>
            </w:r>
          </w:p>
          <w:p w:rsidR="00E45069" w:rsidRPr="00EA5DFD" w:rsidRDefault="000E3B98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т</w:t>
            </w:r>
            <w:r w:rsidR="00E45069" w:rsidRPr="00EA5DFD">
              <w:rPr>
                <w:rFonts w:eastAsia="Times New Roman"/>
                <w:sz w:val="22"/>
                <w:lang w:eastAsia="ru-RU"/>
              </w:rPr>
              <w:t>ыс. рублей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996884">
            <w:pPr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начало </w:t>
            </w:r>
          </w:p>
          <w:p w:rsidR="00E45069" w:rsidRPr="00EA5DFD" w:rsidRDefault="00E45069" w:rsidP="00996884">
            <w:pPr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работ –</w:t>
            </w:r>
          </w:p>
          <w:p w:rsidR="00E45069" w:rsidRPr="00EA5DFD" w:rsidRDefault="00E45069" w:rsidP="00996884">
            <w:pPr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2020 год,</w:t>
            </w:r>
          </w:p>
          <w:p w:rsidR="00E45069" w:rsidRPr="00EA5DFD" w:rsidRDefault="00E45069" w:rsidP="00996884">
            <w:pPr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прекращение работ –</w:t>
            </w:r>
          </w:p>
          <w:p w:rsidR="00E45069" w:rsidRPr="00EA5DFD" w:rsidRDefault="00E45069" w:rsidP="00996884">
            <w:pPr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2025 год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муниципальная программа «Развитие культуры </w:t>
            </w:r>
          </w:p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и туризма в городе Сургуте на период до 2030 года»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14 192,00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9 400,00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754F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получено положи</w:t>
            </w:r>
            <w:r w:rsidR="000E3B98">
              <w:rPr>
                <w:rFonts w:eastAsia="Times New Roman"/>
                <w:sz w:val="22"/>
                <w:lang w:eastAsia="ru-RU"/>
              </w:rPr>
              <w:t>тельное заключение государствен</w:t>
            </w:r>
            <w:r w:rsidRPr="00EA5DFD">
              <w:rPr>
                <w:rFonts w:eastAsia="Times New Roman"/>
                <w:sz w:val="22"/>
                <w:lang w:eastAsia="ru-RU"/>
              </w:rPr>
              <w:t xml:space="preserve">ной экспертизы </w:t>
            </w:r>
          </w:p>
          <w:p w:rsidR="000E3B98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от 17.03.2025 </w:t>
            </w:r>
          </w:p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№86-1-1-2-013695-2025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B98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строительство целесообразно. Финансирование на проектно-изыскательские работы предусмотрено в бюджете на 2026 год и плановый период 2027 – 2028 годов. Будет продолжена работа с Департаментом культуры Ханты-Мансийского автономного округа – Югры </w:t>
            </w:r>
          </w:p>
          <w:p w:rsidR="000E3B98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по выделению в 2027 году и плановом периоде 2028 – 2029 годов субсидии </w:t>
            </w:r>
          </w:p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из федерального бюджета бюджетам субъектов Российской Федерации 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>на софинансирование строительст</w:t>
            </w:r>
            <w:r w:rsidR="000E3B98">
              <w:rPr>
                <w:rFonts w:eastAsia="Times New Roman"/>
                <w:sz w:val="22"/>
                <w:lang w:eastAsia="ru-RU"/>
              </w:rPr>
              <w:t>ва (реконструкции, в том числе</w:t>
            </w:r>
            <w:r w:rsidR="000E3B98">
              <w:rPr>
                <w:rFonts w:eastAsia="Times New Roman"/>
                <w:sz w:val="22"/>
                <w:lang w:eastAsia="ru-RU"/>
              </w:rPr>
              <w:br/>
            </w:r>
            <w:r w:rsidRPr="00EA5DFD">
              <w:rPr>
                <w:rFonts w:eastAsia="Times New Roman"/>
                <w:sz w:val="22"/>
                <w:lang w:eastAsia="ru-RU"/>
              </w:rPr>
              <w:t>с элементами реставрации, технического перевооружения) объектов культуры государственной (муниципальной) собственности.</w:t>
            </w:r>
          </w:p>
          <w:p w:rsidR="00E45069" w:rsidRPr="00EA5DFD" w:rsidRDefault="00E45069" w:rsidP="0059754F">
            <w:pPr>
              <w:jc w:val="left"/>
              <w:rPr>
                <w:rFonts w:eastAsia="Times New Roman"/>
                <w:color w:val="FF0000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Использование разработанной проектной документации невозможно, необходима актуализация технических условий и согласование проектной документации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2029</w:t>
            </w:r>
          </w:p>
        </w:tc>
      </w:tr>
      <w:tr w:rsidR="00E45069" w:rsidRPr="00EA5DFD" w:rsidTr="00EA5DFD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5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Наименование </w:t>
            </w:r>
          </w:p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объекта – «Инженерные сети к спортивному сооружению в мкр. 44 </w:t>
            </w:r>
          </w:p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г. Сургута».</w:t>
            </w:r>
          </w:p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lastRenderedPageBreak/>
              <w:t>Адрес местонахождения объекта – Российская Федерация, Тюменская область, Ханты-Мансийский автономный округ – Югра, город Сургут, микрорайон 44.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>Заказчик –</w:t>
            </w:r>
            <w:r w:rsidR="00230F81"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EA5DFD">
              <w:rPr>
                <w:rFonts w:eastAsia="Times New Roman"/>
                <w:sz w:val="22"/>
                <w:lang w:eastAsia="ru-RU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lastRenderedPageBreak/>
              <w:t>протяженность 170 метров,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 xml:space="preserve">28 050,79 </w:t>
            </w:r>
          </w:p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тыс. рублей</w:t>
            </w:r>
          </w:p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начало </w:t>
            </w:r>
          </w:p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работ –</w:t>
            </w:r>
          </w:p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2022 год,</w:t>
            </w:r>
          </w:p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прекращение работ –</w:t>
            </w:r>
          </w:p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color w:val="000000" w:themeColor="text1"/>
                <w:sz w:val="22"/>
                <w:lang w:eastAsia="ru-RU"/>
              </w:rPr>
              <w:t>2022</w:t>
            </w:r>
            <w:r w:rsidRPr="00EA5DFD">
              <w:rPr>
                <w:rFonts w:eastAsia="Times New Roman"/>
                <w:color w:val="FF0000"/>
                <w:sz w:val="22"/>
                <w:lang w:eastAsia="ru-RU"/>
              </w:rPr>
              <w:t xml:space="preserve"> </w:t>
            </w:r>
            <w:r w:rsidRPr="00EA5DFD">
              <w:rPr>
                <w:rFonts w:eastAsia="Times New Roman"/>
                <w:sz w:val="22"/>
                <w:lang w:eastAsia="ru-RU"/>
              </w:rPr>
              <w:t>год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муниципальная программа «Развитие жилищной </w:t>
            </w:r>
          </w:p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сферы на период до 2030 года»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1 010,28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разработана проектная документация, экспертиза 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 xml:space="preserve">не пройдена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3B98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строительство целесообразно. </w:t>
            </w:r>
          </w:p>
          <w:p w:rsidR="000E3B98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Начало работ будет синхронизировано 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 xml:space="preserve">со строительством объекта спорта. </w:t>
            </w:r>
          </w:p>
          <w:p w:rsidR="000E3B98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В связи с ведущейся застройкой микрорайона 44, меняется схема подключения инженерных сетей, </w:t>
            </w:r>
          </w:p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lastRenderedPageBreak/>
              <w:t xml:space="preserve">при необходимости будет проведена корректировка проектно-сметной документации. </w:t>
            </w:r>
          </w:p>
          <w:p w:rsidR="000E3B98" w:rsidRDefault="00E45069" w:rsidP="0059754F">
            <w:pPr>
              <w:jc w:val="left"/>
              <w:rPr>
                <w:sz w:val="22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Использование разработанной проектной документации невозможно</w:t>
            </w:r>
            <w:r w:rsidRPr="00EA5DFD">
              <w:rPr>
                <w:sz w:val="22"/>
              </w:rPr>
              <w:t xml:space="preserve"> </w:t>
            </w:r>
          </w:p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в связи с истечением срока действия, необходима актуализация технических условий, корректировка проектной документации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lastRenderedPageBreak/>
              <w:t>муниципальное казенное учреждение «Управление капитального строительства»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2030</w:t>
            </w:r>
          </w:p>
        </w:tc>
      </w:tr>
      <w:tr w:rsidR="00E45069" w:rsidRPr="00EA5DFD" w:rsidTr="00EA5DFD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6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59754F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59754F">
              <w:rPr>
                <w:rFonts w:eastAsia="Times New Roman"/>
                <w:sz w:val="22"/>
                <w:lang w:eastAsia="ru-RU"/>
              </w:rPr>
              <w:t xml:space="preserve">Наименование </w:t>
            </w:r>
          </w:p>
          <w:p w:rsidR="000E3B98" w:rsidRPr="0059754F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59754F">
              <w:rPr>
                <w:rFonts w:eastAsia="Times New Roman"/>
                <w:sz w:val="22"/>
                <w:lang w:eastAsia="ru-RU"/>
              </w:rPr>
              <w:t>объекта – «Детская школа искусств в мкр. 25».</w:t>
            </w:r>
            <w:r w:rsidRPr="0059754F">
              <w:rPr>
                <w:rFonts w:eastAsia="Times New Roman"/>
                <w:sz w:val="22"/>
                <w:lang w:eastAsia="ru-RU"/>
              </w:rPr>
              <w:br/>
              <w:t>Адрес местонахождения объекта – Российская Федерация, Тюменская область, Ханты-Мансийский автономный округ –</w:t>
            </w:r>
            <w:r w:rsidR="00230F81"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59754F">
              <w:rPr>
                <w:rFonts w:eastAsia="Times New Roman"/>
                <w:sz w:val="22"/>
                <w:lang w:eastAsia="ru-RU"/>
              </w:rPr>
              <w:t xml:space="preserve">Югра, </w:t>
            </w:r>
          </w:p>
          <w:p w:rsidR="000E3B98" w:rsidRPr="0059754F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59754F">
              <w:rPr>
                <w:rFonts w:eastAsia="Times New Roman"/>
                <w:sz w:val="22"/>
                <w:lang w:eastAsia="ru-RU"/>
              </w:rPr>
              <w:t xml:space="preserve">город Сургут, </w:t>
            </w:r>
          </w:p>
          <w:p w:rsidR="00E45069" w:rsidRPr="0059754F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59754F">
              <w:rPr>
                <w:rFonts w:eastAsia="Times New Roman"/>
                <w:sz w:val="22"/>
                <w:lang w:eastAsia="ru-RU"/>
              </w:rPr>
              <w:t>микрорайон 25</w:t>
            </w:r>
            <w:r w:rsidR="000E3B98" w:rsidRPr="0059754F">
              <w:rPr>
                <w:rFonts w:eastAsia="Times New Roman"/>
                <w:sz w:val="22"/>
                <w:lang w:eastAsia="ru-RU"/>
              </w:rPr>
              <w:t>.</w:t>
            </w:r>
            <w:r w:rsidRPr="0059754F">
              <w:rPr>
                <w:rFonts w:eastAsia="Times New Roman"/>
                <w:sz w:val="22"/>
                <w:lang w:eastAsia="ru-RU"/>
              </w:rPr>
              <w:br/>
              <w:t>Заказчик –</w:t>
            </w:r>
            <w:r w:rsidR="00230F81"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59754F">
              <w:rPr>
                <w:rFonts w:eastAsia="Times New Roman"/>
                <w:sz w:val="22"/>
                <w:lang w:eastAsia="ru-RU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59754F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59754F">
              <w:rPr>
                <w:rFonts w:eastAsia="Times New Roman"/>
                <w:sz w:val="22"/>
                <w:lang w:eastAsia="ru-RU"/>
              </w:rPr>
              <w:t xml:space="preserve">общая площадь здания – </w:t>
            </w:r>
          </w:p>
          <w:p w:rsidR="00E45069" w:rsidRPr="0059754F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59754F">
              <w:rPr>
                <w:rFonts w:eastAsia="Times New Roman"/>
                <w:sz w:val="22"/>
                <w:lang w:eastAsia="ru-RU"/>
              </w:rPr>
              <w:t>7</w:t>
            </w:r>
            <w:r w:rsidR="000E3B98" w:rsidRPr="0059754F">
              <w:rPr>
                <w:rFonts w:eastAsia="Times New Roman"/>
                <w:sz w:val="22"/>
                <w:lang w:eastAsia="ru-RU"/>
              </w:rPr>
              <w:t xml:space="preserve"> </w:t>
            </w:r>
            <w:r w:rsidR="00E40BA2" w:rsidRPr="0059754F">
              <w:rPr>
                <w:rFonts w:eastAsia="Times New Roman"/>
                <w:sz w:val="22"/>
                <w:lang w:eastAsia="ru-RU"/>
              </w:rPr>
              <w:t>001,1 квадратных метра</w:t>
            </w:r>
            <w:r w:rsidRPr="0059754F">
              <w:rPr>
                <w:rFonts w:eastAsia="Times New Roman"/>
                <w:sz w:val="22"/>
                <w:lang w:eastAsia="ru-RU"/>
              </w:rPr>
              <w:t>,</w:t>
            </w:r>
            <w:r w:rsidRPr="0059754F">
              <w:rPr>
                <w:rFonts w:eastAsia="Times New Roman"/>
                <w:sz w:val="22"/>
                <w:lang w:eastAsia="ru-RU"/>
              </w:rPr>
              <w:br/>
              <w:t>1 169 081,40 тыс. рублей</w:t>
            </w:r>
          </w:p>
          <w:p w:rsidR="00E45069" w:rsidRPr="0059754F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59754F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59754F">
              <w:rPr>
                <w:rFonts w:eastAsia="Times New Roman"/>
                <w:sz w:val="22"/>
                <w:lang w:eastAsia="ru-RU"/>
              </w:rPr>
              <w:t xml:space="preserve">начало </w:t>
            </w:r>
          </w:p>
          <w:p w:rsidR="00E45069" w:rsidRPr="0059754F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59754F">
              <w:rPr>
                <w:rFonts w:eastAsia="Times New Roman"/>
                <w:sz w:val="22"/>
                <w:lang w:eastAsia="ru-RU"/>
              </w:rPr>
              <w:t>работ –</w:t>
            </w:r>
          </w:p>
          <w:p w:rsidR="00E45069" w:rsidRPr="0059754F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59754F">
              <w:rPr>
                <w:rFonts w:eastAsia="Times New Roman"/>
                <w:sz w:val="22"/>
                <w:lang w:eastAsia="ru-RU"/>
              </w:rPr>
              <w:t>2013 год,</w:t>
            </w:r>
          </w:p>
          <w:p w:rsidR="00E45069" w:rsidRPr="0059754F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59754F">
              <w:rPr>
                <w:rFonts w:eastAsia="Times New Roman"/>
                <w:sz w:val="22"/>
                <w:lang w:eastAsia="ru-RU"/>
              </w:rPr>
              <w:t>прекращение работ –</w:t>
            </w:r>
          </w:p>
          <w:p w:rsidR="00E45069" w:rsidRPr="0059754F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59754F">
              <w:rPr>
                <w:rFonts w:eastAsia="Times New Roman"/>
                <w:sz w:val="22"/>
                <w:lang w:eastAsia="ru-RU"/>
              </w:rPr>
              <w:t>2017 год</w:t>
            </w:r>
          </w:p>
          <w:p w:rsidR="00E45069" w:rsidRPr="0059754F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подпрограмма «Развитие инфраструктуры отрасли культуры» муниципальной программы «Развитие культуры </w:t>
            </w:r>
          </w:p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и туризма </w:t>
            </w:r>
          </w:p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в городе Сургуте на 2014 – </w:t>
            </w:r>
          </w:p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2030 годы»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8 327,98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0BA2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проектно-сметная документация разработана. </w:t>
            </w:r>
          </w:p>
          <w:p w:rsidR="00E40BA2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Получены положи</w:t>
            </w:r>
            <w:r w:rsidR="000E3B98">
              <w:rPr>
                <w:rFonts w:eastAsia="Times New Roman"/>
                <w:sz w:val="22"/>
                <w:lang w:eastAsia="ru-RU"/>
              </w:rPr>
              <w:t>тельные заключения государствен</w:t>
            </w:r>
            <w:r w:rsidRPr="00EA5DFD">
              <w:rPr>
                <w:rFonts w:eastAsia="Times New Roman"/>
                <w:sz w:val="22"/>
                <w:lang w:eastAsia="ru-RU"/>
              </w:rPr>
              <w:t xml:space="preserve">ной экспертизы проектной документации </w:t>
            </w:r>
          </w:p>
          <w:p w:rsidR="00E40BA2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от 17.10.2017 </w:t>
            </w:r>
          </w:p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№ 86-1-1-3-0219-17 </w:t>
            </w:r>
          </w:p>
          <w:p w:rsidR="00E40BA2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и о проверке достоверности определения сметной стоимости строительства объекта от 29.11.2017 </w:t>
            </w:r>
          </w:p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№ 1-1-1-0087-17, необходима корректировка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0BA2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строительство целесообразно. Финансирование работ </w:t>
            </w:r>
          </w:p>
          <w:p w:rsidR="00E40BA2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по корректировке проектно-сметной документации предусмотрено </w:t>
            </w:r>
          </w:p>
          <w:p w:rsidR="00E40BA2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в бюджете на 2026 год и плановый период 2027 – 2028 годов. Будет продолжена работа с Департаментом культуры Ханты-Мансийского автономного округа – Югры </w:t>
            </w:r>
          </w:p>
          <w:p w:rsidR="00E40BA2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по выделению в 2027 году и плановом периоде 2028 – 2029 годов субсидии </w:t>
            </w:r>
          </w:p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из федерального бюджета бюджетам субъектов Российской Федерации 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>на софинансирование строительства (реконструкции, в том числе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 xml:space="preserve"> с элементами реставрации, технического перевооружения) объектов культуры  государственной (муниципальной) собственности.</w:t>
            </w:r>
          </w:p>
          <w:p w:rsidR="00E40BA2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Заключен муниципальный контракт </w:t>
            </w:r>
          </w:p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на выполнение работ по корректировке проектной документации с обществом 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>с ограниченной ответственностью «Проектно-строительная компания  «</w:t>
            </w:r>
            <w:proofErr w:type="spellStart"/>
            <w:r w:rsidRPr="00EA5DFD">
              <w:rPr>
                <w:rFonts w:eastAsia="Times New Roman"/>
                <w:sz w:val="22"/>
                <w:lang w:eastAsia="ru-RU"/>
              </w:rPr>
              <w:t>Регионпроект</w:t>
            </w:r>
            <w:proofErr w:type="spellEnd"/>
            <w:r w:rsidRPr="00EA5DFD">
              <w:rPr>
                <w:rFonts w:eastAsia="Times New Roman"/>
                <w:sz w:val="22"/>
                <w:lang w:eastAsia="ru-RU"/>
              </w:rPr>
              <w:t xml:space="preserve">» от 16.12.2025 №31П/2025, срок выполнения 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>работ – 08.12.2026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2029</w:t>
            </w:r>
          </w:p>
        </w:tc>
      </w:tr>
      <w:tr w:rsidR="00E45069" w:rsidRPr="00EA5DFD" w:rsidTr="00EA5DFD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7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0BA2" w:rsidRPr="0059754F" w:rsidRDefault="00E45069" w:rsidP="0059754F">
            <w:pPr>
              <w:jc w:val="left"/>
              <w:rPr>
                <w:rFonts w:eastAsia="Times New Roman"/>
                <w:spacing w:val="-4"/>
                <w:sz w:val="22"/>
                <w:lang w:eastAsia="ru-RU"/>
              </w:rPr>
            </w:pPr>
            <w:r w:rsidRPr="0059754F">
              <w:rPr>
                <w:rFonts w:eastAsia="Times New Roman"/>
                <w:spacing w:val="-4"/>
                <w:sz w:val="22"/>
                <w:lang w:eastAsia="ru-RU"/>
              </w:rPr>
              <w:t xml:space="preserve">Наименование объекта – «Автомобильная дорога </w:t>
            </w:r>
          </w:p>
          <w:p w:rsidR="00E40BA2" w:rsidRPr="0059754F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59754F">
              <w:rPr>
                <w:rFonts w:eastAsia="Times New Roman"/>
                <w:spacing w:val="-4"/>
                <w:sz w:val="22"/>
                <w:lang w:eastAsia="ru-RU"/>
              </w:rPr>
              <w:t>к новому кладбищу»</w:t>
            </w:r>
            <w:r w:rsidR="004657DE" w:rsidRPr="0059754F">
              <w:rPr>
                <w:rFonts w:eastAsia="Times New Roman"/>
                <w:spacing w:val="-4"/>
                <w:sz w:val="22"/>
                <w:lang w:eastAsia="ru-RU"/>
              </w:rPr>
              <w:t>.</w:t>
            </w:r>
            <w:r w:rsidRPr="0059754F">
              <w:rPr>
                <w:rFonts w:eastAsia="Times New Roman"/>
                <w:spacing w:val="-4"/>
                <w:sz w:val="22"/>
                <w:lang w:eastAsia="ru-RU"/>
              </w:rPr>
              <w:br/>
            </w:r>
            <w:r w:rsidRPr="0059754F">
              <w:rPr>
                <w:rFonts w:eastAsia="Times New Roman"/>
                <w:sz w:val="22"/>
                <w:lang w:eastAsia="ru-RU"/>
              </w:rPr>
              <w:t>Адрес местонахождения объекта – Российская Федерация, Тюменская область, Ханты-Мансийский автономный округ –</w:t>
            </w:r>
            <w:r w:rsidR="00230F81"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59754F">
              <w:rPr>
                <w:rFonts w:eastAsia="Times New Roman"/>
                <w:sz w:val="22"/>
                <w:lang w:eastAsia="ru-RU"/>
              </w:rPr>
              <w:t xml:space="preserve">Югра, </w:t>
            </w:r>
          </w:p>
          <w:p w:rsidR="00E45069" w:rsidRPr="0059754F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59754F">
              <w:rPr>
                <w:rFonts w:eastAsia="Times New Roman"/>
                <w:sz w:val="22"/>
                <w:lang w:eastAsia="ru-RU"/>
              </w:rPr>
              <w:t>город Сургут.</w:t>
            </w:r>
            <w:r w:rsidRPr="0059754F">
              <w:rPr>
                <w:rFonts w:eastAsia="Times New Roman"/>
                <w:sz w:val="22"/>
                <w:lang w:eastAsia="ru-RU"/>
              </w:rPr>
              <w:br/>
              <w:t>Заказчик –</w:t>
            </w:r>
            <w:r w:rsidR="0059754F"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59754F">
              <w:rPr>
                <w:rFonts w:eastAsia="Times New Roman"/>
                <w:sz w:val="22"/>
                <w:lang w:eastAsia="ru-RU"/>
              </w:rPr>
              <w:t>муниципальное казенное учреждение «Управление капитального строительств»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0BA2" w:rsidRPr="0059754F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59754F">
              <w:rPr>
                <w:rFonts w:eastAsia="Times New Roman"/>
                <w:sz w:val="22"/>
                <w:lang w:eastAsia="ru-RU"/>
              </w:rPr>
              <w:t xml:space="preserve">протяженность </w:t>
            </w:r>
            <w:r w:rsidR="00E40BA2" w:rsidRPr="0059754F">
              <w:rPr>
                <w:rFonts w:eastAsia="Times New Roman"/>
                <w:sz w:val="22"/>
                <w:lang w:eastAsia="ru-RU"/>
              </w:rPr>
              <w:t>–</w:t>
            </w:r>
            <w:r w:rsidRPr="0059754F">
              <w:rPr>
                <w:rFonts w:eastAsia="Times New Roman"/>
                <w:sz w:val="22"/>
                <w:lang w:eastAsia="ru-RU"/>
              </w:rPr>
              <w:t xml:space="preserve"> 2,15 километра,</w:t>
            </w:r>
            <w:r w:rsidRPr="0059754F">
              <w:rPr>
                <w:rFonts w:eastAsia="Times New Roman"/>
                <w:sz w:val="22"/>
                <w:lang w:eastAsia="ru-RU"/>
              </w:rPr>
              <w:br/>
              <w:t xml:space="preserve">1 072 365,94 </w:t>
            </w:r>
          </w:p>
          <w:p w:rsidR="00E45069" w:rsidRPr="0059754F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59754F">
              <w:rPr>
                <w:rFonts w:eastAsia="Times New Roman"/>
                <w:sz w:val="22"/>
                <w:lang w:eastAsia="ru-RU"/>
              </w:rPr>
              <w:t>тыс. рублей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59754F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59754F">
              <w:rPr>
                <w:rFonts w:eastAsia="Times New Roman"/>
                <w:sz w:val="22"/>
                <w:lang w:eastAsia="ru-RU"/>
              </w:rPr>
              <w:t xml:space="preserve">начало </w:t>
            </w:r>
          </w:p>
          <w:p w:rsidR="00E45069" w:rsidRPr="0059754F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59754F">
              <w:rPr>
                <w:rFonts w:eastAsia="Times New Roman"/>
                <w:sz w:val="22"/>
                <w:lang w:eastAsia="ru-RU"/>
              </w:rPr>
              <w:t>работ –</w:t>
            </w:r>
          </w:p>
          <w:p w:rsidR="00E45069" w:rsidRPr="0059754F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59754F">
              <w:rPr>
                <w:rFonts w:eastAsia="Times New Roman"/>
                <w:sz w:val="22"/>
                <w:lang w:eastAsia="ru-RU"/>
              </w:rPr>
              <w:t>2013 год,</w:t>
            </w:r>
          </w:p>
          <w:p w:rsidR="00E45069" w:rsidRPr="0059754F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59754F">
              <w:rPr>
                <w:rFonts w:eastAsia="Times New Roman"/>
                <w:sz w:val="22"/>
                <w:lang w:eastAsia="ru-RU"/>
              </w:rPr>
              <w:t>прекращение работ –</w:t>
            </w:r>
          </w:p>
          <w:p w:rsidR="00E45069" w:rsidRPr="0059754F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59754F">
              <w:rPr>
                <w:rFonts w:eastAsia="Times New Roman"/>
                <w:sz w:val="22"/>
                <w:lang w:eastAsia="ru-RU"/>
              </w:rPr>
              <w:t>2016 год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59754F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59754F">
              <w:rPr>
                <w:rFonts w:eastAsia="Times New Roman"/>
                <w:sz w:val="22"/>
                <w:lang w:eastAsia="ru-RU"/>
              </w:rPr>
              <w:t xml:space="preserve">муниципальная программа «Развитие транспортной системы города Сургута </w:t>
            </w:r>
          </w:p>
          <w:p w:rsidR="00E45069" w:rsidRPr="0059754F" w:rsidRDefault="00E40BA2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59754F">
              <w:rPr>
                <w:rFonts w:eastAsia="Times New Roman"/>
                <w:sz w:val="22"/>
                <w:lang w:eastAsia="ru-RU"/>
              </w:rPr>
              <w:t xml:space="preserve">на 2014 – </w:t>
            </w:r>
          </w:p>
          <w:p w:rsidR="00E45069" w:rsidRPr="0059754F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59754F">
              <w:rPr>
                <w:rFonts w:eastAsia="Times New Roman"/>
                <w:sz w:val="22"/>
                <w:lang w:eastAsia="ru-RU"/>
              </w:rPr>
              <w:t>2020 годы»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6 756,88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0BA2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проектно-сметная документация разработана.</w:t>
            </w:r>
          </w:p>
          <w:p w:rsidR="00E40BA2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Получено положительное за</w:t>
            </w:r>
            <w:r w:rsidR="00E40BA2">
              <w:rPr>
                <w:rFonts w:eastAsia="Times New Roman"/>
                <w:sz w:val="22"/>
                <w:lang w:eastAsia="ru-RU"/>
              </w:rPr>
              <w:t>ключение повторной государствен</w:t>
            </w:r>
            <w:r w:rsidRPr="00EA5DFD">
              <w:rPr>
                <w:rFonts w:eastAsia="Times New Roman"/>
                <w:sz w:val="22"/>
                <w:lang w:eastAsia="ru-RU"/>
              </w:rPr>
              <w:t>ной экспертизы проектной документации</w:t>
            </w:r>
          </w:p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и инженерных изысканий от 15.02.2016</w:t>
            </w:r>
          </w:p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№ 86-1-1-3-0034-16.</w:t>
            </w:r>
          </w:p>
          <w:p w:rsidR="00E40BA2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Экспертиза достоверности</w:t>
            </w:r>
          </w:p>
          <w:p w:rsidR="00E40BA2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сметной стоимости строительства</w:t>
            </w:r>
          </w:p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не проводилась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0BA2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строительство целесообразно. Финансирование строительства</w:t>
            </w:r>
          </w:p>
          <w:p w:rsidR="00E40BA2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не предусмотрено в бюджете</w:t>
            </w:r>
          </w:p>
          <w:p w:rsidR="00E40BA2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на 2026 год и плановый период 2027 – 2028 годов. Будет продолжена работа 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>по включению объекта в комплексный план дорожной деятельности</w:t>
            </w:r>
          </w:p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в отношении автомобильных дорог общего пользования местного значения 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>и искусственных сооружений на них, на период 2027 – 2029 годов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>с Департаментом дорожного хозяйства и транспорта Ханты-Мансийского автономного округа – Югры.</w:t>
            </w:r>
          </w:p>
          <w:p w:rsidR="00E40BA2" w:rsidRDefault="00E45069" w:rsidP="0059754F">
            <w:pPr>
              <w:jc w:val="left"/>
              <w:rPr>
                <w:sz w:val="22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Использование разработанной проектной документации невозможно</w:t>
            </w:r>
          </w:p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в связи с истечением срока действия, необходима актуализация технических </w:t>
            </w:r>
            <w:r w:rsidRPr="00EA5DFD">
              <w:rPr>
                <w:rFonts w:eastAsia="Times New Roman"/>
                <w:sz w:val="22"/>
                <w:lang w:eastAsia="ru-RU"/>
              </w:rPr>
              <w:lastRenderedPageBreak/>
              <w:t>условий, инженерных изысканий, корректировка проектной документации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lastRenderedPageBreak/>
              <w:t>муниципальное казенное учреждение «Управление капитального строительства»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2029</w:t>
            </w:r>
          </w:p>
        </w:tc>
      </w:tr>
      <w:tr w:rsidR="00E45069" w:rsidRPr="00EA5DFD" w:rsidTr="00EA5DFD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8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0BA2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pacing w:val="-4"/>
                <w:sz w:val="22"/>
                <w:lang w:eastAsia="ru-RU"/>
              </w:rPr>
              <w:t xml:space="preserve">Наименование объекта – «Мототрасса на «Заячьем острове» </w:t>
            </w:r>
            <w:r w:rsidRPr="00EA5DFD">
              <w:rPr>
                <w:rFonts w:eastAsia="Times New Roman"/>
                <w:sz w:val="22"/>
                <w:lang w:eastAsia="ru-RU"/>
              </w:rPr>
              <w:t>1 этап».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 xml:space="preserve">Адрес местонахождения объекта – Российская Федерация, Тюменская область, Ханты-Мансийский автономный округ – Югра, </w:t>
            </w:r>
          </w:p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город Сургут.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>Заказчик –</w:t>
            </w:r>
            <w:r w:rsidR="00230F81"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EA5DFD">
              <w:rPr>
                <w:rFonts w:eastAsia="Times New Roman"/>
                <w:sz w:val="22"/>
                <w:lang w:eastAsia="ru-RU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0BA2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длина трассы –</w:t>
            </w:r>
          </w:p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2 200 метров, пропускная способность – 200 человек,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 xml:space="preserve">447 464,78 </w:t>
            </w:r>
          </w:p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тыс. рублей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начало </w:t>
            </w:r>
          </w:p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работ –</w:t>
            </w:r>
          </w:p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2015 год,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>прекращение работ –</w:t>
            </w:r>
          </w:p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2016 год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подпрограмма «Развитие инфраструктуры сферы молодежной политики»</w:t>
            </w:r>
          </w:p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муниципальной программы «Молодежная политика Сургута на 2014 – </w:t>
            </w:r>
          </w:p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2020 годы»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7 278,96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489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проектно-сметная документация разработана. Получено положительное заключение государственной экс</w:t>
            </w:r>
            <w:r w:rsidR="00E41489">
              <w:rPr>
                <w:rFonts w:eastAsia="Times New Roman"/>
                <w:sz w:val="22"/>
                <w:lang w:eastAsia="ru-RU"/>
              </w:rPr>
              <w:t xml:space="preserve">пертизы проектной документации </w:t>
            </w:r>
          </w:p>
          <w:p w:rsidR="0098068B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от 06.02.2017 </w:t>
            </w:r>
          </w:p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№ 86-1-1-3-0030-17 </w:t>
            </w:r>
          </w:p>
          <w:p w:rsidR="0098068B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и проверки достоверности определения сметной стоимости строительства </w:t>
            </w:r>
          </w:p>
          <w:p w:rsidR="0098068B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от 06.02.2017 </w:t>
            </w:r>
          </w:p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№ 86-1-0007-17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68B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строительство целесообразно. Финансирование строительства 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 xml:space="preserve">не предусмотрено в бюджете </w:t>
            </w:r>
          </w:p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на 2026 год и плановый период 2027 – 2028 годов. Будет продолжена работа по изысканию средств местного бюджета для строительства объекта.</w:t>
            </w:r>
          </w:p>
          <w:p w:rsidR="0098068B" w:rsidRDefault="00E45069" w:rsidP="0059754F">
            <w:pPr>
              <w:jc w:val="left"/>
              <w:rPr>
                <w:sz w:val="22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Использование разработанной проектной документации невозможно</w:t>
            </w:r>
            <w:r w:rsidRPr="00EA5DFD">
              <w:rPr>
                <w:sz w:val="22"/>
              </w:rPr>
              <w:t xml:space="preserve"> </w:t>
            </w:r>
          </w:p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в связи с истечением срока действия, необходима актуализация технических условий, инженерных изысканий, корректировка проектной документации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996884">
            <w:pPr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2030</w:t>
            </w:r>
          </w:p>
        </w:tc>
      </w:tr>
      <w:tr w:rsidR="00E45069" w:rsidRPr="00EA5DFD" w:rsidTr="00EA5DFD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9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A41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pacing w:val="-4"/>
                <w:sz w:val="22"/>
                <w:lang w:eastAsia="ru-RU"/>
              </w:rPr>
              <w:t xml:space="preserve">Наименование объекта – «Объездная автомобильная дорога </w:t>
            </w:r>
            <w:r w:rsidRPr="00EA5DFD">
              <w:rPr>
                <w:rFonts w:eastAsia="Times New Roman"/>
                <w:sz w:val="22"/>
                <w:lang w:eastAsia="ru-RU"/>
              </w:rPr>
              <w:t xml:space="preserve">к дачным кооперативам «Черёмушки», </w:t>
            </w:r>
          </w:p>
          <w:p w:rsidR="009C1A41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«Север-1», «Север-2» </w:t>
            </w:r>
          </w:p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в обход гидротехнических сооружений ГРЭС-1 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 xml:space="preserve">и ГРЭС-2 Переустройство «Газопровода-отвода </w:t>
            </w:r>
          </w:p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к Сургутской ГРЭС-2, </w:t>
            </w:r>
          </w:p>
          <w:p w:rsidR="0098068B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4 нитка».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 xml:space="preserve">Адрес местонахождения объекта – Российская Федерация, Тюменская область, Ханты-Мансийский автономный округ – Югра, </w:t>
            </w:r>
          </w:p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город Сургут.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>Заказчик –</w:t>
            </w:r>
            <w:r w:rsidR="00230F81"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EA5DFD">
              <w:rPr>
                <w:rFonts w:eastAsia="Times New Roman"/>
                <w:sz w:val="22"/>
                <w:lang w:eastAsia="ru-RU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протяженность – 326,6 метров,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>308 350,66 тыс. рублей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начало </w:t>
            </w:r>
          </w:p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работ –</w:t>
            </w:r>
          </w:p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2014 год,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>прекращение работ –</w:t>
            </w:r>
          </w:p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2016 год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подпрограмма «Дорожное хозяйство» государственной программы «Развитие транспортной системы Ханты-Мансийского автономного округа – Югры </w:t>
            </w:r>
          </w:p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на 2014 – </w:t>
            </w:r>
          </w:p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2020 годы» </w:t>
            </w:r>
          </w:p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в составе подпрограммы «Дорожное хозяйство» муниципальной программы «Развитие транспортной системы города Сургута </w:t>
            </w:r>
          </w:p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на 2014 –</w:t>
            </w:r>
          </w:p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2020 годы»,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 xml:space="preserve">подпрограмма «Дорожное хозяйство» муниципальной программы «Развитие транспортной системы города Сургута </w:t>
            </w:r>
          </w:p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на 2014 – </w:t>
            </w:r>
          </w:p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2020 годы», муниципальная </w:t>
            </w:r>
            <w:r w:rsidRPr="00EA5DFD">
              <w:rPr>
                <w:rFonts w:eastAsia="Times New Roman"/>
                <w:sz w:val="22"/>
                <w:lang w:eastAsia="ru-RU"/>
              </w:rPr>
              <w:lastRenderedPageBreak/>
              <w:t xml:space="preserve">программа «Развитие транспортной системы города Сургута </w:t>
            </w:r>
          </w:p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на период </w:t>
            </w:r>
          </w:p>
          <w:p w:rsidR="00E45069" w:rsidRPr="00EA5DFD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до 2030 года»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lastRenderedPageBreak/>
              <w:t>4 191,55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59754F" w:rsidRDefault="0098068B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59754F">
              <w:rPr>
                <w:rFonts w:eastAsia="Times New Roman"/>
                <w:sz w:val="22"/>
                <w:lang w:eastAsia="ru-RU"/>
              </w:rPr>
              <w:t>п</w:t>
            </w:r>
            <w:r w:rsidR="00E45069" w:rsidRPr="0059754F">
              <w:rPr>
                <w:rFonts w:eastAsia="Times New Roman"/>
                <w:sz w:val="22"/>
                <w:lang w:eastAsia="ru-RU"/>
              </w:rPr>
              <w:t xml:space="preserve">роектно-сметная документация </w:t>
            </w:r>
          </w:p>
          <w:p w:rsidR="00E45069" w:rsidRPr="0059754F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59754F">
              <w:rPr>
                <w:rFonts w:eastAsia="Times New Roman"/>
                <w:sz w:val="22"/>
                <w:lang w:eastAsia="ru-RU"/>
              </w:rPr>
              <w:t xml:space="preserve">на переустройство газопровода разработана. </w:t>
            </w:r>
          </w:p>
          <w:p w:rsidR="00E45069" w:rsidRPr="0059754F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59754F">
              <w:rPr>
                <w:rFonts w:eastAsia="Times New Roman"/>
                <w:sz w:val="22"/>
                <w:lang w:eastAsia="ru-RU"/>
              </w:rPr>
              <w:t>В 2016 году получено отрица</w:t>
            </w:r>
            <w:r w:rsidR="0098068B" w:rsidRPr="0059754F">
              <w:rPr>
                <w:rFonts w:eastAsia="Times New Roman"/>
                <w:sz w:val="22"/>
                <w:lang w:eastAsia="ru-RU"/>
              </w:rPr>
              <w:t>тельное заключение государствен</w:t>
            </w:r>
            <w:r w:rsidRPr="0059754F">
              <w:rPr>
                <w:rFonts w:eastAsia="Times New Roman"/>
                <w:sz w:val="22"/>
                <w:lang w:eastAsia="ru-RU"/>
              </w:rPr>
              <w:t xml:space="preserve">ной экспертизы проектной документации. </w:t>
            </w:r>
          </w:p>
          <w:p w:rsidR="00E45069" w:rsidRPr="0059754F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59754F">
              <w:rPr>
                <w:rFonts w:eastAsia="Times New Roman"/>
                <w:sz w:val="22"/>
                <w:lang w:eastAsia="ru-RU"/>
              </w:rPr>
              <w:t xml:space="preserve">По итогам проведения </w:t>
            </w:r>
          </w:p>
          <w:p w:rsidR="00E45069" w:rsidRPr="0059754F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59754F">
              <w:rPr>
                <w:rFonts w:eastAsia="Times New Roman"/>
                <w:sz w:val="22"/>
                <w:lang w:eastAsia="ru-RU"/>
              </w:rPr>
              <w:t>в 2</w:t>
            </w:r>
            <w:r w:rsidR="0098068B" w:rsidRPr="0059754F">
              <w:rPr>
                <w:rFonts w:eastAsia="Times New Roman"/>
                <w:sz w:val="22"/>
                <w:lang w:eastAsia="ru-RU"/>
              </w:rPr>
              <w:t>017 году повторной государствен</w:t>
            </w:r>
            <w:r w:rsidRPr="0059754F">
              <w:rPr>
                <w:rFonts w:eastAsia="Times New Roman"/>
                <w:sz w:val="22"/>
                <w:lang w:eastAsia="ru-RU"/>
              </w:rPr>
              <w:t xml:space="preserve">ной экспертизы проектной документации </w:t>
            </w:r>
          </w:p>
          <w:p w:rsidR="00E45069" w:rsidRPr="0059754F" w:rsidRDefault="0098068B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59754F">
              <w:rPr>
                <w:rFonts w:eastAsia="Times New Roman"/>
                <w:sz w:val="22"/>
                <w:lang w:eastAsia="ru-RU"/>
              </w:rPr>
              <w:t>и одновремен</w:t>
            </w:r>
            <w:r w:rsidR="00E45069" w:rsidRPr="0059754F">
              <w:rPr>
                <w:rFonts w:eastAsia="Times New Roman"/>
                <w:sz w:val="22"/>
                <w:lang w:eastAsia="ru-RU"/>
              </w:rPr>
              <w:t>но проверки сметной стоимости строительства объекта получены отрицательные заключения. Требуется корректировка проектно-сметной документации в части ус</w:t>
            </w:r>
            <w:r w:rsidRPr="0059754F">
              <w:rPr>
                <w:rFonts w:eastAsia="Times New Roman"/>
                <w:sz w:val="22"/>
                <w:lang w:eastAsia="ru-RU"/>
              </w:rPr>
              <w:t>транения замечаний государствен</w:t>
            </w:r>
            <w:r w:rsidR="00E45069" w:rsidRPr="0059754F">
              <w:rPr>
                <w:rFonts w:eastAsia="Times New Roman"/>
                <w:sz w:val="22"/>
                <w:lang w:eastAsia="ru-RU"/>
              </w:rPr>
              <w:t xml:space="preserve">ной экспертизы, </w:t>
            </w:r>
          </w:p>
          <w:p w:rsidR="00E45069" w:rsidRPr="0059754F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59754F">
              <w:rPr>
                <w:rFonts w:eastAsia="Times New Roman"/>
                <w:sz w:val="22"/>
                <w:lang w:eastAsia="ru-RU"/>
              </w:rPr>
              <w:t>а также в части выполнения требований уточненных технических условий, выданных публичным а</w:t>
            </w:r>
            <w:r w:rsidR="0098068B" w:rsidRPr="0059754F">
              <w:rPr>
                <w:rFonts w:eastAsia="Times New Roman"/>
                <w:sz w:val="22"/>
                <w:lang w:eastAsia="ru-RU"/>
              </w:rPr>
              <w:t xml:space="preserve">кционерным обществом «Газпром»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68B" w:rsidRPr="0059754F" w:rsidRDefault="0098068B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59754F">
              <w:rPr>
                <w:rFonts w:eastAsia="Times New Roman"/>
                <w:sz w:val="22"/>
                <w:lang w:eastAsia="ru-RU"/>
              </w:rPr>
              <w:t>с</w:t>
            </w:r>
            <w:r w:rsidR="00E45069" w:rsidRPr="0059754F">
              <w:rPr>
                <w:rFonts w:eastAsia="Times New Roman"/>
                <w:sz w:val="22"/>
                <w:lang w:eastAsia="ru-RU"/>
              </w:rPr>
              <w:t xml:space="preserve">троительство целесообразно. Финансирование строительства </w:t>
            </w:r>
            <w:r w:rsidR="00E45069" w:rsidRPr="0059754F">
              <w:rPr>
                <w:rFonts w:eastAsia="Times New Roman"/>
                <w:sz w:val="22"/>
                <w:lang w:eastAsia="ru-RU"/>
              </w:rPr>
              <w:br/>
              <w:t xml:space="preserve">не предусмотрено в бюджете </w:t>
            </w:r>
            <w:r w:rsidR="00E45069" w:rsidRPr="0059754F">
              <w:rPr>
                <w:rFonts w:eastAsia="Times New Roman"/>
                <w:sz w:val="22"/>
                <w:lang w:eastAsia="ru-RU"/>
              </w:rPr>
              <w:br/>
              <w:t xml:space="preserve">на 2026 год и плановый период 2027 – 2028 годов. Продолжение реализации объекта планируется после завершения </w:t>
            </w:r>
            <w:r w:rsidR="00E45069" w:rsidRPr="0059754F">
              <w:rPr>
                <w:rFonts w:eastAsia="Times New Roman"/>
                <w:sz w:val="22"/>
                <w:lang w:val="en-US" w:eastAsia="ru-RU"/>
              </w:rPr>
              <w:t>II</w:t>
            </w:r>
            <w:r w:rsidR="00E45069" w:rsidRPr="0059754F">
              <w:rPr>
                <w:rFonts w:eastAsia="Times New Roman"/>
                <w:sz w:val="22"/>
                <w:lang w:eastAsia="ru-RU"/>
              </w:rPr>
              <w:t xml:space="preserve"> и </w:t>
            </w:r>
            <w:r w:rsidR="00E45069" w:rsidRPr="0059754F">
              <w:rPr>
                <w:rFonts w:eastAsia="Times New Roman"/>
                <w:sz w:val="22"/>
                <w:lang w:val="en-US" w:eastAsia="ru-RU"/>
              </w:rPr>
              <w:t>III</w:t>
            </w:r>
            <w:r w:rsidR="00E45069" w:rsidRPr="0059754F">
              <w:rPr>
                <w:rFonts w:eastAsia="Times New Roman"/>
                <w:sz w:val="22"/>
                <w:lang w:eastAsia="ru-RU"/>
              </w:rPr>
              <w:t xml:space="preserve"> этапов строительства объездной автомобильной дороги к дачным кооперативам «Черёмушки», </w:t>
            </w:r>
          </w:p>
          <w:p w:rsidR="0098068B" w:rsidRPr="0059754F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59754F">
              <w:rPr>
                <w:rFonts w:eastAsia="Times New Roman"/>
                <w:sz w:val="22"/>
                <w:lang w:eastAsia="ru-RU"/>
              </w:rPr>
              <w:t xml:space="preserve">«Север-1», «Север-2» в обход гидротехнических сооружений </w:t>
            </w:r>
          </w:p>
          <w:p w:rsidR="00E45069" w:rsidRPr="0059754F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59754F">
              <w:rPr>
                <w:rFonts w:eastAsia="Times New Roman"/>
                <w:sz w:val="22"/>
                <w:lang w:eastAsia="ru-RU"/>
              </w:rPr>
              <w:t>ГРЭС-1 и ГРЭС-2.</w:t>
            </w:r>
          </w:p>
          <w:p w:rsidR="0098068B" w:rsidRPr="0059754F" w:rsidRDefault="00E45069" w:rsidP="0059754F">
            <w:pPr>
              <w:jc w:val="left"/>
              <w:rPr>
                <w:sz w:val="22"/>
              </w:rPr>
            </w:pPr>
            <w:r w:rsidRPr="0059754F">
              <w:rPr>
                <w:rFonts w:eastAsia="Times New Roman"/>
                <w:sz w:val="22"/>
                <w:lang w:eastAsia="ru-RU"/>
              </w:rPr>
              <w:t>Использование разработанной проектной документации невозможно</w:t>
            </w:r>
            <w:r w:rsidRPr="0059754F">
              <w:rPr>
                <w:sz w:val="22"/>
              </w:rPr>
              <w:t xml:space="preserve"> </w:t>
            </w:r>
          </w:p>
          <w:p w:rsidR="00E45069" w:rsidRPr="0059754F" w:rsidRDefault="00E45069" w:rsidP="0059754F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59754F">
              <w:rPr>
                <w:rFonts w:eastAsia="Times New Roman"/>
                <w:sz w:val="22"/>
                <w:lang w:eastAsia="ru-RU"/>
              </w:rPr>
              <w:t>в связи с истечением срока действия, необходима актуализация технических условий, корректировка проектной документации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996884">
            <w:pPr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2034</w:t>
            </w:r>
          </w:p>
        </w:tc>
      </w:tr>
      <w:tr w:rsidR="00E45069" w:rsidRPr="00EA5DFD" w:rsidTr="00EA5DFD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EA5DFD" w:rsidRDefault="00E45069" w:rsidP="00996884">
            <w:pPr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68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pacing w:val="-4"/>
                <w:sz w:val="22"/>
                <w:lang w:eastAsia="ru-RU"/>
              </w:rPr>
              <w:t>Наименование объекта – «Объездная автомобильная дорога к дачным кооперативам</w:t>
            </w:r>
            <w:r w:rsidRPr="00EA5DFD">
              <w:rPr>
                <w:rFonts w:eastAsia="Times New Roman"/>
                <w:sz w:val="22"/>
                <w:lang w:eastAsia="ru-RU"/>
              </w:rPr>
              <w:t xml:space="preserve"> «Черёмушки», «Север-1», «Север-2» в обход гидротехнических сооружений ГРЭС-1 </w:t>
            </w:r>
          </w:p>
          <w:p w:rsidR="0098068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и ГРЭС-2 (3 этап. Автодорога </w:t>
            </w:r>
          </w:p>
          <w:p w:rsidR="0098068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к СТ «Старожил-1» </w:t>
            </w:r>
          </w:p>
          <w:p w:rsidR="0098068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и ПСОК «Многодетная семья»)».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 xml:space="preserve">Адрес местонахождения объекта – Российская Федерация, Тюменская область, Ханты-Мансийский автономный округ – Югра,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город Сургут, зона ГРЭС.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>Заказчик –</w:t>
            </w:r>
            <w:r w:rsidR="00230F81"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EA5DFD">
              <w:rPr>
                <w:rFonts w:eastAsia="Times New Roman"/>
                <w:sz w:val="22"/>
                <w:lang w:eastAsia="ru-RU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протяженность – 1,138 километра,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 xml:space="preserve">346 885,78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тыс. рублей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начало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работ –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2012 год,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>прекращение работ –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2016 год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региональная целевая программа «Развитие транспортной системы Ханты-Мансийского автономного округа – Югры </w:t>
            </w:r>
          </w:p>
          <w:p w:rsidR="00230F81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на 2011 – </w:t>
            </w:r>
          </w:p>
          <w:p w:rsidR="00230F81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2013 годы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и на период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до 2015 года»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1 022,89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448,24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68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проектно-сметная документация разработана. </w:t>
            </w:r>
          </w:p>
          <w:p w:rsidR="0098068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Получено положи</w:t>
            </w:r>
            <w:r w:rsidR="0098068B">
              <w:rPr>
                <w:rFonts w:eastAsia="Times New Roman"/>
                <w:sz w:val="22"/>
                <w:lang w:eastAsia="ru-RU"/>
              </w:rPr>
              <w:t>тельное заключение государствен</w:t>
            </w:r>
            <w:r w:rsidRPr="00EA5DFD">
              <w:rPr>
                <w:rFonts w:eastAsia="Times New Roman"/>
                <w:sz w:val="22"/>
                <w:lang w:eastAsia="ru-RU"/>
              </w:rPr>
              <w:t xml:space="preserve">ной экспертизы проектной документации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от 10.02.2016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№ 86-1-1-2-0029-16 </w:t>
            </w:r>
          </w:p>
          <w:p w:rsidR="0098068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и проведена финансовая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экспертиза общес</w:t>
            </w:r>
            <w:r w:rsidR="0098068B">
              <w:rPr>
                <w:rFonts w:eastAsia="Times New Roman"/>
                <w:sz w:val="22"/>
                <w:lang w:eastAsia="ru-RU"/>
              </w:rPr>
              <w:t xml:space="preserve">твом </w:t>
            </w:r>
            <w:r w:rsidR="0098068B">
              <w:rPr>
                <w:rFonts w:eastAsia="Times New Roman"/>
                <w:sz w:val="22"/>
                <w:lang w:eastAsia="ru-RU"/>
              </w:rPr>
              <w:br/>
              <w:t>с ограниченной ответственностью «Инжиниринговый центр «Сургут-</w:t>
            </w:r>
            <w:proofErr w:type="spellStart"/>
            <w:r w:rsidRPr="00EA5DFD">
              <w:rPr>
                <w:rFonts w:eastAsia="Times New Roman"/>
                <w:sz w:val="22"/>
                <w:lang w:eastAsia="ru-RU"/>
              </w:rPr>
              <w:t>стройцена</w:t>
            </w:r>
            <w:proofErr w:type="spellEnd"/>
            <w:r w:rsidRPr="00EA5DFD">
              <w:rPr>
                <w:rFonts w:eastAsia="Times New Roman"/>
                <w:sz w:val="22"/>
                <w:lang w:eastAsia="ru-RU"/>
              </w:rPr>
              <w:t xml:space="preserve">» </w:t>
            </w:r>
            <w:r w:rsidRPr="0098068B">
              <w:rPr>
                <w:rFonts w:eastAsia="Times New Roman"/>
                <w:spacing w:val="-4"/>
                <w:sz w:val="22"/>
                <w:lang w:eastAsia="ru-RU"/>
              </w:rPr>
              <w:t>от 07.12.2015 № 325</w:t>
            </w:r>
            <w:r w:rsidRPr="00EA5DFD">
              <w:rPr>
                <w:rFonts w:eastAsia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68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строительство целесообразно. Финансирование строительства 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 xml:space="preserve">не предусмотрено в бюджете 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 xml:space="preserve">на 2026 год и плановый период 2027 – 2028 годов. Продолжение реализации объекта планируется после завершения II этапа строительства объездной автомобильной дороги к дачным кооперативам «Черёмушки», </w:t>
            </w:r>
          </w:p>
          <w:p w:rsidR="0098068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«Север-1», «Север-2» в обход гидротехнических сооружений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ГРЭС-1 и ГРЭС-2.</w:t>
            </w:r>
          </w:p>
          <w:p w:rsidR="0098068B" w:rsidRDefault="00E45069" w:rsidP="00230F81">
            <w:pPr>
              <w:jc w:val="left"/>
              <w:rPr>
                <w:sz w:val="22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Использование разработанной проектной документации невозможно</w:t>
            </w:r>
            <w:r w:rsidRPr="00EA5DFD">
              <w:rPr>
                <w:sz w:val="22"/>
              </w:rPr>
              <w:t xml:space="preserve">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в связи с истечением срока действия, необходима актуализация технических условий, корректировка проектной документации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996884">
            <w:pPr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2030</w:t>
            </w:r>
          </w:p>
        </w:tc>
      </w:tr>
      <w:tr w:rsidR="00E45069" w:rsidRPr="00EA5DFD" w:rsidTr="00EA5DFD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Наименование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объекта – Объездная автомобильная дорога </w:t>
            </w:r>
          </w:p>
          <w:p w:rsidR="0098068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к дачным кооперативам «Черёмушки», </w:t>
            </w:r>
          </w:p>
          <w:p w:rsidR="0098068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«Север-1», «Север-2»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в обход гидротехнических сооружений ГРЭС-1 </w:t>
            </w:r>
          </w:p>
          <w:p w:rsidR="0098068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и ГРЭС-2 (4 этап. Автодорога </w:t>
            </w:r>
          </w:p>
          <w:p w:rsidR="0098068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к СОТ «Север 1» </w:t>
            </w:r>
          </w:p>
          <w:p w:rsidR="0098068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и СОТ «Север 2»).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>Адрес местонахождения объекта – Российская Федерация, Тюменская область, Ханты-Мансийский автономный округ –</w:t>
            </w:r>
            <w:r w:rsidR="00230F81"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EA5DFD">
              <w:rPr>
                <w:rFonts w:eastAsia="Times New Roman"/>
                <w:sz w:val="22"/>
                <w:lang w:eastAsia="ru-RU"/>
              </w:rPr>
              <w:t xml:space="preserve">Югра,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город Сургут, зона ГРЭС.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>Заказчик –</w:t>
            </w:r>
            <w:r w:rsidR="00230F81"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EA5DFD">
              <w:rPr>
                <w:rFonts w:eastAsia="Times New Roman"/>
                <w:sz w:val="22"/>
                <w:lang w:eastAsia="ru-RU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протяженность – 2,590 километра,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 xml:space="preserve">511 983,69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тыс. рублей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начало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работ –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2012 год,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>прекращение работ –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2016 год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региональная целевая программа «Развитие транспортной системы Ханты-Мансийского автономного округа – Югры </w:t>
            </w:r>
          </w:p>
          <w:p w:rsidR="00230F81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на 2011 – </w:t>
            </w:r>
          </w:p>
          <w:p w:rsidR="00230F81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2013 годы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и на период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до 2015 года»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2 319,28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1 120,59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68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проектно-сме</w:t>
            </w:r>
            <w:r w:rsidR="0098068B">
              <w:rPr>
                <w:rFonts w:eastAsia="Times New Roman"/>
                <w:sz w:val="22"/>
                <w:lang w:eastAsia="ru-RU"/>
              </w:rPr>
              <w:t xml:space="preserve">тная документация разработана. </w:t>
            </w:r>
          </w:p>
          <w:p w:rsidR="0098068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Получено отрица</w:t>
            </w:r>
            <w:r w:rsidR="0098068B">
              <w:rPr>
                <w:rFonts w:eastAsia="Times New Roman"/>
                <w:sz w:val="22"/>
                <w:lang w:eastAsia="ru-RU"/>
              </w:rPr>
              <w:t>тельное заключение государствен</w:t>
            </w:r>
            <w:r w:rsidRPr="00EA5DFD">
              <w:rPr>
                <w:rFonts w:eastAsia="Times New Roman"/>
                <w:sz w:val="22"/>
                <w:lang w:eastAsia="ru-RU"/>
              </w:rPr>
              <w:t xml:space="preserve">ной экспертизы проектной документации </w:t>
            </w:r>
          </w:p>
          <w:p w:rsidR="0098068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от 15.02.2016 </w:t>
            </w:r>
          </w:p>
          <w:p w:rsidR="0098068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№ 86-1-3-2-0033-16. Замечания устранены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в полном объеме. Необходимо пр</w:t>
            </w:r>
            <w:r w:rsidR="0098068B">
              <w:rPr>
                <w:rFonts w:eastAsia="Times New Roman"/>
                <w:sz w:val="22"/>
                <w:lang w:eastAsia="ru-RU"/>
              </w:rPr>
              <w:t>оведение повторной государствен</w:t>
            </w:r>
            <w:r w:rsidRPr="00EA5DFD">
              <w:rPr>
                <w:rFonts w:eastAsia="Times New Roman"/>
                <w:sz w:val="22"/>
                <w:lang w:eastAsia="ru-RU"/>
              </w:rPr>
              <w:t>ной экспертизы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68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строительство целесообразно. Финансирование строительства 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 xml:space="preserve">не предусмотрено в бюджете </w:t>
            </w:r>
          </w:p>
          <w:p w:rsidR="0098068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на 2026 год и плановый период 2027 – 2028 годов. Продолжение реализации объекта планируется после завершения II и III этапов строительства объездной автомобильной дороги к дачным кооперативам «Черёмушки», </w:t>
            </w:r>
          </w:p>
          <w:p w:rsidR="0098068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«Север-1», «Север-2» в обход гидротехнических сооружений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ГРЭС-1 и ГРЭС-2.</w:t>
            </w:r>
          </w:p>
          <w:p w:rsidR="0098068B" w:rsidRDefault="00E45069" w:rsidP="00230F81">
            <w:pPr>
              <w:jc w:val="left"/>
              <w:rPr>
                <w:sz w:val="22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Использование разработанной проектной документации невозможно</w:t>
            </w:r>
            <w:r w:rsidRPr="00EA5DFD">
              <w:rPr>
                <w:sz w:val="22"/>
              </w:rPr>
              <w:t xml:space="preserve">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в связи с истечением срока действия, необходима актуализация технических условий, корректировка проектной документации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996884">
            <w:pPr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2034</w:t>
            </w:r>
          </w:p>
        </w:tc>
      </w:tr>
    </w:tbl>
    <w:p w:rsidR="00406609" w:rsidRDefault="00406609"/>
    <w:p w:rsidR="00406609" w:rsidRPr="00406609" w:rsidRDefault="00406609">
      <w:pPr>
        <w:rPr>
          <w:sz w:val="20"/>
        </w:rPr>
      </w:pPr>
    </w:p>
    <w:tbl>
      <w:tblPr>
        <w:tblW w:w="2140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"/>
        <w:gridCol w:w="2723"/>
        <w:gridCol w:w="1843"/>
        <w:gridCol w:w="1617"/>
        <w:gridCol w:w="2071"/>
        <w:gridCol w:w="1273"/>
        <w:gridCol w:w="1559"/>
        <w:gridCol w:w="2551"/>
        <w:gridCol w:w="3969"/>
        <w:gridCol w:w="1704"/>
        <w:gridCol w:w="1560"/>
      </w:tblGrid>
      <w:tr w:rsidR="00E45069" w:rsidRPr="00EA5DFD" w:rsidTr="00EA5DFD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12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230F81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230F81">
              <w:rPr>
                <w:rFonts w:eastAsia="Times New Roman"/>
                <w:sz w:val="22"/>
                <w:lang w:eastAsia="ru-RU"/>
              </w:rPr>
              <w:t xml:space="preserve">Наименование </w:t>
            </w:r>
          </w:p>
          <w:p w:rsidR="0098068B" w:rsidRPr="00230F81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230F81">
              <w:rPr>
                <w:rFonts w:eastAsia="Times New Roman"/>
                <w:sz w:val="22"/>
                <w:lang w:eastAsia="ru-RU"/>
              </w:rPr>
              <w:t xml:space="preserve">объекта – «Клубно-спортивный блок </w:t>
            </w:r>
          </w:p>
          <w:p w:rsidR="00E45069" w:rsidRPr="00230F81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230F81">
              <w:rPr>
                <w:rFonts w:eastAsia="Times New Roman"/>
                <w:sz w:val="22"/>
                <w:lang w:eastAsia="ru-RU"/>
              </w:rPr>
              <w:t xml:space="preserve">МБОУ СОШ № 38, </w:t>
            </w:r>
          </w:p>
          <w:p w:rsidR="0098068B" w:rsidRPr="00230F81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230F81">
              <w:rPr>
                <w:rFonts w:eastAsia="Times New Roman"/>
                <w:sz w:val="22"/>
                <w:lang w:eastAsia="ru-RU"/>
              </w:rPr>
              <w:t>пр. Пролетарский,14 А. Реконструкция».</w:t>
            </w:r>
            <w:r w:rsidRPr="00230F81">
              <w:rPr>
                <w:rFonts w:eastAsia="Times New Roman"/>
                <w:sz w:val="22"/>
                <w:lang w:eastAsia="ru-RU"/>
              </w:rPr>
              <w:br/>
              <w:t>Адрес местонахождения объекта – Российская Федерация, Тюменская область, Ханты-Мансийский автономный округ –</w:t>
            </w:r>
            <w:r w:rsidR="00230F81"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230F81">
              <w:rPr>
                <w:rFonts w:eastAsia="Times New Roman"/>
                <w:sz w:val="22"/>
                <w:lang w:eastAsia="ru-RU"/>
              </w:rPr>
              <w:t xml:space="preserve">Югра, </w:t>
            </w:r>
          </w:p>
          <w:p w:rsidR="0098068B" w:rsidRPr="00230F81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230F81">
              <w:rPr>
                <w:rFonts w:eastAsia="Times New Roman"/>
                <w:sz w:val="22"/>
                <w:lang w:eastAsia="ru-RU"/>
              </w:rPr>
              <w:t xml:space="preserve">город Сургут, </w:t>
            </w:r>
          </w:p>
          <w:p w:rsidR="00E45069" w:rsidRPr="00230F81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230F81">
              <w:rPr>
                <w:rFonts w:eastAsia="Times New Roman"/>
                <w:sz w:val="22"/>
                <w:lang w:eastAsia="ru-RU"/>
              </w:rPr>
              <w:t>микрорайон 25</w:t>
            </w:r>
            <w:r w:rsidR="0098068B" w:rsidRPr="00230F81">
              <w:rPr>
                <w:rFonts w:eastAsia="Times New Roman"/>
                <w:sz w:val="22"/>
                <w:lang w:eastAsia="ru-RU"/>
              </w:rPr>
              <w:t>.</w:t>
            </w:r>
            <w:r w:rsidRPr="00230F81">
              <w:rPr>
                <w:rFonts w:eastAsia="Times New Roman"/>
                <w:sz w:val="22"/>
                <w:lang w:eastAsia="ru-RU"/>
              </w:rPr>
              <w:br/>
            </w:r>
            <w:r w:rsidRPr="00230F81">
              <w:rPr>
                <w:rFonts w:eastAsia="Times New Roman"/>
                <w:spacing w:val="-2"/>
                <w:sz w:val="22"/>
                <w:lang w:eastAsia="ru-RU"/>
              </w:rPr>
              <w:t>Заказчик – муниципальное казенное учреждение «Управление капитального строительства»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230F81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230F81">
              <w:rPr>
                <w:rFonts w:eastAsia="Times New Roman"/>
                <w:sz w:val="22"/>
                <w:lang w:eastAsia="ru-RU"/>
              </w:rPr>
              <w:t>пропускная способнос</w:t>
            </w:r>
            <w:r w:rsidR="0098068B" w:rsidRPr="00230F81">
              <w:rPr>
                <w:rFonts w:eastAsia="Times New Roman"/>
                <w:sz w:val="22"/>
                <w:lang w:eastAsia="ru-RU"/>
              </w:rPr>
              <w:t>ть – 200 учащихся, 150 посадочн</w:t>
            </w:r>
            <w:r w:rsidRPr="00230F81">
              <w:rPr>
                <w:rFonts w:eastAsia="Times New Roman"/>
                <w:sz w:val="22"/>
                <w:lang w:eastAsia="ru-RU"/>
              </w:rPr>
              <w:t>ых мест,</w:t>
            </w:r>
            <w:r w:rsidR="0098068B" w:rsidRPr="00230F81"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230F81">
              <w:rPr>
                <w:rFonts w:eastAsia="Times New Roman"/>
                <w:sz w:val="22"/>
                <w:lang w:eastAsia="ru-RU"/>
              </w:rPr>
              <w:t xml:space="preserve">площадь объекта – </w:t>
            </w:r>
          </w:p>
          <w:p w:rsidR="00E45069" w:rsidRPr="00230F81" w:rsidRDefault="0098068B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230F81">
              <w:rPr>
                <w:rFonts w:eastAsia="Times New Roman"/>
                <w:sz w:val="22"/>
                <w:lang w:eastAsia="ru-RU"/>
              </w:rPr>
              <w:t>8 959,4 квадратных метра</w:t>
            </w:r>
            <w:r w:rsidR="00E45069" w:rsidRPr="00230F81">
              <w:rPr>
                <w:rFonts w:eastAsia="Times New Roman"/>
                <w:sz w:val="22"/>
                <w:lang w:eastAsia="ru-RU"/>
              </w:rPr>
              <w:t>,</w:t>
            </w:r>
            <w:r w:rsidR="00E45069" w:rsidRPr="00230F81">
              <w:rPr>
                <w:rFonts w:eastAsia="Times New Roman"/>
                <w:sz w:val="22"/>
                <w:lang w:eastAsia="ru-RU"/>
              </w:rPr>
              <w:br/>
              <w:t xml:space="preserve">646 167,15 </w:t>
            </w:r>
          </w:p>
          <w:p w:rsidR="00E45069" w:rsidRPr="00230F81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230F81">
              <w:rPr>
                <w:rFonts w:eastAsia="Times New Roman"/>
                <w:sz w:val="22"/>
                <w:lang w:eastAsia="ru-RU"/>
              </w:rPr>
              <w:t>тыс. рублей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230F81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230F81">
              <w:rPr>
                <w:rFonts w:eastAsia="Times New Roman"/>
                <w:sz w:val="22"/>
                <w:lang w:eastAsia="ru-RU"/>
              </w:rPr>
              <w:t xml:space="preserve">начало </w:t>
            </w:r>
          </w:p>
          <w:p w:rsidR="00E45069" w:rsidRPr="00230F81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230F81">
              <w:rPr>
                <w:rFonts w:eastAsia="Times New Roman"/>
                <w:sz w:val="22"/>
                <w:lang w:eastAsia="ru-RU"/>
              </w:rPr>
              <w:t>работ –</w:t>
            </w:r>
          </w:p>
          <w:p w:rsidR="00E45069" w:rsidRPr="00230F81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230F81">
              <w:rPr>
                <w:rFonts w:eastAsia="Times New Roman"/>
                <w:sz w:val="22"/>
                <w:lang w:eastAsia="ru-RU"/>
              </w:rPr>
              <w:t>2014 год,</w:t>
            </w:r>
            <w:r w:rsidRPr="00230F81">
              <w:rPr>
                <w:rFonts w:eastAsia="Times New Roman"/>
                <w:sz w:val="22"/>
                <w:lang w:eastAsia="ru-RU"/>
              </w:rPr>
              <w:br/>
              <w:t>прекращение работ –</w:t>
            </w:r>
          </w:p>
          <w:p w:rsidR="00E45069" w:rsidRPr="00230F81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230F81">
              <w:rPr>
                <w:rFonts w:eastAsia="Times New Roman"/>
                <w:sz w:val="22"/>
                <w:lang w:eastAsia="ru-RU"/>
              </w:rPr>
              <w:t>2018 год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230F81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230F81">
              <w:rPr>
                <w:rFonts w:eastAsia="Times New Roman"/>
                <w:sz w:val="22"/>
                <w:lang w:eastAsia="ru-RU"/>
              </w:rPr>
              <w:t xml:space="preserve">государственная программа Ханты-Мансийского автономного округа – Югры «Развитие образования», муниципальная программа </w:t>
            </w:r>
          </w:p>
          <w:p w:rsidR="00E45069" w:rsidRPr="00230F81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230F81">
              <w:rPr>
                <w:rFonts w:eastAsia="Times New Roman"/>
                <w:sz w:val="22"/>
                <w:lang w:eastAsia="ru-RU"/>
              </w:rPr>
              <w:t xml:space="preserve">«Развитие образования города Сургута на 2014 –  </w:t>
            </w:r>
          </w:p>
          <w:p w:rsidR="00E45069" w:rsidRPr="00230F81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230F81">
              <w:rPr>
                <w:rFonts w:eastAsia="Times New Roman"/>
                <w:sz w:val="22"/>
                <w:lang w:eastAsia="ru-RU"/>
              </w:rPr>
              <w:t>2030 года»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6 756,00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68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проектно-сметная документация разработана. </w:t>
            </w:r>
          </w:p>
          <w:p w:rsidR="0098068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Получено положи</w:t>
            </w:r>
            <w:r w:rsidR="0098068B">
              <w:rPr>
                <w:rFonts w:eastAsia="Times New Roman"/>
                <w:sz w:val="22"/>
                <w:lang w:eastAsia="ru-RU"/>
              </w:rPr>
              <w:t>тельное заключение государствен</w:t>
            </w:r>
            <w:r w:rsidRPr="00EA5DFD">
              <w:rPr>
                <w:rFonts w:eastAsia="Times New Roman"/>
                <w:sz w:val="22"/>
                <w:lang w:eastAsia="ru-RU"/>
              </w:rPr>
              <w:t xml:space="preserve">ной экспертизы проектной документации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от 02.03.2018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№ 86-1-1-3-0070-18 </w:t>
            </w:r>
          </w:p>
          <w:p w:rsidR="0098068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и о проверке достоверности определения </w:t>
            </w:r>
          </w:p>
          <w:p w:rsidR="0098068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сметной стоимости строительства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от 02.03.2018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№ 86-1-0021-18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68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строительство целесообразно. Финансирование строительства 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 xml:space="preserve">не предусмотрено в бюджете 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 xml:space="preserve">на 2026 год и плановый период 2027 – 2028 годов. Будет продолжена работа 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 xml:space="preserve">с Департаментом образования </w:t>
            </w:r>
          </w:p>
          <w:p w:rsidR="0098068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и науки Ханты-Мансийского автономного округа – Югры </w:t>
            </w:r>
          </w:p>
          <w:p w:rsidR="0098068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по включению строительства объекта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в государственную программу.</w:t>
            </w:r>
          </w:p>
          <w:p w:rsidR="0098068B" w:rsidRDefault="00E45069" w:rsidP="00230F81">
            <w:pPr>
              <w:jc w:val="left"/>
              <w:rPr>
                <w:sz w:val="22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Использование разработанной проектной документации невозможно</w:t>
            </w:r>
            <w:r w:rsidRPr="00EA5DFD">
              <w:rPr>
                <w:sz w:val="22"/>
              </w:rPr>
              <w:t xml:space="preserve">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в связи с истечением срока действия, необходима актуализация технических условий, корректировка проектной документации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2030</w:t>
            </w:r>
          </w:p>
        </w:tc>
      </w:tr>
      <w:tr w:rsidR="00E45069" w:rsidRPr="00EA5DFD" w:rsidTr="00EA5DFD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Наименование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объекта – Транспортная развязка на пересечении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ул. Маяковского </w:t>
            </w:r>
          </w:p>
          <w:p w:rsidR="0098068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и Нефтеюганского шоссе в г. Сургуте».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>Адрес местонахождения объекта – Российская Федерация, Тюменская область, Ханты-Мансийский автономный округ –</w:t>
            </w:r>
            <w:r w:rsidR="00230F81"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EA5DFD">
              <w:rPr>
                <w:rFonts w:eastAsia="Times New Roman"/>
                <w:sz w:val="22"/>
                <w:lang w:eastAsia="ru-RU"/>
              </w:rPr>
              <w:t xml:space="preserve">Югра,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город Сургут.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>Заказчик –</w:t>
            </w:r>
            <w:r w:rsidR="00230F81"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EA5DFD">
              <w:rPr>
                <w:rFonts w:eastAsia="Times New Roman"/>
                <w:sz w:val="22"/>
                <w:lang w:eastAsia="ru-RU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68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двухуровневая, </w:t>
            </w:r>
          </w:p>
          <w:p w:rsidR="0098068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1 428 253,03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тыс. рублей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начало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работ –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2018 год,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>прекращение работ –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2020 год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муниципальная программа «Развитие транспортной системы города Сургута на период до 2030 года»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17 823,21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проектно-сметная документация разработана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в полном объеме. Получены: положительное заключение </w:t>
            </w:r>
          </w:p>
          <w:p w:rsidR="0098068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о проверке достоверности определения сметной стоимости строительства о</w:t>
            </w:r>
          </w:p>
          <w:p w:rsidR="0098068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т 26.02.2020</w:t>
            </w:r>
            <w:r w:rsidR="0098068B"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 xml:space="preserve">№ 86-1-0055-20, положительное заключение проектной документации </w:t>
            </w:r>
          </w:p>
          <w:p w:rsidR="0098068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и результатов инженерных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изысканий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от 27.01.2020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68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строительство целесообразно. Финансирование строительства 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 xml:space="preserve">не предусмотрено в бюджете 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 xml:space="preserve">на 2026 год и плановый период 2027 – 2028 годов. Будет продолжена работа по включению объекта в комплексный план дорожной деятельности </w:t>
            </w:r>
          </w:p>
          <w:p w:rsidR="0098068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в отношении автомобильных дорог общего пользования местного значения и искусственных сооружений </w:t>
            </w:r>
          </w:p>
          <w:p w:rsidR="0098068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на них на период 2027 – 2029 годов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с Департаментом дорожного хозяйства и транспорта Ханты-Мансийского автономного округа – Югры.</w:t>
            </w:r>
          </w:p>
          <w:p w:rsidR="0098068B" w:rsidRDefault="00E45069" w:rsidP="00230F81">
            <w:pPr>
              <w:jc w:val="left"/>
              <w:rPr>
                <w:sz w:val="22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Использование разработанной проектной документации невозможно</w:t>
            </w:r>
            <w:r w:rsidRPr="00EA5DFD">
              <w:rPr>
                <w:sz w:val="22"/>
              </w:rPr>
              <w:t xml:space="preserve">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в связи с истечением срока действия, необходима актуализация технических условий, корректировка проектной документации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2029</w:t>
            </w:r>
          </w:p>
        </w:tc>
      </w:tr>
      <w:tr w:rsidR="00E45069" w:rsidRPr="00EA5DFD" w:rsidTr="00EA5DFD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14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68B" w:rsidRDefault="00E45069" w:rsidP="00230F81">
            <w:pPr>
              <w:jc w:val="left"/>
              <w:rPr>
                <w:rFonts w:eastAsia="Times New Roman"/>
                <w:spacing w:val="-4"/>
                <w:sz w:val="22"/>
                <w:lang w:eastAsia="ru-RU"/>
              </w:rPr>
            </w:pPr>
            <w:r w:rsidRPr="00EA5DFD">
              <w:rPr>
                <w:rFonts w:eastAsia="Times New Roman"/>
                <w:spacing w:val="-4"/>
                <w:sz w:val="22"/>
                <w:lang w:eastAsia="ru-RU"/>
              </w:rPr>
              <w:t xml:space="preserve">Наименование объекта – «Транспортная развязка </w:t>
            </w:r>
          </w:p>
          <w:p w:rsidR="0098068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pacing w:val="-4"/>
                <w:sz w:val="22"/>
                <w:lang w:eastAsia="ru-RU"/>
              </w:rPr>
              <w:t xml:space="preserve">на пересечении </w:t>
            </w:r>
            <w:r w:rsidRPr="00EA5DFD">
              <w:rPr>
                <w:rFonts w:eastAsia="Times New Roman"/>
                <w:spacing w:val="-4"/>
                <w:sz w:val="22"/>
                <w:lang w:eastAsia="ru-RU"/>
              </w:rPr>
              <w:br/>
            </w:r>
            <w:r w:rsidRPr="00EA5DFD">
              <w:rPr>
                <w:rFonts w:eastAsia="Times New Roman"/>
                <w:sz w:val="22"/>
                <w:lang w:eastAsia="ru-RU"/>
              </w:rPr>
              <w:t xml:space="preserve">ул. Островского 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>и Нефтеюганского шоссе в г. Сургуте».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 xml:space="preserve">Адрес местонахождения объекта – Российская Федерация, Тюменская область, Ханты-Мансийский автономный округ – Югра,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pacing w:val="-4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город Сургут.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 xml:space="preserve">Заказчик –муниципальное казенное учреждение «Управление </w:t>
            </w:r>
            <w:r w:rsidRPr="00EA5DFD">
              <w:rPr>
                <w:rFonts w:eastAsia="Times New Roman"/>
                <w:sz w:val="22"/>
                <w:lang w:eastAsia="ru-RU"/>
              </w:rPr>
              <w:lastRenderedPageBreak/>
              <w:t>капитального строительства»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68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lastRenderedPageBreak/>
              <w:t>двухуровневая,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 xml:space="preserve">1 531 724,95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тыс. рублей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начало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работ –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2018 год,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>прекращение работ –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2020 год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муниципальная программа «Развитие транспортной системы города Сургута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на период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до 2030 года»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15 157,52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проектно-сметная документация разработана </w:t>
            </w:r>
          </w:p>
          <w:p w:rsidR="0098068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в полном объеме. Получены положительное заключение о проверке достоверности определения сметной стоимости строительства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от 26.02.2020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 xml:space="preserve">№ 86-1-0054-20 </w:t>
            </w:r>
          </w:p>
          <w:p w:rsidR="0098068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и положи</w:t>
            </w:r>
            <w:r w:rsidR="0098068B">
              <w:rPr>
                <w:rFonts w:eastAsia="Times New Roman"/>
                <w:sz w:val="22"/>
                <w:lang w:eastAsia="ru-RU"/>
              </w:rPr>
              <w:t>тельное заключение государствен</w:t>
            </w:r>
            <w:r w:rsidRPr="00EA5DFD">
              <w:rPr>
                <w:rFonts w:eastAsia="Times New Roman"/>
                <w:sz w:val="22"/>
                <w:lang w:eastAsia="ru-RU"/>
              </w:rPr>
              <w:t xml:space="preserve">ной </w:t>
            </w:r>
            <w:r w:rsidRPr="00EA5DFD">
              <w:rPr>
                <w:rFonts w:eastAsia="Times New Roman"/>
                <w:sz w:val="22"/>
                <w:lang w:eastAsia="ru-RU"/>
              </w:rPr>
              <w:lastRenderedPageBreak/>
              <w:t xml:space="preserve">экспертизы проектной документации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и результатов инженерных изысканий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от 27.01.2020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68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lastRenderedPageBreak/>
              <w:t xml:space="preserve">строительство целесообразно. Финансирование строительства 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 xml:space="preserve">не предусмотрено в бюджете 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 xml:space="preserve">на 2026 год и плановый период 2027 – 2028 годов. Будет продолжена работа по включению объекта в комплексный план дорожной деятельности 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 xml:space="preserve">в отношении автомобильных дорог общего пользования местного значения и искусственных сооружений </w:t>
            </w:r>
          </w:p>
          <w:p w:rsidR="0098068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на них, на период 2027 – 2029 годов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с Департаментом дорожного хозяйства и транспорта Ханты-Мансийского автономного округа – Югры.</w:t>
            </w:r>
          </w:p>
          <w:p w:rsidR="0098068B" w:rsidRDefault="00E45069" w:rsidP="00230F81">
            <w:pPr>
              <w:jc w:val="left"/>
              <w:rPr>
                <w:sz w:val="22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Использование разработанной проектной документации невозможно</w:t>
            </w:r>
            <w:r w:rsidRPr="00EA5DFD">
              <w:rPr>
                <w:sz w:val="22"/>
              </w:rPr>
              <w:t xml:space="preserve">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lastRenderedPageBreak/>
              <w:t>в связи с истечением срока действия, необходима актуализация технических условий, корректировка проектной документации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lastRenderedPageBreak/>
              <w:t>муниципальное казенное учреждение «Управление капитального строительства»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2029</w:t>
            </w:r>
          </w:p>
        </w:tc>
      </w:tr>
      <w:tr w:rsidR="00E45069" w:rsidRPr="00EA5DFD" w:rsidTr="00EA5DFD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15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Наименование </w:t>
            </w:r>
          </w:p>
          <w:p w:rsidR="0098068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объекта – «Нежилое здание, расположенное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по адресу: г. Сургут, </w:t>
            </w:r>
          </w:p>
          <w:p w:rsidR="0098068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ул. Мелик-Карамова, 3. Реконструкция».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>Адрес местонахождения объекта – Российская Федерация, Тюменская область, Ханты-Мансийский автономный округ –</w:t>
            </w:r>
            <w:r w:rsidR="00230F81"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EA5DFD">
              <w:rPr>
                <w:rFonts w:eastAsia="Times New Roman"/>
                <w:sz w:val="22"/>
                <w:lang w:eastAsia="ru-RU"/>
              </w:rPr>
              <w:t xml:space="preserve">Югра,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город Сургут.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>Заказчик –</w:t>
            </w:r>
            <w:r w:rsidR="00230F81"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EA5DFD">
              <w:rPr>
                <w:rFonts w:eastAsia="Times New Roman"/>
                <w:sz w:val="22"/>
                <w:lang w:eastAsia="ru-RU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68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площадь </w:t>
            </w:r>
          </w:p>
          <w:p w:rsidR="00E45069" w:rsidRPr="00230F81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230F81">
              <w:rPr>
                <w:rFonts w:eastAsia="Times New Roman"/>
                <w:sz w:val="22"/>
                <w:lang w:eastAsia="ru-RU"/>
              </w:rPr>
              <w:t xml:space="preserve">объекта – </w:t>
            </w:r>
          </w:p>
          <w:p w:rsidR="00E45069" w:rsidRPr="00230F81" w:rsidRDefault="0098068B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230F81">
              <w:rPr>
                <w:rFonts w:eastAsia="Times New Roman"/>
                <w:sz w:val="22"/>
                <w:lang w:eastAsia="ru-RU"/>
              </w:rPr>
              <w:t>1 167,8 квадратных метра</w:t>
            </w:r>
            <w:r w:rsidR="00E45069" w:rsidRPr="00230F81">
              <w:rPr>
                <w:rFonts w:eastAsia="Times New Roman"/>
                <w:sz w:val="22"/>
                <w:lang w:eastAsia="ru-RU"/>
              </w:rPr>
              <w:t>,</w:t>
            </w:r>
            <w:r w:rsidR="00E45069" w:rsidRPr="00230F81">
              <w:rPr>
                <w:rFonts w:eastAsia="Times New Roman"/>
                <w:sz w:val="22"/>
                <w:lang w:eastAsia="ru-RU"/>
              </w:rPr>
              <w:br/>
              <w:t>пропускная способность – 150 человек,</w:t>
            </w:r>
            <w:r w:rsidR="00E45069" w:rsidRPr="00230F81">
              <w:rPr>
                <w:rFonts w:eastAsia="Times New Roman"/>
                <w:sz w:val="22"/>
                <w:lang w:eastAsia="ru-RU"/>
              </w:rPr>
              <w:br/>
              <w:t xml:space="preserve">104 440,15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230F81">
              <w:rPr>
                <w:rFonts w:eastAsia="Times New Roman"/>
                <w:sz w:val="22"/>
                <w:lang w:eastAsia="ru-RU"/>
              </w:rPr>
              <w:t>тыс. рублей</w:t>
            </w:r>
            <w:r w:rsidRPr="00EA5DFD">
              <w:rPr>
                <w:rFonts w:eastAsia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начало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работ –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2018 год,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>прекращение работ –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2019 год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муниципальная программа «Развитие культуры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и туризма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в городе Сургуте на 2014 – 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2030 годы», муниципальная программа «Развитие культуры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и туризма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в городе Сургуте на период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до 2030 года»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2 000,00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color w:val="000000" w:themeColor="text1"/>
                <w:sz w:val="22"/>
                <w:lang w:eastAsia="ru-RU"/>
              </w:rPr>
              <w:t xml:space="preserve">проектная </w:t>
            </w:r>
            <w:r w:rsidRPr="00230F81">
              <w:rPr>
                <w:rFonts w:eastAsia="Times New Roman"/>
                <w:color w:val="000000" w:themeColor="text1"/>
                <w:sz w:val="22"/>
                <w:lang w:eastAsia="ru-RU"/>
              </w:rPr>
              <w:t>документация разработана в 2018</w:t>
            </w:r>
            <w:r w:rsidR="00070EAB" w:rsidRPr="00230F81">
              <w:rPr>
                <w:rFonts w:eastAsia="Times New Roman"/>
                <w:color w:val="000000" w:themeColor="text1"/>
                <w:sz w:val="22"/>
                <w:lang w:eastAsia="ru-RU"/>
              </w:rPr>
              <w:t>.</w:t>
            </w:r>
            <w:r w:rsidRPr="00230F81">
              <w:rPr>
                <w:rFonts w:eastAsia="Times New Roman"/>
                <w:color w:val="000000" w:themeColor="text1"/>
                <w:sz w:val="22"/>
                <w:lang w:eastAsia="ru-RU"/>
              </w:rPr>
              <w:t xml:space="preserve"> Шифр:</w:t>
            </w:r>
            <w:r w:rsidR="0098068B" w:rsidRPr="00230F81">
              <w:rPr>
                <w:rFonts w:eastAsia="Times New Roman"/>
                <w:color w:val="000000" w:themeColor="text1"/>
                <w:sz w:val="22"/>
                <w:lang w:eastAsia="ru-RU"/>
              </w:rPr>
              <w:t xml:space="preserve"> </w:t>
            </w:r>
            <w:r w:rsidRPr="00230F81">
              <w:rPr>
                <w:rFonts w:eastAsia="Times New Roman"/>
                <w:color w:val="000000" w:themeColor="text1"/>
                <w:sz w:val="22"/>
                <w:lang w:eastAsia="ru-RU"/>
              </w:rPr>
              <w:t>16П/2018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68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финансирование строительства (реконструкции) не предусмотрено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в бюджете на 2026 год и плановый период 2027 – 2028 годов. Будет продолжена работа по принятию решения о целевой функции (снос/реконструкция) аварийного здания для которого разработан проект. </w:t>
            </w:r>
          </w:p>
          <w:p w:rsidR="0098068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Использование разработанной проектной документации невозможно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в связи с истечением срока действия, необходима актуализация технических условий, корректировка проектной документации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2026</w:t>
            </w:r>
          </w:p>
        </w:tc>
      </w:tr>
      <w:tr w:rsidR="00E45069" w:rsidRPr="00EA5DFD" w:rsidTr="00EA5DFD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16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Наименование </w:t>
            </w:r>
          </w:p>
          <w:p w:rsidR="00070EA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объекта – «Магистральная улица с инженерными сетями для обеспечения транспортной </w:t>
            </w:r>
          </w:p>
          <w:p w:rsidR="00070EA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и инженерной инфраструктурой Северного жилого </w:t>
            </w:r>
          </w:p>
          <w:p w:rsidR="00070EA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района г. Сургута».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>Адрес местонахождения объекта – Российская Федерация, Тюменская область, Ханты-Мансийский автономный округ –</w:t>
            </w:r>
            <w:r w:rsidR="00230F81"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EA5DFD">
              <w:rPr>
                <w:rFonts w:eastAsia="Times New Roman"/>
                <w:sz w:val="22"/>
                <w:lang w:eastAsia="ru-RU"/>
              </w:rPr>
              <w:t xml:space="preserve">Югра,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город Сургут.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>Заказчик –</w:t>
            </w:r>
            <w:r w:rsidR="00230F81"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EA5DFD">
              <w:rPr>
                <w:rFonts w:eastAsia="Times New Roman"/>
                <w:sz w:val="22"/>
                <w:lang w:eastAsia="ru-RU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070EAB" w:rsidRDefault="00E45069" w:rsidP="00230F81">
            <w:pPr>
              <w:jc w:val="left"/>
              <w:rPr>
                <w:rFonts w:eastAsia="Times New Roman"/>
                <w:spacing w:val="-6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протяженность – </w:t>
            </w:r>
            <w:r w:rsidRPr="00070EAB">
              <w:rPr>
                <w:rFonts w:eastAsia="Times New Roman"/>
                <w:spacing w:val="-6"/>
                <w:sz w:val="22"/>
                <w:lang w:eastAsia="ru-RU"/>
              </w:rPr>
              <w:t>4 427 километров,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протяженность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>сетей электроснаб</w:t>
            </w:r>
            <w:r w:rsidR="00070EAB">
              <w:rPr>
                <w:rFonts w:eastAsia="Times New Roman"/>
                <w:sz w:val="22"/>
                <w:lang w:eastAsia="ru-RU"/>
              </w:rPr>
              <w:t>-</w:t>
            </w:r>
            <w:r w:rsidRPr="00EA5DFD">
              <w:rPr>
                <w:rFonts w:eastAsia="Times New Roman"/>
                <w:sz w:val="22"/>
                <w:lang w:eastAsia="ru-RU"/>
              </w:rPr>
              <w:t xml:space="preserve">жения-10 КЛ – 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>5 695 погонных метров,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линий уличного освещения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0,4 кВ –</w:t>
            </w:r>
          </w:p>
          <w:p w:rsidR="00070EA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4 595 погонных метров, 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 xml:space="preserve">2 615 183,17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тыс. рублей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начало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работ –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2019 год,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 xml:space="preserve">прекращение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работ –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2019 год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EA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муниципальная программа «Проектирование </w:t>
            </w:r>
          </w:p>
          <w:p w:rsidR="00070EA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и строительство объектов инженерной инфраструктуры </w:t>
            </w:r>
          </w:p>
          <w:p w:rsidR="00070EA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на территории города Сургута </w:t>
            </w:r>
          </w:p>
          <w:p w:rsidR="00230F81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на период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до 2030 года»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9 522,67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69" w:rsidRPr="00070EAB" w:rsidRDefault="00070EAB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070EAB">
              <w:rPr>
                <w:rFonts w:eastAsia="Times New Roman"/>
                <w:sz w:val="22"/>
                <w:lang w:eastAsia="ru-RU"/>
              </w:rPr>
              <w:t xml:space="preserve">Проектная </w:t>
            </w:r>
            <w:r w:rsidR="00E45069" w:rsidRPr="00230F81">
              <w:rPr>
                <w:rFonts w:eastAsia="Times New Roman"/>
                <w:sz w:val="22"/>
                <w:lang w:eastAsia="ru-RU"/>
              </w:rPr>
              <w:t>документация разработана в 2019</w:t>
            </w:r>
            <w:r w:rsidRPr="00230F81">
              <w:rPr>
                <w:rFonts w:eastAsia="Times New Roman"/>
                <w:sz w:val="22"/>
                <w:lang w:eastAsia="ru-RU"/>
              </w:rPr>
              <w:t>.</w:t>
            </w:r>
            <w:r w:rsidR="00E45069" w:rsidRPr="00230F81">
              <w:rPr>
                <w:rFonts w:eastAsia="Times New Roman"/>
                <w:sz w:val="22"/>
                <w:lang w:eastAsia="ru-RU"/>
              </w:rPr>
              <w:t xml:space="preserve"> Шифр:</w:t>
            </w:r>
            <w:r w:rsidRPr="00230F81">
              <w:rPr>
                <w:rFonts w:eastAsia="Times New Roman"/>
                <w:sz w:val="22"/>
                <w:lang w:eastAsia="ru-RU"/>
              </w:rPr>
              <w:t xml:space="preserve"> </w:t>
            </w:r>
            <w:r w:rsidR="00E45069" w:rsidRPr="00230F81">
              <w:rPr>
                <w:rFonts w:eastAsia="Times New Roman"/>
                <w:sz w:val="22"/>
                <w:lang w:eastAsia="ru-RU"/>
              </w:rPr>
              <w:t>14.03/2019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EAB" w:rsidRPr="00070EA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070EAB">
              <w:rPr>
                <w:rFonts w:eastAsia="Times New Roman"/>
                <w:sz w:val="22"/>
                <w:lang w:eastAsia="ru-RU"/>
              </w:rPr>
              <w:t xml:space="preserve">строительство целесообразно. Финансирование строительства </w:t>
            </w:r>
            <w:r w:rsidRPr="00070EAB">
              <w:rPr>
                <w:rFonts w:eastAsia="Times New Roman"/>
                <w:sz w:val="22"/>
                <w:lang w:eastAsia="ru-RU"/>
              </w:rPr>
              <w:br/>
              <w:t xml:space="preserve">не предусмотрено в бюджете </w:t>
            </w:r>
            <w:r w:rsidRPr="00070EAB">
              <w:rPr>
                <w:rFonts w:eastAsia="Times New Roman"/>
                <w:sz w:val="22"/>
                <w:lang w:eastAsia="ru-RU"/>
              </w:rPr>
              <w:br/>
              <w:t xml:space="preserve">на 2026 год и плановый период 2027 – 2028 годов. Будет продолжена работа по включению объекта в комплексный план дорожной деятельности </w:t>
            </w:r>
            <w:r w:rsidRPr="00070EAB">
              <w:rPr>
                <w:rFonts w:eastAsia="Times New Roman"/>
                <w:sz w:val="22"/>
                <w:lang w:eastAsia="ru-RU"/>
              </w:rPr>
              <w:br/>
              <w:t xml:space="preserve">в отношении автомобильных дорог общего пользования местного значения и искусственных сооружений </w:t>
            </w:r>
          </w:p>
          <w:p w:rsidR="00070EAB" w:rsidRPr="00070EA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070EAB">
              <w:rPr>
                <w:rFonts w:eastAsia="Times New Roman"/>
                <w:sz w:val="22"/>
                <w:lang w:eastAsia="ru-RU"/>
              </w:rPr>
              <w:t xml:space="preserve">на них, на период 2027 – 2029 годов </w:t>
            </w:r>
          </w:p>
          <w:p w:rsidR="00E45069" w:rsidRPr="00070EA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070EAB">
              <w:rPr>
                <w:rFonts w:eastAsia="Times New Roman"/>
                <w:sz w:val="22"/>
                <w:lang w:eastAsia="ru-RU"/>
              </w:rPr>
              <w:t>с Департаментом дорожного хозяйства и транспорта Ханты-Мансийского автономного округа – Югры.</w:t>
            </w:r>
          </w:p>
          <w:p w:rsidR="00070EAB" w:rsidRPr="00070EAB" w:rsidRDefault="00E45069" w:rsidP="00230F81">
            <w:pPr>
              <w:jc w:val="left"/>
              <w:rPr>
                <w:sz w:val="22"/>
              </w:rPr>
            </w:pPr>
            <w:r w:rsidRPr="00070EAB">
              <w:rPr>
                <w:rFonts w:eastAsia="Times New Roman"/>
                <w:sz w:val="22"/>
                <w:lang w:eastAsia="ru-RU"/>
              </w:rPr>
              <w:t>Использование разработанной проектной документации невозможно</w:t>
            </w:r>
            <w:r w:rsidRPr="00070EAB">
              <w:rPr>
                <w:sz w:val="22"/>
              </w:rPr>
              <w:t xml:space="preserve"> </w:t>
            </w:r>
          </w:p>
          <w:p w:rsidR="00E45069" w:rsidRPr="00070EAB" w:rsidRDefault="00E45069" w:rsidP="00230F81">
            <w:pPr>
              <w:jc w:val="left"/>
              <w:rPr>
                <w:rFonts w:eastAsia="Times New Roman"/>
                <w:sz w:val="22"/>
                <w:highlight w:val="green"/>
                <w:lang w:eastAsia="ru-RU"/>
              </w:rPr>
            </w:pPr>
            <w:r w:rsidRPr="00070EAB">
              <w:rPr>
                <w:rFonts w:eastAsia="Times New Roman"/>
                <w:sz w:val="22"/>
                <w:lang w:eastAsia="ru-RU"/>
              </w:rPr>
              <w:t>в связи с истечением срока действия, необходима актуализация технических условий, корректировка проектной документации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2029</w:t>
            </w:r>
          </w:p>
        </w:tc>
      </w:tr>
      <w:tr w:rsidR="00E45069" w:rsidRPr="00EA5DFD" w:rsidTr="00EA5DFD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17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Наименование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объекта – «Магистральная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улица №1В на участке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от ул. 30 лет Победы </w:t>
            </w:r>
          </w:p>
          <w:p w:rsidR="00070EA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до ул. Геологическая (вторая очередь)».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>Адрес местонахождения объекта – Российская Федерация, Тюменская область, Ханты-Мансийский автономный округ –</w:t>
            </w:r>
            <w:r w:rsidR="00230F81"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EA5DFD">
              <w:rPr>
                <w:rFonts w:eastAsia="Times New Roman"/>
                <w:sz w:val="22"/>
                <w:lang w:eastAsia="ru-RU"/>
              </w:rPr>
              <w:t xml:space="preserve">Югра,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lastRenderedPageBreak/>
              <w:t>город Сургут.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>Заказчик –муниципальное казенное учреждение «Управление капитального строительства»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lastRenderedPageBreak/>
              <w:t xml:space="preserve">протяженность дороги первого этапа – 0,67 километра, второго </w:t>
            </w:r>
          </w:p>
          <w:p w:rsidR="00070EA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этапа – 0,77 километра,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 xml:space="preserve">553 084,73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тыс. рублей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начало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работ –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2019 год,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>прекращение работ –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2020 год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муниципальная программа «Развитие транспортной системы города Сургута на период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до 2030 года»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9 000,00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EA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проектно-сметная документация разработана. </w:t>
            </w:r>
          </w:p>
          <w:p w:rsidR="00070EA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Получено положи</w:t>
            </w:r>
            <w:r w:rsidR="00070EAB">
              <w:rPr>
                <w:rFonts w:eastAsia="Times New Roman"/>
                <w:sz w:val="22"/>
                <w:lang w:eastAsia="ru-RU"/>
              </w:rPr>
              <w:t>тельное заключение государствен</w:t>
            </w:r>
            <w:r w:rsidRPr="00EA5DFD">
              <w:rPr>
                <w:rFonts w:eastAsia="Times New Roman"/>
                <w:sz w:val="22"/>
                <w:lang w:eastAsia="ru-RU"/>
              </w:rPr>
              <w:t xml:space="preserve">ной экспертизы проектной документации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от 30.06.2020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№ 86-1-1-3-027776-2020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EA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строительство целесообразно. Финансирование строительства 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 xml:space="preserve">не предусмотрено в бюджете 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 xml:space="preserve">на 2026 год и плановый период 2027 – 2028 годов. Будет продолжена работа по включению объекта в комплексный план дорожной деятельности 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 xml:space="preserve">в отношении автомобильных дорог общего пользования местного </w:t>
            </w:r>
          </w:p>
          <w:p w:rsidR="00070EA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значения и искусственных сооружений на них, на период 2027 – 2029 годов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lastRenderedPageBreak/>
              <w:t>с Департаментом дорожного хозяйства и транспорта Ханты-Мансийского автономного округа – Югры.</w:t>
            </w:r>
          </w:p>
          <w:p w:rsidR="00070EA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Использование разработанной проектной документации невозможно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в связи с истечением срока действия, необходима актуализация технических условий, корректировка проектной документации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lastRenderedPageBreak/>
              <w:t>муниципальное казенное учреждение «Управление капитального строительства»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2029</w:t>
            </w:r>
          </w:p>
        </w:tc>
      </w:tr>
      <w:tr w:rsidR="00E45069" w:rsidRPr="00EA5DFD" w:rsidTr="00EA5DFD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18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Наименование </w:t>
            </w:r>
          </w:p>
          <w:p w:rsidR="00070EAB" w:rsidRPr="00230F81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230F81">
              <w:rPr>
                <w:rFonts w:eastAsia="Times New Roman"/>
                <w:sz w:val="22"/>
                <w:lang w:eastAsia="ru-RU"/>
              </w:rPr>
              <w:t xml:space="preserve">объекта – «Инженерные сети и внутриквартальные проезды Северного жилого района </w:t>
            </w:r>
          </w:p>
          <w:p w:rsidR="00070EAB" w:rsidRDefault="009C1A41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230F81">
              <w:rPr>
                <w:rFonts w:eastAsia="Times New Roman"/>
                <w:sz w:val="22"/>
                <w:lang w:eastAsia="ru-RU"/>
              </w:rPr>
              <w:t>г. Сургута».</w:t>
            </w:r>
            <w:r w:rsidR="00E45069" w:rsidRPr="00230F81">
              <w:rPr>
                <w:rFonts w:eastAsia="Times New Roman"/>
                <w:sz w:val="22"/>
                <w:lang w:eastAsia="ru-RU"/>
              </w:rPr>
              <w:br/>
              <w:t>Адрес местонахождения объекта – Российская</w:t>
            </w:r>
            <w:r w:rsidR="00E45069" w:rsidRPr="00EA5DFD">
              <w:rPr>
                <w:rFonts w:eastAsia="Times New Roman"/>
                <w:sz w:val="22"/>
                <w:lang w:eastAsia="ru-RU"/>
              </w:rPr>
              <w:t xml:space="preserve"> Федерация, Тюменская область, Ханты-Мансийский автономный округ –Югра,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 город Сургут.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>Заказчик – муниципальное казенное учреждение «Управление капитального строительства»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EA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протяженность сетей </w:t>
            </w:r>
            <w:proofErr w:type="gramStart"/>
            <w:r w:rsidRPr="00EA5DFD">
              <w:rPr>
                <w:rFonts w:eastAsia="Times New Roman"/>
                <w:sz w:val="22"/>
                <w:lang w:eastAsia="ru-RU"/>
              </w:rPr>
              <w:t>электро</w:t>
            </w:r>
            <w:r w:rsidR="00070EAB">
              <w:rPr>
                <w:rFonts w:eastAsia="Times New Roman"/>
                <w:sz w:val="22"/>
                <w:lang w:eastAsia="ru-RU"/>
              </w:rPr>
              <w:t>-</w:t>
            </w:r>
            <w:r w:rsidRPr="00EA5DFD">
              <w:rPr>
                <w:rFonts w:eastAsia="Times New Roman"/>
                <w:sz w:val="22"/>
                <w:lang w:eastAsia="ru-RU"/>
              </w:rPr>
              <w:t>снабжения</w:t>
            </w:r>
            <w:proofErr w:type="gramEnd"/>
            <w:r w:rsidRPr="00EA5DFD">
              <w:rPr>
                <w:rFonts w:eastAsia="Times New Roman"/>
                <w:sz w:val="22"/>
                <w:lang w:eastAsia="ru-RU"/>
              </w:rPr>
              <w:t xml:space="preserve">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10 кВ –1,127 километра, </w:t>
            </w:r>
          </w:p>
          <w:p w:rsidR="00070EAB" w:rsidRDefault="00070EAB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сетей </w:t>
            </w:r>
            <w:proofErr w:type="gramStart"/>
            <w:r>
              <w:rPr>
                <w:rFonts w:eastAsia="Times New Roman"/>
                <w:sz w:val="22"/>
                <w:lang w:eastAsia="ru-RU"/>
              </w:rPr>
              <w:t>электро-снабже</w:t>
            </w:r>
            <w:r w:rsidR="00E45069" w:rsidRPr="00EA5DFD">
              <w:rPr>
                <w:rFonts w:eastAsia="Times New Roman"/>
                <w:sz w:val="22"/>
                <w:lang w:eastAsia="ru-RU"/>
              </w:rPr>
              <w:t>ния</w:t>
            </w:r>
            <w:proofErr w:type="gramEnd"/>
            <w:r w:rsidR="00E45069" w:rsidRPr="00EA5DFD">
              <w:rPr>
                <w:rFonts w:eastAsia="Times New Roman"/>
                <w:sz w:val="22"/>
                <w:lang w:eastAsia="ru-RU"/>
              </w:rPr>
              <w:t xml:space="preserve">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0,4 кВ –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1,388 километра,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протяженность проезда –</w:t>
            </w:r>
          </w:p>
          <w:p w:rsidR="00070EA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1,628 километра,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 xml:space="preserve">1 750 872,12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тыс. рублей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начало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работ –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2019 год,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>прекращение работ –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2020 год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муниципальная программа «Развитие жилищной сферы на период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до 2030 года»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8 853,61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070EAB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проектная </w:t>
            </w:r>
            <w:r w:rsidR="00E45069" w:rsidRPr="00EA5DFD">
              <w:rPr>
                <w:rFonts w:eastAsia="Times New Roman"/>
                <w:sz w:val="22"/>
                <w:lang w:eastAsia="ru-RU"/>
              </w:rPr>
              <w:t>д</w:t>
            </w:r>
            <w:r>
              <w:rPr>
                <w:rFonts w:eastAsia="Times New Roman"/>
                <w:sz w:val="22"/>
                <w:lang w:eastAsia="ru-RU"/>
              </w:rPr>
              <w:t>окументация разработана в 2019</w:t>
            </w:r>
            <w:r w:rsidRPr="00070EAB">
              <w:rPr>
                <w:rFonts w:eastAsia="Times New Roman"/>
                <w:sz w:val="22"/>
                <w:highlight w:val="green"/>
                <w:lang w:eastAsia="ru-RU"/>
              </w:rPr>
              <w:t>.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="00E45069" w:rsidRPr="00EA5DFD">
              <w:rPr>
                <w:rFonts w:eastAsia="Times New Roman"/>
                <w:sz w:val="22"/>
                <w:lang w:eastAsia="ru-RU"/>
              </w:rPr>
              <w:t>Шифр:</w:t>
            </w:r>
            <w:r w:rsidR="00E45069" w:rsidRPr="00EA5DFD">
              <w:rPr>
                <w:sz w:val="22"/>
              </w:rPr>
              <w:t xml:space="preserve"> </w:t>
            </w:r>
            <w:r w:rsidR="00E45069" w:rsidRPr="00EA5DFD">
              <w:rPr>
                <w:rFonts w:eastAsia="Times New Roman"/>
                <w:sz w:val="22"/>
                <w:lang w:eastAsia="ru-RU"/>
              </w:rPr>
              <w:t>04П/2019-ПЗ, 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EA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строительство целесообразно. Финансирование строительства </w:t>
            </w:r>
          </w:p>
          <w:p w:rsidR="00070EA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не предусмотрено в бюджете 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 xml:space="preserve">на 2026 год и плановый период 2027 – 2028 годов. Будет продолжена работа по включению объекта в комплексный план дорожной деятельности 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 xml:space="preserve">в отношении автомобильных дорог общего пользования местного значения и искусственных сооружений </w:t>
            </w:r>
          </w:p>
          <w:p w:rsidR="00070EA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на них, на период 2027 – 2029 годов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с Департаментом дорожного хозяйства и транспорта Ханты-Мансийского автономного округа – Югры.</w:t>
            </w:r>
          </w:p>
          <w:p w:rsidR="00070EA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Требуется корректировка проектно-сметной документации по результатам утвержденного проекта планировки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и проекта межевания территории </w:t>
            </w:r>
          </w:p>
          <w:p w:rsidR="00070EA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и получение государственной экспертизы проектной документации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и достоверности определения сметной стоимости строительства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2032</w:t>
            </w:r>
          </w:p>
        </w:tc>
      </w:tr>
      <w:tr w:rsidR="00E45069" w:rsidRPr="00EA5DFD" w:rsidTr="00EA5DFD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19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Наименование </w:t>
            </w:r>
          </w:p>
          <w:p w:rsidR="00070EA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объекта – </w:t>
            </w:r>
          </w:p>
          <w:p w:rsidR="00070EA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«Спортивное ядро </w:t>
            </w:r>
          </w:p>
          <w:p w:rsidR="00070EA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в микрорайоне № 35-А </w:t>
            </w:r>
          </w:p>
          <w:p w:rsidR="00070EA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г. Сургута. </w:t>
            </w:r>
          </w:p>
          <w:p w:rsidR="00070EA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3-й пусковой комплекс. Реконструкция».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 xml:space="preserve">Адрес местонахождения объекта – Российская Федерация, Тюменская область, Ханты-Мансийский автономный округ – Югра,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город Сургут.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>Заказчик –муниципальное казенное учреждение «Управление капитального строительства»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EA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протяженность первого этапа – 2 997 погонных метров, </w:t>
            </w:r>
          </w:p>
          <w:p w:rsidR="00070EA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второго этапа –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2 122 погонных метров,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 xml:space="preserve">280 168,38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тыс. рублей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начало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работ –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2020 год,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>прекращение работ –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2020 год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муниципальная программа «Развитие физической культуры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и спорта в городе Сургуте на период до 2030 года»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981,67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проектная документация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в части изысканий разработана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F81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строительство целесообразно. Финансирование строительства </w:t>
            </w:r>
          </w:p>
          <w:p w:rsidR="00230F81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не предусмотрено в бюджете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на 2026 год и плановый период 2027 – 2028 годов. Будет продолжена работа по изысканию средств местного бюджета на проведение государственной историко-культурной экспертизы в целях сохранения выявленного объекта культурного наследия.</w:t>
            </w:r>
          </w:p>
          <w:p w:rsidR="00070EA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Использование разработанной проектной документации невозможно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в связи с истечением срока действия, необходима актуализация технических условий, корректировка проектной документации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2026</w:t>
            </w:r>
          </w:p>
        </w:tc>
      </w:tr>
      <w:tr w:rsidR="00E45069" w:rsidRPr="00EA5DFD" w:rsidTr="00EA5DFD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20</w:t>
            </w:r>
          </w:p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Наименование </w:t>
            </w:r>
          </w:p>
          <w:p w:rsidR="00070EA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объекта – «Улица 4 «З»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от Югорского тракта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до автомобильной дороги к п. Белый яр».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 xml:space="preserve">Адрес местонахождения </w:t>
            </w:r>
          </w:p>
          <w:p w:rsidR="00070EA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lastRenderedPageBreak/>
              <w:t>объекта – Российская Федерация, Тюменская область, Ханты-Мансийский автономный округ –</w:t>
            </w:r>
            <w:r w:rsidR="00230F81"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EA5DFD">
              <w:rPr>
                <w:rFonts w:eastAsia="Times New Roman"/>
                <w:sz w:val="22"/>
                <w:lang w:eastAsia="ru-RU"/>
              </w:rPr>
              <w:t xml:space="preserve">Югра,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город Сургут.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>Заказчик –муниципальное казенное учреждение «Управление капитального строительства»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EAB" w:rsidRDefault="00070EAB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lastRenderedPageBreak/>
              <w:t>протяжен</w:t>
            </w:r>
            <w:r w:rsidR="00E45069" w:rsidRPr="00EA5DFD">
              <w:rPr>
                <w:rFonts w:eastAsia="Times New Roman"/>
                <w:sz w:val="22"/>
                <w:lang w:eastAsia="ru-RU"/>
              </w:rPr>
              <w:t>ность – 3 970 погонных метров,</w:t>
            </w:r>
            <w:r w:rsidR="00E45069" w:rsidRPr="00EA5DFD">
              <w:rPr>
                <w:rFonts w:eastAsia="Times New Roman"/>
                <w:sz w:val="22"/>
                <w:lang w:eastAsia="ru-RU"/>
              </w:rPr>
              <w:br/>
              <w:t>1 712 074,32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тыс. рублей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начало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работ –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2020 год,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>прекращение работ –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2020 год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муниципальная программа «Развитие транспортной системы города Сургута на период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до 2030 года»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14 770,77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EA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проектно-сметная документация разработана, получено положительное заключение проверки достоверности определения сметной </w:t>
            </w:r>
            <w:r w:rsidRPr="00EA5DFD">
              <w:rPr>
                <w:rFonts w:eastAsia="Times New Roman"/>
                <w:sz w:val="22"/>
                <w:lang w:eastAsia="ru-RU"/>
              </w:rPr>
              <w:lastRenderedPageBreak/>
              <w:t xml:space="preserve">стоимости строительства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от 03.06.2020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№ 86-1-0085-20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EA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lastRenderedPageBreak/>
              <w:t xml:space="preserve">строительство целесообразно. Финансирование строительства </w:t>
            </w:r>
          </w:p>
          <w:p w:rsidR="00070EA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не предусмотрено в бюджете 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 xml:space="preserve">на 2026 год и плановый период 2027 – 2028 годов. Будет продолжена работа по включению объекта в комплексный план дорожной деятельности </w:t>
            </w:r>
          </w:p>
          <w:p w:rsidR="00070EA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lastRenderedPageBreak/>
              <w:t xml:space="preserve">в отношении автомобильных дорог общего пользования местного значения и искусственных сооружений </w:t>
            </w:r>
          </w:p>
          <w:p w:rsidR="00070EA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на них, на период 2027 – 2029 годов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с Департаментом дорожного хозяйства и транспорта Ханты-Мансийского автономного округа – Югры.</w:t>
            </w:r>
          </w:p>
          <w:p w:rsidR="00070EA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Использование разработанной проектной документации невозможно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в связи с истечением срока действия, необходима актуализация технических условий, корректировка проектной документации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lastRenderedPageBreak/>
              <w:t>муниципальное казенное учреждение «Управление капитального строительства»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2029</w:t>
            </w:r>
          </w:p>
        </w:tc>
      </w:tr>
      <w:tr w:rsidR="00E45069" w:rsidRPr="00EA5DFD" w:rsidTr="00EA5DFD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21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EAB" w:rsidRPr="00230F81" w:rsidRDefault="00E45069" w:rsidP="00230F81">
            <w:pPr>
              <w:jc w:val="left"/>
              <w:rPr>
                <w:rFonts w:eastAsia="Times New Roman"/>
                <w:spacing w:val="-4"/>
                <w:sz w:val="22"/>
                <w:lang w:eastAsia="ru-RU"/>
              </w:rPr>
            </w:pPr>
            <w:r w:rsidRPr="00230F81">
              <w:rPr>
                <w:rFonts w:eastAsia="Times New Roman"/>
                <w:spacing w:val="-4"/>
                <w:sz w:val="22"/>
                <w:lang w:eastAsia="ru-RU"/>
              </w:rPr>
              <w:t xml:space="preserve">Наименование объекта – «Дорога с инженерными сетями ул. Усольцева </w:t>
            </w:r>
          </w:p>
          <w:p w:rsidR="00070EAB" w:rsidRPr="00230F81" w:rsidRDefault="00E45069" w:rsidP="00230F81">
            <w:pPr>
              <w:jc w:val="left"/>
              <w:rPr>
                <w:rFonts w:eastAsia="Times New Roman"/>
                <w:spacing w:val="-4"/>
                <w:sz w:val="22"/>
                <w:lang w:eastAsia="ru-RU"/>
              </w:rPr>
            </w:pPr>
            <w:r w:rsidRPr="00230F81">
              <w:rPr>
                <w:rFonts w:eastAsia="Times New Roman"/>
                <w:spacing w:val="-4"/>
                <w:sz w:val="22"/>
                <w:lang w:eastAsia="ru-RU"/>
              </w:rPr>
              <w:t xml:space="preserve">на участке </w:t>
            </w:r>
          </w:p>
          <w:p w:rsidR="00070EAB" w:rsidRPr="00230F81" w:rsidRDefault="00E45069" w:rsidP="00230F81">
            <w:pPr>
              <w:jc w:val="left"/>
              <w:rPr>
                <w:rFonts w:eastAsia="Times New Roman"/>
                <w:spacing w:val="-4"/>
                <w:sz w:val="22"/>
                <w:lang w:eastAsia="ru-RU"/>
              </w:rPr>
            </w:pPr>
            <w:r w:rsidRPr="00230F81">
              <w:rPr>
                <w:rFonts w:eastAsia="Times New Roman"/>
                <w:spacing w:val="-4"/>
                <w:sz w:val="22"/>
                <w:lang w:eastAsia="ru-RU"/>
              </w:rPr>
              <w:t xml:space="preserve">от ул. Билецкого </w:t>
            </w:r>
          </w:p>
          <w:p w:rsidR="00070EAB" w:rsidRPr="00230F81" w:rsidRDefault="00E45069" w:rsidP="00230F81">
            <w:pPr>
              <w:jc w:val="left"/>
              <w:rPr>
                <w:rFonts w:eastAsia="Times New Roman"/>
                <w:spacing w:val="-4"/>
                <w:sz w:val="22"/>
                <w:lang w:eastAsia="ru-RU"/>
              </w:rPr>
            </w:pPr>
            <w:r w:rsidRPr="00230F81">
              <w:rPr>
                <w:rFonts w:eastAsia="Times New Roman"/>
                <w:spacing w:val="-4"/>
                <w:sz w:val="22"/>
                <w:lang w:eastAsia="ru-RU"/>
              </w:rPr>
              <w:t xml:space="preserve">до ул. Аэрофлотской </w:t>
            </w:r>
          </w:p>
          <w:p w:rsidR="00E45069" w:rsidRPr="00230F81" w:rsidRDefault="00E45069" w:rsidP="00230F81">
            <w:pPr>
              <w:jc w:val="left"/>
              <w:rPr>
                <w:rFonts w:eastAsia="Times New Roman"/>
                <w:spacing w:val="-4"/>
                <w:sz w:val="22"/>
                <w:lang w:eastAsia="ru-RU"/>
              </w:rPr>
            </w:pPr>
            <w:r w:rsidRPr="00230F81">
              <w:rPr>
                <w:rFonts w:eastAsia="Times New Roman"/>
                <w:spacing w:val="-4"/>
                <w:sz w:val="22"/>
                <w:lang w:eastAsia="ru-RU"/>
              </w:rPr>
              <w:t>в г. Сургуте».</w:t>
            </w:r>
          </w:p>
          <w:p w:rsidR="00070EAB" w:rsidRPr="00230F81" w:rsidRDefault="00E45069" w:rsidP="00230F81">
            <w:pPr>
              <w:jc w:val="left"/>
              <w:rPr>
                <w:rFonts w:eastAsia="Times New Roman"/>
                <w:spacing w:val="-4"/>
                <w:sz w:val="22"/>
                <w:lang w:eastAsia="ru-RU"/>
              </w:rPr>
            </w:pPr>
            <w:r w:rsidRPr="00230F81">
              <w:rPr>
                <w:rFonts w:eastAsia="Times New Roman"/>
                <w:spacing w:val="-4"/>
                <w:sz w:val="22"/>
                <w:lang w:eastAsia="ru-RU"/>
              </w:rPr>
              <w:t xml:space="preserve">Адрес местонахождения объекта – Российская Федерация, Тюменская область, Ханты-Мансийский автономный округ – Югра, </w:t>
            </w:r>
          </w:p>
          <w:p w:rsidR="00E45069" w:rsidRPr="00230F81" w:rsidRDefault="00E45069" w:rsidP="00230F81">
            <w:pPr>
              <w:jc w:val="left"/>
              <w:rPr>
                <w:rFonts w:eastAsia="Times New Roman"/>
                <w:spacing w:val="-4"/>
                <w:sz w:val="22"/>
                <w:lang w:eastAsia="ru-RU"/>
              </w:rPr>
            </w:pPr>
            <w:r w:rsidRPr="00230F81">
              <w:rPr>
                <w:rFonts w:eastAsia="Times New Roman"/>
                <w:spacing w:val="-4"/>
                <w:sz w:val="22"/>
                <w:lang w:eastAsia="ru-RU"/>
              </w:rPr>
              <w:t>город Сургут.</w:t>
            </w:r>
          </w:p>
          <w:p w:rsidR="00E45069" w:rsidRPr="00230F81" w:rsidRDefault="00E45069" w:rsidP="00230F81">
            <w:pPr>
              <w:jc w:val="left"/>
              <w:rPr>
                <w:rFonts w:eastAsia="Times New Roman"/>
                <w:spacing w:val="-4"/>
                <w:sz w:val="22"/>
                <w:lang w:eastAsia="ru-RU"/>
              </w:rPr>
            </w:pPr>
            <w:r w:rsidRPr="00230F81">
              <w:rPr>
                <w:rFonts w:eastAsia="Times New Roman"/>
                <w:spacing w:val="-4"/>
                <w:sz w:val="22"/>
                <w:lang w:eastAsia="ru-RU"/>
              </w:rPr>
              <w:t>Заказчик –</w:t>
            </w:r>
            <w:r w:rsidR="00230F81" w:rsidRPr="00230F81">
              <w:rPr>
                <w:rFonts w:eastAsia="Times New Roman"/>
                <w:spacing w:val="-4"/>
                <w:sz w:val="22"/>
                <w:lang w:eastAsia="ru-RU"/>
              </w:rPr>
              <w:t xml:space="preserve"> </w:t>
            </w:r>
            <w:r w:rsidRPr="00230F81">
              <w:rPr>
                <w:rFonts w:eastAsia="Times New Roman"/>
                <w:spacing w:val="-4"/>
                <w:sz w:val="22"/>
                <w:lang w:eastAsia="ru-RU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230F81" w:rsidRDefault="00E45069" w:rsidP="00230F81">
            <w:pPr>
              <w:jc w:val="left"/>
              <w:rPr>
                <w:sz w:val="22"/>
              </w:rPr>
            </w:pPr>
            <w:r w:rsidRPr="00230F81">
              <w:rPr>
                <w:sz w:val="22"/>
              </w:rPr>
              <w:t>мощность объекта –</w:t>
            </w:r>
          </w:p>
          <w:p w:rsidR="00E45069" w:rsidRPr="00230F81" w:rsidRDefault="00E45069" w:rsidP="00230F81">
            <w:pPr>
              <w:jc w:val="left"/>
              <w:rPr>
                <w:sz w:val="22"/>
              </w:rPr>
            </w:pPr>
            <w:r w:rsidRPr="00230F81">
              <w:rPr>
                <w:sz w:val="22"/>
              </w:rPr>
              <w:t>1,2 километра,</w:t>
            </w:r>
          </w:p>
          <w:p w:rsidR="00070EAB" w:rsidRPr="00230F81" w:rsidRDefault="00E45069" w:rsidP="00230F81">
            <w:pPr>
              <w:jc w:val="left"/>
              <w:rPr>
                <w:sz w:val="22"/>
              </w:rPr>
            </w:pPr>
            <w:r w:rsidRPr="00230F81">
              <w:rPr>
                <w:sz w:val="22"/>
              </w:rPr>
              <w:t xml:space="preserve">1 131 057,48 </w:t>
            </w:r>
          </w:p>
          <w:p w:rsidR="00E45069" w:rsidRPr="00230F81" w:rsidRDefault="00E45069" w:rsidP="00230F81">
            <w:pPr>
              <w:jc w:val="left"/>
              <w:rPr>
                <w:sz w:val="22"/>
              </w:rPr>
            </w:pPr>
            <w:r w:rsidRPr="00230F81">
              <w:rPr>
                <w:sz w:val="22"/>
              </w:rPr>
              <w:t>тыс. рублей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230F81">
            <w:pPr>
              <w:jc w:val="left"/>
              <w:rPr>
                <w:sz w:val="22"/>
              </w:rPr>
            </w:pPr>
            <w:r w:rsidRPr="00EA5DFD">
              <w:rPr>
                <w:sz w:val="22"/>
              </w:rPr>
              <w:t>начало</w:t>
            </w:r>
          </w:p>
          <w:p w:rsidR="00E45069" w:rsidRPr="00EA5DFD" w:rsidRDefault="00E45069" w:rsidP="00230F81">
            <w:pPr>
              <w:jc w:val="left"/>
              <w:rPr>
                <w:sz w:val="22"/>
              </w:rPr>
            </w:pPr>
            <w:r w:rsidRPr="00EA5DFD">
              <w:rPr>
                <w:sz w:val="22"/>
              </w:rPr>
              <w:t>работ –</w:t>
            </w:r>
          </w:p>
          <w:p w:rsidR="00E45069" w:rsidRPr="00EA5DFD" w:rsidRDefault="00E45069" w:rsidP="00230F81">
            <w:pPr>
              <w:jc w:val="left"/>
              <w:rPr>
                <w:sz w:val="22"/>
              </w:rPr>
            </w:pPr>
            <w:r w:rsidRPr="00EA5DFD">
              <w:rPr>
                <w:sz w:val="22"/>
              </w:rPr>
              <w:t>2023 год,</w:t>
            </w:r>
          </w:p>
          <w:p w:rsidR="00E45069" w:rsidRPr="00EA5DFD" w:rsidRDefault="00E45069" w:rsidP="00230F81">
            <w:pPr>
              <w:jc w:val="left"/>
              <w:rPr>
                <w:sz w:val="22"/>
              </w:rPr>
            </w:pPr>
            <w:r w:rsidRPr="00EA5DFD">
              <w:rPr>
                <w:sz w:val="22"/>
              </w:rPr>
              <w:t>прекращение работ –</w:t>
            </w:r>
          </w:p>
          <w:p w:rsidR="00E45069" w:rsidRPr="00EA5DFD" w:rsidRDefault="00E45069" w:rsidP="00230F81">
            <w:pPr>
              <w:jc w:val="left"/>
              <w:rPr>
                <w:sz w:val="22"/>
              </w:rPr>
            </w:pPr>
            <w:r w:rsidRPr="00EA5DFD">
              <w:rPr>
                <w:sz w:val="22"/>
              </w:rPr>
              <w:t>2025 год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230F81">
            <w:pPr>
              <w:jc w:val="left"/>
              <w:rPr>
                <w:sz w:val="22"/>
              </w:rPr>
            </w:pPr>
            <w:r w:rsidRPr="00EA5DFD">
              <w:rPr>
                <w:sz w:val="22"/>
              </w:rPr>
              <w:t xml:space="preserve">муниципальная программа </w:t>
            </w:r>
            <w:r w:rsidRPr="00EA5DFD">
              <w:rPr>
                <w:rFonts w:eastAsia="Times New Roman"/>
                <w:sz w:val="22"/>
                <w:lang w:eastAsia="ru-RU"/>
              </w:rPr>
              <w:t>«</w:t>
            </w:r>
            <w:r w:rsidRPr="00EA5DFD">
              <w:rPr>
                <w:sz w:val="22"/>
              </w:rPr>
              <w:t>Развитие транспортной системы города Сургута</w:t>
            </w:r>
            <w:r w:rsidRPr="00EA5DFD">
              <w:rPr>
                <w:rFonts w:eastAsia="Times New Roman"/>
                <w:sz w:val="22"/>
                <w:lang w:eastAsia="ru-RU"/>
              </w:rPr>
              <w:t>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16 400,00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EA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получено положи</w:t>
            </w:r>
            <w:r w:rsidR="00070EAB">
              <w:rPr>
                <w:rFonts w:eastAsia="Times New Roman"/>
                <w:sz w:val="22"/>
                <w:lang w:eastAsia="ru-RU"/>
              </w:rPr>
              <w:t>тельное заключение государствен</w:t>
            </w:r>
            <w:r w:rsidRPr="00EA5DFD">
              <w:rPr>
                <w:rFonts w:eastAsia="Times New Roman"/>
                <w:sz w:val="22"/>
                <w:lang w:eastAsia="ru-RU"/>
              </w:rPr>
              <w:t xml:space="preserve">ной экспертизы проверки достоверности определения сметной стоимости строительства </w:t>
            </w:r>
          </w:p>
          <w:p w:rsidR="00070EA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от 27.03.2025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№ 86-1-1-3-016434-2025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EA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строительство целесообразно. Финансирование строительства 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 xml:space="preserve">не предусмотрено в бюджете 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 xml:space="preserve">на 2026 год и плановый период 2027 – 2028 годов. Будет продолжена работа по включению объекта в комплексный план дорожной деятельности </w:t>
            </w:r>
            <w:r w:rsidRPr="00EA5DFD">
              <w:rPr>
                <w:rFonts w:eastAsia="Times New Roman"/>
                <w:sz w:val="22"/>
                <w:lang w:eastAsia="ru-RU"/>
              </w:rPr>
              <w:br/>
              <w:t xml:space="preserve">в отношении автомобильных дорог общего пользования местного значения и искусственных сооружений </w:t>
            </w:r>
          </w:p>
          <w:p w:rsidR="00070EA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на них, на период 2027 – 2029 годов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с Департаментом дорожного хозяйства и транспорта Ханты-Мансийского автономного округа – Югры.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Разработанная проектная документация актуальна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2029</w:t>
            </w:r>
          </w:p>
        </w:tc>
      </w:tr>
      <w:tr w:rsidR="00E45069" w:rsidRPr="00EA5DFD" w:rsidTr="00EA5DFD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22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EAB" w:rsidRPr="00230F81" w:rsidRDefault="009C1A41" w:rsidP="00230F81">
            <w:pPr>
              <w:jc w:val="left"/>
              <w:rPr>
                <w:rFonts w:eastAsia="Times New Roman"/>
                <w:spacing w:val="-4"/>
                <w:sz w:val="22"/>
                <w:lang w:eastAsia="ru-RU"/>
              </w:rPr>
            </w:pPr>
            <w:r w:rsidRPr="00230F81">
              <w:rPr>
                <w:rFonts w:eastAsia="Times New Roman"/>
                <w:spacing w:val="-4"/>
                <w:sz w:val="22"/>
                <w:lang w:eastAsia="ru-RU"/>
              </w:rPr>
              <w:t>Наименование объекта – «</w:t>
            </w:r>
            <w:r w:rsidR="00E45069" w:rsidRPr="00230F81">
              <w:rPr>
                <w:rFonts w:eastAsia="Times New Roman"/>
                <w:spacing w:val="-4"/>
                <w:sz w:val="22"/>
                <w:lang w:eastAsia="ru-RU"/>
              </w:rPr>
              <w:t xml:space="preserve">Экспозиционно-выставочное здание </w:t>
            </w:r>
          </w:p>
          <w:p w:rsidR="00E45069" w:rsidRPr="00230F81" w:rsidRDefault="00E45069" w:rsidP="00230F81">
            <w:pPr>
              <w:jc w:val="left"/>
              <w:rPr>
                <w:rFonts w:eastAsia="Times New Roman"/>
                <w:spacing w:val="-4"/>
                <w:sz w:val="22"/>
                <w:lang w:eastAsia="ru-RU"/>
              </w:rPr>
            </w:pPr>
            <w:r w:rsidRPr="00230F81">
              <w:rPr>
                <w:rFonts w:eastAsia="Times New Roman"/>
                <w:spacing w:val="-4"/>
                <w:sz w:val="22"/>
                <w:lang w:eastAsia="ru-RU"/>
              </w:rPr>
              <w:t>на территории Мемориального ком</w:t>
            </w:r>
            <w:r w:rsidR="009C1A41" w:rsidRPr="00230F81">
              <w:rPr>
                <w:rFonts w:eastAsia="Times New Roman"/>
                <w:spacing w:val="-4"/>
                <w:sz w:val="22"/>
                <w:lang w:eastAsia="ru-RU"/>
              </w:rPr>
              <w:t>плекса геологов-первопроходцев «Дом Ф.К. Салманова»»</w:t>
            </w:r>
            <w:r w:rsidRPr="00230F81">
              <w:rPr>
                <w:rFonts w:eastAsia="Times New Roman"/>
                <w:spacing w:val="-4"/>
                <w:sz w:val="22"/>
                <w:lang w:eastAsia="ru-RU"/>
              </w:rPr>
              <w:t xml:space="preserve">. </w:t>
            </w:r>
          </w:p>
          <w:p w:rsidR="00070EAB" w:rsidRPr="00230F81" w:rsidRDefault="00E45069" w:rsidP="00230F81">
            <w:pPr>
              <w:jc w:val="left"/>
              <w:rPr>
                <w:rFonts w:eastAsia="Times New Roman"/>
                <w:spacing w:val="-4"/>
                <w:sz w:val="22"/>
                <w:lang w:eastAsia="ru-RU"/>
              </w:rPr>
            </w:pPr>
            <w:r w:rsidRPr="00230F81">
              <w:rPr>
                <w:rFonts w:eastAsia="Times New Roman"/>
                <w:spacing w:val="-4"/>
                <w:sz w:val="22"/>
                <w:lang w:eastAsia="ru-RU"/>
              </w:rPr>
              <w:t xml:space="preserve">Адрес местонахождения объекта – Российская Федерация, Тюменская область, Ханты-Мансийский автономный округ – Югра, </w:t>
            </w:r>
          </w:p>
          <w:p w:rsidR="00E45069" w:rsidRPr="00230F81" w:rsidRDefault="00E45069" w:rsidP="00230F81">
            <w:pPr>
              <w:jc w:val="left"/>
              <w:rPr>
                <w:rFonts w:eastAsia="Times New Roman"/>
                <w:spacing w:val="-4"/>
                <w:sz w:val="22"/>
                <w:lang w:eastAsia="ru-RU"/>
              </w:rPr>
            </w:pPr>
            <w:r w:rsidRPr="00230F81">
              <w:rPr>
                <w:rFonts w:eastAsia="Times New Roman"/>
                <w:spacing w:val="-4"/>
                <w:sz w:val="22"/>
                <w:lang w:eastAsia="ru-RU"/>
              </w:rPr>
              <w:t>город Сургут.</w:t>
            </w:r>
          </w:p>
          <w:p w:rsidR="00E45069" w:rsidRPr="00230F81" w:rsidRDefault="00E45069" w:rsidP="00230F81">
            <w:pPr>
              <w:jc w:val="left"/>
              <w:rPr>
                <w:rFonts w:eastAsia="Times New Roman"/>
                <w:spacing w:val="-4"/>
                <w:sz w:val="22"/>
                <w:lang w:eastAsia="ru-RU"/>
              </w:rPr>
            </w:pPr>
            <w:r w:rsidRPr="00230F81">
              <w:rPr>
                <w:rFonts w:eastAsia="Times New Roman"/>
                <w:spacing w:val="-4"/>
                <w:sz w:val="22"/>
                <w:lang w:eastAsia="ru-RU"/>
              </w:rPr>
              <w:t>Заказчик –</w:t>
            </w:r>
            <w:r w:rsidR="00230F81" w:rsidRPr="00230F81">
              <w:rPr>
                <w:rFonts w:eastAsia="Times New Roman"/>
                <w:spacing w:val="-4"/>
                <w:sz w:val="22"/>
                <w:lang w:eastAsia="ru-RU"/>
              </w:rPr>
              <w:t xml:space="preserve"> </w:t>
            </w:r>
            <w:r w:rsidRPr="00230F81">
              <w:rPr>
                <w:rFonts w:eastAsia="Times New Roman"/>
                <w:spacing w:val="-4"/>
                <w:sz w:val="22"/>
                <w:lang w:eastAsia="ru-RU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EAB" w:rsidRPr="00230F81" w:rsidRDefault="00E45069" w:rsidP="00230F81">
            <w:pPr>
              <w:jc w:val="left"/>
              <w:rPr>
                <w:sz w:val="22"/>
              </w:rPr>
            </w:pPr>
            <w:r w:rsidRPr="00230F81">
              <w:rPr>
                <w:sz w:val="22"/>
              </w:rPr>
              <w:t>общая площадь объекта –</w:t>
            </w:r>
            <w:r w:rsidR="00070EAB" w:rsidRPr="00230F81">
              <w:rPr>
                <w:sz w:val="22"/>
              </w:rPr>
              <w:t xml:space="preserve"> </w:t>
            </w:r>
          </w:p>
          <w:p w:rsidR="00E45069" w:rsidRPr="00230F81" w:rsidRDefault="00070EAB" w:rsidP="00230F81">
            <w:pPr>
              <w:jc w:val="left"/>
              <w:rPr>
                <w:sz w:val="22"/>
              </w:rPr>
            </w:pPr>
            <w:r w:rsidRPr="00230F81">
              <w:rPr>
                <w:sz w:val="22"/>
              </w:rPr>
              <w:t>184,45 квадратных метра</w:t>
            </w:r>
            <w:r w:rsidR="00E45069" w:rsidRPr="00230F81">
              <w:rPr>
                <w:sz w:val="22"/>
              </w:rPr>
              <w:t>,</w:t>
            </w:r>
          </w:p>
          <w:p w:rsidR="00070EAB" w:rsidRPr="00230F81" w:rsidRDefault="00E45069" w:rsidP="00230F81">
            <w:pPr>
              <w:jc w:val="left"/>
              <w:rPr>
                <w:sz w:val="22"/>
              </w:rPr>
            </w:pPr>
            <w:r w:rsidRPr="00230F81">
              <w:rPr>
                <w:sz w:val="22"/>
              </w:rPr>
              <w:t xml:space="preserve">3 263,99 </w:t>
            </w:r>
          </w:p>
          <w:p w:rsidR="00E45069" w:rsidRPr="00230F81" w:rsidRDefault="00E45069" w:rsidP="00230F81">
            <w:pPr>
              <w:jc w:val="left"/>
              <w:rPr>
                <w:sz w:val="22"/>
              </w:rPr>
            </w:pPr>
            <w:r w:rsidRPr="00230F81">
              <w:rPr>
                <w:sz w:val="22"/>
              </w:rPr>
              <w:t>тыс. рублей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230F81">
            <w:pPr>
              <w:jc w:val="left"/>
              <w:rPr>
                <w:sz w:val="22"/>
              </w:rPr>
            </w:pPr>
            <w:r w:rsidRPr="00EA5DFD">
              <w:rPr>
                <w:sz w:val="22"/>
              </w:rPr>
              <w:t>начало</w:t>
            </w:r>
          </w:p>
          <w:p w:rsidR="00E45069" w:rsidRPr="00EA5DFD" w:rsidRDefault="00E45069" w:rsidP="00230F81">
            <w:pPr>
              <w:jc w:val="left"/>
              <w:rPr>
                <w:sz w:val="22"/>
              </w:rPr>
            </w:pPr>
            <w:r w:rsidRPr="00EA5DFD">
              <w:rPr>
                <w:sz w:val="22"/>
              </w:rPr>
              <w:t>работ –</w:t>
            </w:r>
          </w:p>
          <w:p w:rsidR="00E45069" w:rsidRPr="00EA5DFD" w:rsidRDefault="00E45069" w:rsidP="00230F81">
            <w:pPr>
              <w:jc w:val="left"/>
              <w:rPr>
                <w:sz w:val="22"/>
              </w:rPr>
            </w:pPr>
            <w:r w:rsidRPr="00EA5DFD">
              <w:rPr>
                <w:sz w:val="22"/>
              </w:rPr>
              <w:t>2025 год,</w:t>
            </w:r>
          </w:p>
          <w:p w:rsidR="00E45069" w:rsidRPr="00EA5DFD" w:rsidRDefault="00E45069" w:rsidP="00230F81">
            <w:pPr>
              <w:jc w:val="left"/>
              <w:rPr>
                <w:sz w:val="22"/>
              </w:rPr>
            </w:pPr>
            <w:r w:rsidRPr="00EA5DFD">
              <w:rPr>
                <w:sz w:val="22"/>
              </w:rPr>
              <w:t>прекращение работ –</w:t>
            </w:r>
          </w:p>
          <w:p w:rsidR="00E45069" w:rsidRPr="00EA5DFD" w:rsidRDefault="00E45069" w:rsidP="00230F81">
            <w:pPr>
              <w:jc w:val="left"/>
              <w:rPr>
                <w:sz w:val="22"/>
              </w:rPr>
            </w:pPr>
            <w:r w:rsidRPr="00EA5DFD">
              <w:rPr>
                <w:sz w:val="22"/>
              </w:rPr>
              <w:t>2025 год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230F81">
            <w:pPr>
              <w:jc w:val="left"/>
              <w:rPr>
                <w:sz w:val="22"/>
              </w:rPr>
            </w:pPr>
            <w:r w:rsidRPr="00EA5DFD">
              <w:rPr>
                <w:sz w:val="22"/>
              </w:rPr>
              <w:t xml:space="preserve">муниципальная программа </w:t>
            </w:r>
            <w:r w:rsidRPr="00EA5DFD">
              <w:rPr>
                <w:rFonts w:eastAsia="Times New Roman"/>
                <w:sz w:val="22"/>
                <w:lang w:eastAsia="ru-RU"/>
              </w:rPr>
              <w:t>«</w:t>
            </w:r>
            <w:r w:rsidRPr="00EA5DFD">
              <w:rPr>
                <w:sz w:val="22"/>
              </w:rPr>
              <w:t>Развитие культуры в городе Сургуте</w:t>
            </w:r>
            <w:r w:rsidRPr="00EA5DFD">
              <w:rPr>
                <w:rFonts w:eastAsia="Times New Roman"/>
                <w:sz w:val="22"/>
                <w:lang w:eastAsia="ru-RU"/>
              </w:rPr>
              <w:t>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5069" w:rsidRPr="00070EAB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070EAB">
              <w:rPr>
                <w:rFonts w:eastAsia="Times New Roman"/>
                <w:sz w:val="22"/>
                <w:lang w:eastAsia="ru-RU"/>
              </w:rPr>
              <w:t>2 713,19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070EAB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070EAB">
              <w:rPr>
                <w:rFonts w:eastAsia="Times New Roman"/>
                <w:sz w:val="22"/>
                <w:lang w:eastAsia="ru-RU"/>
              </w:rPr>
              <w:t>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070EA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070EAB">
              <w:rPr>
                <w:rFonts w:eastAsia="Times New Roman"/>
                <w:sz w:val="22"/>
                <w:lang w:eastAsia="ru-RU"/>
              </w:rPr>
              <w:t xml:space="preserve">заключение негосударственной экспертизы достоверности сметной стоимости от 12.12.2025  </w:t>
            </w:r>
            <w:r w:rsidRPr="00070EAB">
              <w:rPr>
                <w:rFonts w:eastAsia="Times New Roman"/>
                <w:sz w:val="22"/>
                <w:lang w:eastAsia="ru-RU"/>
              </w:rPr>
              <w:br/>
              <w:t xml:space="preserve">№ 86-2-1-2-3309-2025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EA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070EAB">
              <w:rPr>
                <w:rFonts w:eastAsia="Times New Roman"/>
                <w:sz w:val="22"/>
                <w:lang w:eastAsia="ru-RU"/>
              </w:rPr>
              <w:t xml:space="preserve">строительство целесообразно. Финансирование строительства </w:t>
            </w:r>
            <w:r w:rsidRPr="00070EAB">
              <w:rPr>
                <w:rFonts w:eastAsia="Times New Roman"/>
                <w:sz w:val="22"/>
                <w:lang w:eastAsia="ru-RU"/>
              </w:rPr>
              <w:br/>
              <w:t xml:space="preserve">не предусмотрено в бюджете </w:t>
            </w:r>
          </w:p>
          <w:p w:rsidR="00070EAB" w:rsidRPr="00230F81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070EAB">
              <w:rPr>
                <w:rFonts w:eastAsia="Times New Roman"/>
                <w:sz w:val="22"/>
                <w:lang w:eastAsia="ru-RU"/>
              </w:rPr>
              <w:t xml:space="preserve">на 2026 год и плановый период 2027 – 2028 годов. На основе разработанного проекта </w:t>
            </w:r>
            <w:r w:rsidRPr="00230F81">
              <w:rPr>
                <w:rFonts w:eastAsia="Times New Roman"/>
                <w:sz w:val="22"/>
                <w:lang w:eastAsia="ru-RU"/>
              </w:rPr>
              <w:t xml:space="preserve">здания будет реализовано строительство на территории Мемориального комплекса, </w:t>
            </w:r>
          </w:p>
          <w:p w:rsidR="00070EAB" w:rsidRPr="00230F81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230F81">
              <w:rPr>
                <w:rFonts w:eastAsia="Times New Roman"/>
                <w:sz w:val="22"/>
                <w:lang w:eastAsia="ru-RU"/>
              </w:rPr>
              <w:t xml:space="preserve">с участием публичного акционерного общества «Сургутнефтегаз», </w:t>
            </w:r>
          </w:p>
          <w:p w:rsidR="00070EAB" w:rsidRPr="00230F81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230F81">
              <w:rPr>
                <w:rFonts w:eastAsia="Times New Roman"/>
                <w:sz w:val="22"/>
                <w:lang w:eastAsia="ru-RU"/>
              </w:rPr>
              <w:t>по факту выполнени</w:t>
            </w:r>
            <w:r w:rsidR="00070EAB" w:rsidRPr="00230F81">
              <w:rPr>
                <w:rFonts w:eastAsia="Times New Roman"/>
                <w:sz w:val="22"/>
                <w:lang w:eastAsia="ru-RU"/>
              </w:rPr>
              <w:t xml:space="preserve">я работ будут определены </w:t>
            </w:r>
            <w:r w:rsidRPr="00230F81">
              <w:rPr>
                <w:rFonts w:eastAsia="Times New Roman"/>
                <w:sz w:val="22"/>
                <w:lang w:eastAsia="ru-RU"/>
              </w:rPr>
              <w:t xml:space="preserve">доля, состав и объем </w:t>
            </w:r>
          </w:p>
          <w:p w:rsidR="00E45069" w:rsidRPr="00070EA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230F81">
              <w:rPr>
                <w:rFonts w:eastAsia="Times New Roman"/>
                <w:sz w:val="22"/>
                <w:lang w:eastAsia="ru-RU"/>
              </w:rPr>
              <w:t xml:space="preserve">работ для выполнения силами муниципального образования, </w:t>
            </w:r>
            <w:r w:rsidRPr="00230F81">
              <w:rPr>
                <w:rFonts w:eastAsia="Times New Roman"/>
                <w:sz w:val="22"/>
                <w:lang w:eastAsia="ru-RU"/>
              </w:rPr>
              <w:br/>
              <w:t>по факту будут изысканы средства</w:t>
            </w:r>
            <w:r w:rsidRPr="00070EAB">
              <w:rPr>
                <w:rFonts w:eastAsia="Times New Roman"/>
                <w:sz w:val="22"/>
                <w:lang w:eastAsia="ru-RU"/>
              </w:rPr>
              <w:t xml:space="preserve"> местного бюджета для строительства объекта.</w:t>
            </w:r>
          </w:p>
          <w:p w:rsidR="00E45069" w:rsidRPr="00070EA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070EAB">
              <w:rPr>
                <w:rFonts w:eastAsia="Times New Roman"/>
                <w:sz w:val="22"/>
                <w:lang w:eastAsia="ru-RU"/>
              </w:rPr>
              <w:t>Разработанная проектная документация актуальна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2027</w:t>
            </w:r>
          </w:p>
        </w:tc>
      </w:tr>
      <w:tr w:rsidR="00E45069" w:rsidRPr="00EA5DFD" w:rsidTr="009C1A41">
        <w:trPr>
          <w:trHeight w:val="779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lastRenderedPageBreak/>
              <w:t>23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Наименование</w:t>
            </w:r>
          </w:p>
          <w:p w:rsidR="00070EA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объекта – </w:t>
            </w:r>
          </w:p>
          <w:p w:rsidR="00070EA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«Средняя общеобразовательная школа в микрорайоне 38 г. Сургута (Общеобразовательная организация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с универсальной безбарьерной средой)».</w:t>
            </w:r>
          </w:p>
          <w:p w:rsidR="00070EA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Адрес местонахождения объекта – Российская Федерация, Тюменская область, Ханты-Мансийский автономный округ – Югра,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город Сургут.</w:t>
            </w:r>
          </w:p>
          <w:p w:rsidR="00230F81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Муниципальное образование городской округ Сургут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Ханты-Мансийского автономного округа – Югры, мкр. 38.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Заказчик – Муниципальное образование городской округ Сургут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Ханты-Мансийского автономного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округа – Югры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230F81" w:rsidRDefault="00E45069" w:rsidP="00230F81">
            <w:pPr>
              <w:jc w:val="left"/>
              <w:rPr>
                <w:sz w:val="22"/>
              </w:rPr>
            </w:pPr>
            <w:r w:rsidRPr="00230F81">
              <w:rPr>
                <w:sz w:val="22"/>
              </w:rPr>
              <w:t>мощность –</w:t>
            </w:r>
          </w:p>
          <w:p w:rsidR="00E45069" w:rsidRPr="00230F81" w:rsidRDefault="00070EAB" w:rsidP="00230F81">
            <w:pPr>
              <w:jc w:val="left"/>
              <w:rPr>
                <w:sz w:val="22"/>
              </w:rPr>
            </w:pPr>
            <w:r w:rsidRPr="00230F81">
              <w:rPr>
                <w:sz w:val="22"/>
              </w:rPr>
              <w:t>1 500 учащихся,</w:t>
            </w:r>
          </w:p>
          <w:p w:rsidR="00E45069" w:rsidRPr="00230F81" w:rsidRDefault="00E45069" w:rsidP="00230F81">
            <w:pPr>
              <w:jc w:val="left"/>
              <w:rPr>
                <w:sz w:val="22"/>
              </w:rPr>
            </w:pPr>
            <w:r w:rsidRPr="00230F81">
              <w:rPr>
                <w:sz w:val="22"/>
              </w:rPr>
              <w:t>2 796 692,80 тыс. рублей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230F81" w:rsidRDefault="00E45069" w:rsidP="00230F81">
            <w:pPr>
              <w:jc w:val="left"/>
              <w:rPr>
                <w:sz w:val="22"/>
              </w:rPr>
            </w:pPr>
            <w:r w:rsidRPr="00230F81">
              <w:rPr>
                <w:sz w:val="22"/>
              </w:rPr>
              <w:t xml:space="preserve">начало </w:t>
            </w:r>
          </w:p>
          <w:p w:rsidR="00E45069" w:rsidRPr="00230F81" w:rsidRDefault="00E45069" w:rsidP="00230F81">
            <w:pPr>
              <w:jc w:val="left"/>
              <w:rPr>
                <w:sz w:val="22"/>
              </w:rPr>
            </w:pPr>
            <w:r w:rsidRPr="00230F81">
              <w:rPr>
                <w:sz w:val="22"/>
              </w:rPr>
              <w:t>работ –</w:t>
            </w:r>
          </w:p>
          <w:p w:rsidR="00E45069" w:rsidRPr="00230F81" w:rsidRDefault="00E45069" w:rsidP="00230F81">
            <w:pPr>
              <w:jc w:val="left"/>
              <w:rPr>
                <w:sz w:val="22"/>
              </w:rPr>
            </w:pPr>
            <w:r w:rsidRPr="00230F81">
              <w:rPr>
                <w:sz w:val="22"/>
              </w:rPr>
              <w:t>2020 год,</w:t>
            </w:r>
          </w:p>
          <w:p w:rsidR="00E45069" w:rsidRPr="00230F81" w:rsidRDefault="00E45069" w:rsidP="00230F81">
            <w:pPr>
              <w:jc w:val="left"/>
              <w:rPr>
                <w:sz w:val="22"/>
              </w:rPr>
            </w:pPr>
            <w:r w:rsidRPr="00230F81">
              <w:rPr>
                <w:sz w:val="22"/>
              </w:rPr>
              <w:t>прекращение работ –</w:t>
            </w:r>
          </w:p>
          <w:p w:rsidR="00E45069" w:rsidRPr="00230F81" w:rsidRDefault="00E45069" w:rsidP="00230F81">
            <w:pPr>
              <w:jc w:val="left"/>
              <w:rPr>
                <w:sz w:val="22"/>
              </w:rPr>
            </w:pPr>
            <w:r w:rsidRPr="00230F81">
              <w:rPr>
                <w:sz w:val="22"/>
              </w:rPr>
              <w:t>2022 год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EAB" w:rsidRDefault="00E45069" w:rsidP="00230F81">
            <w:pPr>
              <w:jc w:val="left"/>
              <w:rPr>
                <w:sz w:val="22"/>
              </w:rPr>
            </w:pPr>
            <w:r w:rsidRPr="00EA5DFD">
              <w:rPr>
                <w:sz w:val="22"/>
              </w:rPr>
              <w:t xml:space="preserve">муниципальная программа «Развитие образования </w:t>
            </w:r>
          </w:p>
          <w:p w:rsidR="00070EAB" w:rsidRDefault="00E45069" w:rsidP="00230F81">
            <w:pPr>
              <w:jc w:val="left"/>
              <w:rPr>
                <w:sz w:val="22"/>
              </w:rPr>
            </w:pPr>
            <w:r w:rsidRPr="00EA5DFD">
              <w:rPr>
                <w:sz w:val="22"/>
              </w:rPr>
              <w:t xml:space="preserve">города Сургута </w:t>
            </w:r>
          </w:p>
          <w:p w:rsidR="00E45069" w:rsidRDefault="00E45069" w:rsidP="00230F81">
            <w:pPr>
              <w:jc w:val="left"/>
              <w:rPr>
                <w:sz w:val="22"/>
              </w:rPr>
            </w:pPr>
            <w:r w:rsidRPr="00EA5DFD">
              <w:rPr>
                <w:sz w:val="22"/>
              </w:rPr>
              <w:t xml:space="preserve">на период </w:t>
            </w:r>
          </w:p>
          <w:p w:rsidR="00E45069" w:rsidRPr="00EA5DFD" w:rsidRDefault="00E45069" w:rsidP="00230F81">
            <w:pPr>
              <w:jc w:val="left"/>
              <w:rPr>
                <w:sz w:val="22"/>
              </w:rPr>
            </w:pPr>
            <w:r w:rsidRPr="00EA5DFD">
              <w:rPr>
                <w:sz w:val="22"/>
              </w:rPr>
              <w:t>до 2030 года»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17 592,32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15 833,09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EA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проектно-сметная документация разработана, </w:t>
            </w:r>
          </w:p>
          <w:p w:rsidR="00070EA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получено положительное заключение проверки достоверности определения сметной стоимости строительства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от 21.07.2021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№ 86-1-1-2-039422-2021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строительство целесообразно.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Объект включен в перечень создаваемых объектов на 2025 год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и на плановый период 2026 – </w:t>
            </w:r>
          </w:p>
          <w:p w:rsidR="00070EAB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2030 годов, включая приобретение объектов недвижимого имущества, объектов, создаваемых в соответствии с соглашениями о государственно-частном партнерстве, </w:t>
            </w:r>
            <w:proofErr w:type="spellStart"/>
            <w:r w:rsidRPr="00EA5DFD">
              <w:rPr>
                <w:rFonts w:eastAsia="Times New Roman"/>
                <w:sz w:val="22"/>
                <w:lang w:eastAsia="ru-RU"/>
              </w:rPr>
              <w:t>муниципально</w:t>
            </w:r>
            <w:proofErr w:type="spellEnd"/>
            <w:r w:rsidRPr="00EA5DFD">
              <w:rPr>
                <w:rFonts w:eastAsia="Times New Roman"/>
                <w:sz w:val="22"/>
                <w:lang w:eastAsia="ru-RU"/>
              </w:rPr>
              <w:t xml:space="preserve">-частном партнерстве и </w:t>
            </w:r>
            <w:proofErr w:type="spellStart"/>
            <w:r w:rsidRPr="00EA5DFD">
              <w:rPr>
                <w:rFonts w:eastAsia="Times New Roman"/>
                <w:sz w:val="22"/>
                <w:lang w:eastAsia="ru-RU"/>
              </w:rPr>
              <w:t>концессион</w:t>
            </w:r>
            <w:r w:rsidR="00070EAB">
              <w:rPr>
                <w:rFonts w:eastAsia="Times New Roman"/>
                <w:sz w:val="22"/>
                <w:lang w:eastAsia="ru-RU"/>
              </w:rPr>
              <w:t>-</w:t>
            </w:r>
            <w:r w:rsidRPr="00EA5DFD">
              <w:rPr>
                <w:rFonts w:eastAsia="Times New Roman"/>
                <w:sz w:val="22"/>
                <w:lang w:eastAsia="ru-RU"/>
              </w:rPr>
              <w:t>ными</w:t>
            </w:r>
            <w:proofErr w:type="spellEnd"/>
            <w:r w:rsidRPr="00EA5DFD">
              <w:rPr>
                <w:rFonts w:eastAsia="Times New Roman"/>
                <w:sz w:val="22"/>
                <w:lang w:eastAsia="ru-RU"/>
              </w:rPr>
              <w:t xml:space="preserve"> соглашениями. Механизм реализации – прямые инвестиции. Заказчик – казенное учреждение Ханты-Мансийского автономного округа – Югры «Управление капитального строительства», проектно-изыскательские работы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на 2025 – 2026 годы. Будет проведена работа по передаче затрат на проектно-сметною документацию в казенное учреждение Ханты-Мансийского автономного округа – Югры «Управление капитального строительства» в целях формирования первоначальной стоимости объекта.</w:t>
            </w:r>
          </w:p>
          <w:p w:rsidR="00070EAB" w:rsidRDefault="00E45069" w:rsidP="00230F81">
            <w:pPr>
              <w:jc w:val="left"/>
              <w:rPr>
                <w:sz w:val="22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Использование разработанной проектной документации невозможно</w:t>
            </w:r>
            <w:r w:rsidRPr="00EA5DFD">
              <w:rPr>
                <w:sz w:val="22"/>
              </w:rPr>
              <w:t xml:space="preserve"> </w:t>
            </w:r>
          </w:p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highlight w:val="green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в связи с истечением срока действия, необходима актуализация технических условий, корректировка проектной документации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230F81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муниципальное образование городской округ Сургут Ханты-Мансийского автономного округа – Югры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2026</w:t>
            </w:r>
          </w:p>
        </w:tc>
      </w:tr>
      <w:tr w:rsidR="00E45069" w:rsidRPr="00EA5DFD" w:rsidTr="00EA5DFD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24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A41" w:rsidRDefault="00E45069" w:rsidP="000216F0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Наименование объекта – «Инженерные сети </w:t>
            </w:r>
          </w:p>
          <w:p w:rsidR="009C1A41" w:rsidRDefault="00E45069" w:rsidP="000216F0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к СОШ в мкр. 34 </w:t>
            </w:r>
          </w:p>
          <w:p w:rsidR="00E45069" w:rsidRPr="00EA5DFD" w:rsidRDefault="00E45069" w:rsidP="000216F0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г. Сургута».</w:t>
            </w:r>
          </w:p>
          <w:p w:rsidR="009C1A41" w:rsidRDefault="00E45069" w:rsidP="000216F0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Адрес местонахождения объекта – Российская Федерация, Тюменская область, Ханты-Мансийский автономный округ – Югра, </w:t>
            </w:r>
          </w:p>
          <w:p w:rsidR="00E45069" w:rsidRPr="00EA5DFD" w:rsidRDefault="00E45069" w:rsidP="000216F0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город Сургут.</w:t>
            </w:r>
          </w:p>
          <w:p w:rsidR="009C1A41" w:rsidRPr="00EA5DFD" w:rsidRDefault="00E45069" w:rsidP="000216F0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Заказчик – муниципальное казенное учреждение «Управление капитального строительства»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0216F0" w:rsidRDefault="00E45069" w:rsidP="000216F0">
            <w:pPr>
              <w:jc w:val="left"/>
              <w:rPr>
                <w:color w:val="000000" w:themeColor="text1"/>
                <w:sz w:val="22"/>
              </w:rPr>
            </w:pPr>
            <w:r w:rsidRPr="000216F0">
              <w:rPr>
                <w:color w:val="000000" w:themeColor="text1"/>
                <w:sz w:val="22"/>
              </w:rPr>
              <w:t>протяженность новых сетей – 194,4 метра,</w:t>
            </w:r>
          </w:p>
          <w:p w:rsidR="00E45069" w:rsidRPr="000216F0" w:rsidRDefault="00E45069" w:rsidP="000216F0">
            <w:pPr>
              <w:jc w:val="left"/>
              <w:rPr>
                <w:color w:val="000000" w:themeColor="text1"/>
                <w:sz w:val="22"/>
              </w:rPr>
            </w:pPr>
            <w:r w:rsidRPr="000216F0">
              <w:rPr>
                <w:color w:val="000000" w:themeColor="text1"/>
                <w:sz w:val="22"/>
              </w:rPr>
              <w:t xml:space="preserve">переустройство сетей </w:t>
            </w:r>
            <w:r w:rsidR="009C1A41" w:rsidRPr="000216F0">
              <w:rPr>
                <w:color w:val="000000" w:themeColor="text1"/>
                <w:sz w:val="22"/>
              </w:rPr>
              <w:t>–</w:t>
            </w:r>
            <w:r w:rsidRPr="000216F0">
              <w:rPr>
                <w:color w:val="000000" w:themeColor="text1"/>
                <w:sz w:val="22"/>
              </w:rPr>
              <w:t xml:space="preserve"> </w:t>
            </w:r>
          </w:p>
          <w:p w:rsidR="00E45069" w:rsidRPr="000216F0" w:rsidRDefault="00E45069" w:rsidP="000216F0">
            <w:pPr>
              <w:jc w:val="left"/>
              <w:rPr>
                <w:color w:val="000000" w:themeColor="text1"/>
                <w:sz w:val="22"/>
              </w:rPr>
            </w:pPr>
            <w:r w:rsidRPr="000216F0">
              <w:rPr>
                <w:color w:val="000000" w:themeColor="text1"/>
                <w:sz w:val="22"/>
              </w:rPr>
              <w:t xml:space="preserve">176,7 </w:t>
            </w:r>
            <w:r w:rsidR="009C1A41" w:rsidRPr="000216F0">
              <w:rPr>
                <w:color w:val="000000" w:themeColor="text1"/>
                <w:sz w:val="22"/>
              </w:rPr>
              <w:t>метра</w:t>
            </w:r>
            <w:r w:rsidRPr="000216F0">
              <w:rPr>
                <w:color w:val="000000" w:themeColor="text1"/>
                <w:sz w:val="22"/>
              </w:rPr>
              <w:t>,</w:t>
            </w:r>
          </w:p>
          <w:p w:rsidR="00E45069" w:rsidRPr="000216F0" w:rsidRDefault="00E45069" w:rsidP="000216F0">
            <w:pPr>
              <w:jc w:val="left"/>
              <w:rPr>
                <w:color w:val="000000" w:themeColor="text1"/>
                <w:sz w:val="22"/>
              </w:rPr>
            </w:pPr>
            <w:r w:rsidRPr="000216F0">
              <w:rPr>
                <w:color w:val="000000" w:themeColor="text1"/>
                <w:sz w:val="22"/>
              </w:rPr>
              <w:t xml:space="preserve">16 995,00 </w:t>
            </w:r>
          </w:p>
          <w:p w:rsidR="00E45069" w:rsidRPr="000216F0" w:rsidRDefault="00E45069" w:rsidP="000216F0">
            <w:pPr>
              <w:jc w:val="left"/>
              <w:rPr>
                <w:sz w:val="22"/>
              </w:rPr>
            </w:pPr>
            <w:r w:rsidRPr="000216F0">
              <w:rPr>
                <w:color w:val="000000" w:themeColor="text1"/>
                <w:sz w:val="22"/>
              </w:rPr>
              <w:t>тыс. рублей</w:t>
            </w:r>
          </w:p>
          <w:p w:rsidR="00E45069" w:rsidRPr="000216F0" w:rsidRDefault="00E45069" w:rsidP="000216F0">
            <w:pPr>
              <w:jc w:val="left"/>
              <w:rPr>
                <w:sz w:val="2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A41" w:rsidRPr="000216F0" w:rsidRDefault="00E45069" w:rsidP="000216F0">
            <w:pPr>
              <w:jc w:val="left"/>
              <w:rPr>
                <w:sz w:val="22"/>
              </w:rPr>
            </w:pPr>
            <w:r w:rsidRPr="000216F0">
              <w:rPr>
                <w:sz w:val="22"/>
              </w:rPr>
              <w:t xml:space="preserve">начало работ – </w:t>
            </w:r>
          </w:p>
          <w:p w:rsidR="00E45069" w:rsidRPr="000216F0" w:rsidRDefault="00E45069" w:rsidP="000216F0">
            <w:pPr>
              <w:jc w:val="left"/>
              <w:rPr>
                <w:sz w:val="22"/>
              </w:rPr>
            </w:pPr>
            <w:r w:rsidRPr="000216F0">
              <w:rPr>
                <w:sz w:val="22"/>
              </w:rPr>
              <w:t>2022 год,</w:t>
            </w:r>
          </w:p>
          <w:p w:rsidR="00E45069" w:rsidRPr="000216F0" w:rsidRDefault="009C1A41" w:rsidP="000216F0">
            <w:pPr>
              <w:jc w:val="left"/>
              <w:rPr>
                <w:sz w:val="22"/>
              </w:rPr>
            </w:pPr>
            <w:r w:rsidRPr="000216F0">
              <w:rPr>
                <w:sz w:val="22"/>
              </w:rPr>
              <w:t>п</w:t>
            </w:r>
            <w:r w:rsidR="00E45069" w:rsidRPr="000216F0">
              <w:rPr>
                <w:sz w:val="22"/>
              </w:rPr>
              <w:t>рекращение работ –</w:t>
            </w:r>
          </w:p>
          <w:p w:rsidR="00E45069" w:rsidRPr="000216F0" w:rsidRDefault="009C1A41" w:rsidP="000216F0">
            <w:pPr>
              <w:jc w:val="left"/>
              <w:rPr>
                <w:sz w:val="22"/>
              </w:rPr>
            </w:pPr>
            <w:r w:rsidRPr="000216F0">
              <w:rPr>
                <w:sz w:val="22"/>
              </w:rPr>
              <w:t xml:space="preserve">2022 </w:t>
            </w:r>
            <w:r w:rsidR="00E45069" w:rsidRPr="000216F0">
              <w:rPr>
                <w:sz w:val="22"/>
              </w:rPr>
              <w:t>год</w:t>
            </w:r>
            <w:r w:rsidRPr="000216F0">
              <w:rPr>
                <w:sz w:val="22"/>
              </w:rPr>
              <w:t xml:space="preserve"> 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0216F0" w:rsidRDefault="009C1A41" w:rsidP="000216F0">
            <w:pPr>
              <w:jc w:val="left"/>
              <w:rPr>
                <w:sz w:val="22"/>
              </w:rPr>
            </w:pPr>
            <w:r w:rsidRPr="000216F0">
              <w:rPr>
                <w:sz w:val="22"/>
              </w:rPr>
              <w:t>м</w:t>
            </w:r>
            <w:r w:rsidR="00E45069" w:rsidRPr="000216F0">
              <w:rPr>
                <w:sz w:val="22"/>
              </w:rPr>
              <w:t xml:space="preserve">униципальная программа «Развитие жилищной сферы на период </w:t>
            </w:r>
          </w:p>
          <w:p w:rsidR="00E45069" w:rsidRPr="000216F0" w:rsidRDefault="00E45069" w:rsidP="000216F0">
            <w:pPr>
              <w:jc w:val="left"/>
              <w:rPr>
                <w:sz w:val="22"/>
              </w:rPr>
            </w:pPr>
            <w:r w:rsidRPr="000216F0">
              <w:rPr>
                <w:sz w:val="22"/>
              </w:rPr>
              <w:t>до 2030 года»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819,84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A41" w:rsidRDefault="00E45069" w:rsidP="000216F0">
            <w:pPr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EA5DFD">
              <w:rPr>
                <w:rFonts w:eastAsia="Times New Roman"/>
                <w:color w:val="000000" w:themeColor="text1"/>
                <w:sz w:val="22"/>
                <w:lang w:eastAsia="ru-RU"/>
              </w:rPr>
              <w:t>получено положи</w:t>
            </w:r>
            <w:r w:rsidR="009C1A41">
              <w:rPr>
                <w:rFonts w:eastAsia="Times New Roman"/>
                <w:color w:val="000000" w:themeColor="text1"/>
                <w:sz w:val="22"/>
                <w:lang w:eastAsia="ru-RU"/>
              </w:rPr>
              <w:t>тельное заключение государствен</w:t>
            </w:r>
            <w:r w:rsidRPr="00EA5DFD">
              <w:rPr>
                <w:rFonts w:eastAsia="Times New Roman"/>
                <w:color w:val="000000" w:themeColor="text1"/>
                <w:sz w:val="22"/>
                <w:lang w:eastAsia="ru-RU"/>
              </w:rPr>
              <w:t xml:space="preserve">ной экспертизы </w:t>
            </w:r>
          </w:p>
          <w:p w:rsidR="00E45069" w:rsidRPr="00EA5DFD" w:rsidRDefault="00E45069" w:rsidP="000216F0">
            <w:pPr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EA5DFD">
              <w:rPr>
                <w:rFonts w:eastAsia="Times New Roman"/>
                <w:color w:val="000000" w:themeColor="text1"/>
                <w:sz w:val="22"/>
                <w:lang w:eastAsia="ru-RU"/>
              </w:rPr>
              <w:t>от 31.12.2022</w:t>
            </w:r>
          </w:p>
          <w:p w:rsidR="00E45069" w:rsidRPr="00EA5DFD" w:rsidRDefault="00E45069" w:rsidP="000216F0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color w:val="000000" w:themeColor="text1"/>
                <w:sz w:val="22"/>
                <w:lang w:eastAsia="ru-RU"/>
              </w:rPr>
              <w:t xml:space="preserve">№ 86-1-1-2-095368/2022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69" w:rsidRPr="00EA5DFD" w:rsidRDefault="00E45069" w:rsidP="000216F0">
            <w:pPr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EA5DFD">
              <w:rPr>
                <w:rFonts w:eastAsia="Times New Roman"/>
                <w:color w:val="000000" w:themeColor="text1"/>
                <w:sz w:val="22"/>
                <w:lang w:eastAsia="ru-RU"/>
              </w:rPr>
              <w:t>строительство целесообразно. Финансирование строительства предусмотрено в бюджете на 2026 год и плановый период 2027 – 2028 годов.</w:t>
            </w:r>
          </w:p>
          <w:p w:rsidR="009C1A41" w:rsidRDefault="00E45069" w:rsidP="000216F0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Использование разработанной проектной документации невозможно </w:t>
            </w:r>
          </w:p>
          <w:p w:rsidR="00E45069" w:rsidRPr="00EA5DFD" w:rsidRDefault="00E45069" w:rsidP="000216F0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в связи с истечением срока действия, необходима актуализация технических условий, корректировка проектной документации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0216F0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2030</w:t>
            </w:r>
          </w:p>
        </w:tc>
      </w:tr>
      <w:tr w:rsidR="00E45069" w:rsidRPr="00EA5DFD" w:rsidTr="00EA5DFD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25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0216F0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Наименование </w:t>
            </w:r>
          </w:p>
          <w:p w:rsidR="009C1A41" w:rsidRDefault="00E45069" w:rsidP="000216F0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объекта – «Подъездные пути и инженерные сети </w:t>
            </w:r>
          </w:p>
          <w:p w:rsidR="009C1A41" w:rsidRDefault="00E45069" w:rsidP="000216F0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к средней общеобразовательной школе в микрорайоне 20А г. Сургута (Общеобразовательная организация </w:t>
            </w:r>
          </w:p>
          <w:p w:rsidR="00E45069" w:rsidRPr="000216F0" w:rsidRDefault="00E45069" w:rsidP="000216F0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lastRenderedPageBreak/>
              <w:t xml:space="preserve">с универсальной </w:t>
            </w:r>
            <w:r w:rsidRPr="000216F0">
              <w:rPr>
                <w:rFonts w:eastAsia="Times New Roman"/>
                <w:sz w:val="22"/>
                <w:lang w:eastAsia="ru-RU"/>
              </w:rPr>
              <w:t>безбарьерной средой)»</w:t>
            </w:r>
            <w:r w:rsidR="009C1A41" w:rsidRPr="000216F0">
              <w:rPr>
                <w:rFonts w:eastAsia="Times New Roman"/>
                <w:sz w:val="22"/>
                <w:lang w:eastAsia="ru-RU"/>
              </w:rPr>
              <w:t>.</w:t>
            </w:r>
          </w:p>
          <w:p w:rsidR="009C1A41" w:rsidRDefault="00E45069" w:rsidP="000216F0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0216F0">
              <w:rPr>
                <w:rFonts w:eastAsia="Times New Roman"/>
                <w:sz w:val="22"/>
                <w:lang w:eastAsia="ru-RU"/>
              </w:rPr>
              <w:t>Адрес местонахождения</w:t>
            </w:r>
            <w:r w:rsidRPr="00EA5DFD">
              <w:rPr>
                <w:rFonts w:eastAsia="Times New Roman"/>
                <w:sz w:val="22"/>
                <w:lang w:eastAsia="ru-RU"/>
              </w:rPr>
              <w:t xml:space="preserve"> объекта – Российская Федерация, Тюменская область, Ханты-Мансийский автономный округ – Югра, </w:t>
            </w:r>
          </w:p>
          <w:p w:rsidR="00E45069" w:rsidRPr="00EA5DFD" w:rsidRDefault="00E45069" w:rsidP="000216F0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город Сургут.</w:t>
            </w:r>
          </w:p>
          <w:p w:rsidR="00E45069" w:rsidRPr="00EA5DFD" w:rsidRDefault="00E45069" w:rsidP="000216F0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Заказчик – муниципальное </w:t>
            </w:r>
          </w:p>
          <w:p w:rsidR="00E45069" w:rsidRPr="00EA5DFD" w:rsidRDefault="00E45069" w:rsidP="000216F0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казенное учреждение «Управление капитального строительства»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0216F0">
            <w:pPr>
              <w:jc w:val="left"/>
              <w:rPr>
                <w:color w:val="000000" w:themeColor="text1"/>
                <w:sz w:val="22"/>
              </w:rPr>
            </w:pPr>
            <w:r w:rsidRPr="00EA5DFD">
              <w:rPr>
                <w:color w:val="000000" w:themeColor="text1"/>
                <w:sz w:val="22"/>
              </w:rPr>
              <w:lastRenderedPageBreak/>
              <w:t>протяженность</w:t>
            </w:r>
            <w:r w:rsidR="009C1A41">
              <w:rPr>
                <w:color w:val="000000" w:themeColor="text1"/>
                <w:sz w:val="22"/>
              </w:rPr>
              <w:t xml:space="preserve"> </w:t>
            </w:r>
            <w:r w:rsidRPr="00EA5DFD">
              <w:rPr>
                <w:color w:val="000000" w:themeColor="text1"/>
                <w:sz w:val="22"/>
              </w:rPr>
              <w:t>– 150 метров,</w:t>
            </w:r>
          </w:p>
          <w:p w:rsidR="00E45069" w:rsidRPr="00EA5DFD" w:rsidRDefault="00E45069" w:rsidP="000216F0">
            <w:pPr>
              <w:jc w:val="left"/>
              <w:rPr>
                <w:color w:val="000000" w:themeColor="text1"/>
                <w:sz w:val="22"/>
              </w:rPr>
            </w:pPr>
            <w:r w:rsidRPr="00EA5DFD">
              <w:rPr>
                <w:color w:val="000000" w:themeColor="text1"/>
                <w:sz w:val="22"/>
              </w:rPr>
              <w:t xml:space="preserve">15 633,53 </w:t>
            </w:r>
          </w:p>
          <w:p w:rsidR="00E45069" w:rsidRPr="00EA5DFD" w:rsidRDefault="00E45069" w:rsidP="000216F0">
            <w:pPr>
              <w:jc w:val="left"/>
              <w:rPr>
                <w:color w:val="000000" w:themeColor="text1"/>
                <w:sz w:val="22"/>
              </w:rPr>
            </w:pPr>
            <w:r w:rsidRPr="00EA5DFD">
              <w:rPr>
                <w:color w:val="000000" w:themeColor="text1"/>
                <w:sz w:val="22"/>
              </w:rPr>
              <w:t>тыс. рублей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0216F0">
            <w:pPr>
              <w:jc w:val="left"/>
              <w:rPr>
                <w:sz w:val="22"/>
              </w:rPr>
            </w:pPr>
            <w:r w:rsidRPr="00EA5DFD">
              <w:rPr>
                <w:sz w:val="22"/>
              </w:rPr>
              <w:t xml:space="preserve">начало </w:t>
            </w:r>
          </w:p>
          <w:p w:rsidR="00E45069" w:rsidRPr="00EA5DFD" w:rsidRDefault="00E45069" w:rsidP="000216F0">
            <w:pPr>
              <w:jc w:val="left"/>
              <w:rPr>
                <w:sz w:val="22"/>
              </w:rPr>
            </w:pPr>
            <w:r w:rsidRPr="00EA5DFD">
              <w:rPr>
                <w:sz w:val="22"/>
              </w:rPr>
              <w:t>работ –</w:t>
            </w:r>
          </w:p>
          <w:p w:rsidR="00E45069" w:rsidRPr="00EA5DFD" w:rsidRDefault="00E45069" w:rsidP="000216F0">
            <w:pPr>
              <w:jc w:val="left"/>
              <w:rPr>
                <w:sz w:val="22"/>
              </w:rPr>
            </w:pPr>
            <w:r w:rsidRPr="00EA5DFD">
              <w:rPr>
                <w:sz w:val="22"/>
              </w:rPr>
              <w:t>2021 год,</w:t>
            </w:r>
          </w:p>
          <w:p w:rsidR="00E45069" w:rsidRPr="00EA5DFD" w:rsidRDefault="00E45069" w:rsidP="000216F0">
            <w:pPr>
              <w:jc w:val="left"/>
              <w:rPr>
                <w:sz w:val="22"/>
              </w:rPr>
            </w:pPr>
            <w:r w:rsidRPr="00EA5DFD">
              <w:rPr>
                <w:sz w:val="22"/>
              </w:rPr>
              <w:t>прекращение работ –</w:t>
            </w:r>
          </w:p>
          <w:p w:rsidR="00E45069" w:rsidRPr="00EA5DFD" w:rsidRDefault="00E45069" w:rsidP="000216F0">
            <w:pPr>
              <w:jc w:val="left"/>
              <w:rPr>
                <w:sz w:val="22"/>
              </w:rPr>
            </w:pPr>
            <w:r w:rsidRPr="00EA5DFD">
              <w:rPr>
                <w:sz w:val="22"/>
              </w:rPr>
              <w:t>2023</w:t>
            </w:r>
            <w:r w:rsidRPr="00EA5DFD">
              <w:rPr>
                <w:color w:val="FF0000"/>
                <w:sz w:val="22"/>
              </w:rPr>
              <w:t xml:space="preserve"> </w:t>
            </w:r>
            <w:r w:rsidRPr="00EA5DFD">
              <w:rPr>
                <w:sz w:val="22"/>
              </w:rPr>
              <w:t>год</w:t>
            </w:r>
          </w:p>
          <w:p w:rsidR="00E45069" w:rsidRPr="00EA5DFD" w:rsidRDefault="00E45069" w:rsidP="000216F0">
            <w:pPr>
              <w:jc w:val="left"/>
              <w:rPr>
                <w:sz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0216F0">
            <w:pPr>
              <w:jc w:val="left"/>
              <w:rPr>
                <w:sz w:val="22"/>
              </w:rPr>
            </w:pPr>
            <w:r w:rsidRPr="00EA5DFD">
              <w:rPr>
                <w:sz w:val="22"/>
              </w:rPr>
              <w:t xml:space="preserve">муниципальная программа «Развитие жилищной сферы на период </w:t>
            </w:r>
          </w:p>
          <w:p w:rsidR="00E45069" w:rsidRPr="00EA5DFD" w:rsidRDefault="00E45069" w:rsidP="000216F0">
            <w:pPr>
              <w:jc w:val="left"/>
              <w:rPr>
                <w:sz w:val="22"/>
              </w:rPr>
            </w:pPr>
            <w:r w:rsidRPr="00EA5DFD">
              <w:rPr>
                <w:sz w:val="22"/>
              </w:rPr>
              <w:t>до 2030 года»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1 795,34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A41" w:rsidRDefault="00E45069" w:rsidP="000216F0">
            <w:pPr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EA5DFD">
              <w:rPr>
                <w:rFonts w:eastAsia="Times New Roman"/>
                <w:color w:val="000000" w:themeColor="text1"/>
                <w:sz w:val="22"/>
                <w:lang w:eastAsia="ru-RU"/>
              </w:rPr>
              <w:t>получено положи</w:t>
            </w:r>
            <w:r w:rsidR="009C1A41">
              <w:rPr>
                <w:rFonts w:eastAsia="Times New Roman"/>
                <w:color w:val="000000" w:themeColor="text1"/>
                <w:sz w:val="22"/>
                <w:lang w:eastAsia="ru-RU"/>
              </w:rPr>
              <w:t>тельное заключение государствен</w:t>
            </w:r>
            <w:r w:rsidRPr="00EA5DFD">
              <w:rPr>
                <w:rFonts w:eastAsia="Times New Roman"/>
                <w:color w:val="000000" w:themeColor="text1"/>
                <w:sz w:val="22"/>
                <w:lang w:eastAsia="ru-RU"/>
              </w:rPr>
              <w:t xml:space="preserve">ной экспертизы </w:t>
            </w:r>
          </w:p>
          <w:p w:rsidR="009C1A41" w:rsidRDefault="00E45069" w:rsidP="000216F0">
            <w:pPr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EA5DFD">
              <w:rPr>
                <w:rFonts w:eastAsia="Times New Roman"/>
                <w:color w:val="000000" w:themeColor="text1"/>
                <w:sz w:val="22"/>
                <w:lang w:eastAsia="ru-RU"/>
              </w:rPr>
              <w:t xml:space="preserve">от 24.03.2023 </w:t>
            </w:r>
          </w:p>
          <w:p w:rsidR="00E45069" w:rsidRPr="00EA5DFD" w:rsidRDefault="00E45069" w:rsidP="000216F0">
            <w:pPr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EA5DFD">
              <w:rPr>
                <w:rFonts w:eastAsia="Times New Roman"/>
                <w:color w:val="000000" w:themeColor="text1"/>
                <w:sz w:val="22"/>
                <w:lang w:eastAsia="ru-RU"/>
              </w:rPr>
              <w:t xml:space="preserve">№ 86-1-1-2-014270-2023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A41" w:rsidRDefault="00E45069" w:rsidP="000216F0">
            <w:pPr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EA5DFD">
              <w:rPr>
                <w:rFonts w:eastAsia="Times New Roman"/>
                <w:color w:val="000000" w:themeColor="text1"/>
                <w:sz w:val="22"/>
                <w:lang w:eastAsia="ru-RU"/>
              </w:rPr>
              <w:t xml:space="preserve">строительство целесообразно. Начало работ будет синхронизировано </w:t>
            </w:r>
          </w:p>
          <w:p w:rsidR="00E45069" w:rsidRPr="00EA5DFD" w:rsidRDefault="00E45069" w:rsidP="000216F0">
            <w:pPr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EA5DFD">
              <w:rPr>
                <w:rFonts w:eastAsia="Times New Roman"/>
                <w:color w:val="000000" w:themeColor="text1"/>
                <w:sz w:val="22"/>
                <w:lang w:eastAsia="ru-RU"/>
              </w:rPr>
              <w:t>со строительством объекта образования.</w:t>
            </w:r>
          </w:p>
          <w:p w:rsidR="009C1A41" w:rsidRDefault="00E45069" w:rsidP="000216F0">
            <w:pPr>
              <w:jc w:val="left"/>
              <w:rPr>
                <w:color w:val="000000" w:themeColor="text1"/>
                <w:sz w:val="22"/>
              </w:rPr>
            </w:pPr>
            <w:r w:rsidRPr="00EA5DFD">
              <w:rPr>
                <w:rFonts w:eastAsia="Times New Roman"/>
                <w:color w:val="000000" w:themeColor="text1"/>
                <w:sz w:val="22"/>
                <w:lang w:eastAsia="ru-RU"/>
              </w:rPr>
              <w:t>Использование разработанной проектной документации невозможно</w:t>
            </w:r>
            <w:r w:rsidRPr="00EA5DFD">
              <w:rPr>
                <w:color w:val="000000" w:themeColor="text1"/>
                <w:sz w:val="22"/>
              </w:rPr>
              <w:t xml:space="preserve"> </w:t>
            </w:r>
          </w:p>
          <w:p w:rsidR="00E45069" w:rsidRPr="00EA5DFD" w:rsidRDefault="00E45069" w:rsidP="000216F0">
            <w:pPr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EA5DFD">
              <w:rPr>
                <w:rFonts w:eastAsia="Times New Roman"/>
                <w:color w:val="000000" w:themeColor="text1"/>
                <w:sz w:val="22"/>
                <w:lang w:eastAsia="ru-RU"/>
              </w:rPr>
              <w:t>в связи с истечением срока действия, необходима актуализация технических условий, корре</w:t>
            </w:r>
            <w:r w:rsidR="009C1A41">
              <w:rPr>
                <w:rFonts w:eastAsia="Times New Roman"/>
                <w:color w:val="000000" w:themeColor="text1"/>
                <w:sz w:val="22"/>
                <w:lang w:eastAsia="ru-RU"/>
              </w:rPr>
              <w:t>ктировка проектной документации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0216F0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color w:val="000000" w:themeColor="text1"/>
                <w:sz w:val="22"/>
                <w:lang w:eastAsia="ru-RU"/>
              </w:rPr>
              <w:t>2028</w:t>
            </w:r>
          </w:p>
        </w:tc>
      </w:tr>
      <w:tr w:rsidR="00E45069" w:rsidRPr="00EA5DFD" w:rsidTr="00EA5DFD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26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A41" w:rsidRDefault="00E45069" w:rsidP="000216F0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Наименование объекта – «Загородный специализированный (профильный) военно-спортивный лагерь «Барсова-Гора» </w:t>
            </w:r>
          </w:p>
          <w:p w:rsidR="00E45069" w:rsidRPr="00EA5DFD" w:rsidRDefault="00E45069" w:rsidP="000216F0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на базе центра военно-прикладных видов спорта муниципального бюджетного учреждения «Центр специальной подготовки «Сибирский легион», город Сургут».</w:t>
            </w:r>
          </w:p>
          <w:p w:rsidR="009C1A41" w:rsidRDefault="00E45069" w:rsidP="000216F0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Адрес местонахождения объекта – Российская Федерация, Тюменская область, Ханты-Мансийский автономный округ –</w:t>
            </w:r>
            <w:r w:rsidR="000216F0" w:rsidRPr="000216F0"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EA5DFD">
              <w:rPr>
                <w:rFonts w:eastAsia="Times New Roman"/>
                <w:sz w:val="22"/>
                <w:lang w:eastAsia="ru-RU"/>
              </w:rPr>
              <w:t xml:space="preserve">Югра, </w:t>
            </w:r>
          </w:p>
          <w:p w:rsidR="00E45069" w:rsidRPr="00EA5DFD" w:rsidRDefault="00E45069" w:rsidP="000216F0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город Сургут.</w:t>
            </w:r>
          </w:p>
          <w:p w:rsidR="00E45069" w:rsidRPr="00EA5DFD" w:rsidRDefault="00E45069" w:rsidP="000216F0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Заказчик – муниципальное казенное учреждение «Управление капитального строительства»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0216F0">
            <w:pPr>
              <w:jc w:val="left"/>
              <w:rPr>
                <w:color w:val="000000" w:themeColor="text1"/>
                <w:sz w:val="22"/>
              </w:rPr>
            </w:pPr>
            <w:r w:rsidRPr="00EA5DFD">
              <w:rPr>
                <w:color w:val="000000" w:themeColor="text1"/>
                <w:sz w:val="22"/>
              </w:rPr>
              <w:t xml:space="preserve">пропускная способность – 150 мест </w:t>
            </w:r>
          </w:p>
          <w:p w:rsidR="00E45069" w:rsidRPr="00EA5DFD" w:rsidRDefault="00E45069" w:rsidP="000216F0">
            <w:pPr>
              <w:jc w:val="left"/>
              <w:rPr>
                <w:color w:val="000000" w:themeColor="text1"/>
                <w:sz w:val="22"/>
              </w:rPr>
            </w:pPr>
            <w:r w:rsidRPr="00EA5DFD">
              <w:rPr>
                <w:color w:val="000000" w:themeColor="text1"/>
                <w:sz w:val="22"/>
              </w:rPr>
              <w:t>в смену,</w:t>
            </w:r>
          </w:p>
          <w:p w:rsidR="009C1A41" w:rsidRDefault="00E45069" w:rsidP="000216F0">
            <w:pPr>
              <w:jc w:val="left"/>
              <w:rPr>
                <w:color w:val="000000" w:themeColor="text1"/>
                <w:sz w:val="22"/>
              </w:rPr>
            </w:pPr>
            <w:r w:rsidRPr="00EA5DFD">
              <w:rPr>
                <w:color w:val="000000" w:themeColor="text1"/>
                <w:sz w:val="22"/>
              </w:rPr>
              <w:t xml:space="preserve">1 752 980,21 </w:t>
            </w:r>
          </w:p>
          <w:p w:rsidR="00E45069" w:rsidRPr="00EA5DFD" w:rsidRDefault="00E45069" w:rsidP="000216F0">
            <w:pPr>
              <w:jc w:val="left"/>
              <w:rPr>
                <w:color w:val="000000" w:themeColor="text1"/>
                <w:sz w:val="22"/>
              </w:rPr>
            </w:pPr>
            <w:r w:rsidRPr="00EA5DFD">
              <w:rPr>
                <w:color w:val="000000" w:themeColor="text1"/>
                <w:sz w:val="22"/>
              </w:rPr>
              <w:t>тыс. рублей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9C1A41" w:rsidRDefault="00E45069" w:rsidP="000216F0">
            <w:pPr>
              <w:jc w:val="left"/>
              <w:rPr>
                <w:sz w:val="22"/>
              </w:rPr>
            </w:pPr>
            <w:r w:rsidRPr="009C1A41">
              <w:rPr>
                <w:sz w:val="22"/>
              </w:rPr>
              <w:t xml:space="preserve">начало </w:t>
            </w:r>
          </w:p>
          <w:p w:rsidR="00E45069" w:rsidRPr="009C1A41" w:rsidRDefault="00E45069" w:rsidP="000216F0">
            <w:pPr>
              <w:jc w:val="left"/>
              <w:rPr>
                <w:sz w:val="22"/>
              </w:rPr>
            </w:pPr>
            <w:r w:rsidRPr="009C1A41">
              <w:rPr>
                <w:sz w:val="22"/>
              </w:rPr>
              <w:t>работ –</w:t>
            </w:r>
          </w:p>
          <w:p w:rsidR="00E45069" w:rsidRPr="009C1A41" w:rsidRDefault="00E45069" w:rsidP="000216F0">
            <w:pPr>
              <w:jc w:val="left"/>
              <w:rPr>
                <w:sz w:val="22"/>
              </w:rPr>
            </w:pPr>
            <w:r w:rsidRPr="009C1A41">
              <w:rPr>
                <w:sz w:val="22"/>
              </w:rPr>
              <w:t>2014 год,</w:t>
            </w:r>
          </w:p>
          <w:p w:rsidR="00E45069" w:rsidRPr="009C1A41" w:rsidRDefault="00E45069" w:rsidP="000216F0">
            <w:pPr>
              <w:jc w:val="left"/>
              <w:rPr>
                <w:sz w:val="22"/>
              </w:rPr>
            </w:pPr>
            <w:r w:rsidRPr="009C1A41">
              <w:rPr>
                <w:sz w:val="22"/>
              </w:rPr>
              <w:t>прекращение работ –</w:t>
            </w:r>
          </w:p>
          <w:p w:rsidR="00E45069" w:rsidRPr="009C1A41" w:rsidRDefault="00E45069" w:rsidP="000216F0">
            <w:pPr>
              <w:jc w:val="left"/>
              <w:rPr>
                <w:sz w:val="22"/>
              </w:rPr>
            </w:pPr>
            <w:r w:rsidRPr="009C1A41">
              <w:rPr>
                <w:sz w:val="22"/>
              </w:rPr>
              <w:t>2026 год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9C1A41" w:rsidRDefault="00E45069" w:rsidP="000216F0">
            <w:pPr>
              <w:jc w:val="left"/>
              <w:rPr>
                <w:sz w:val="22"/>
              </w:rPr>
            </w:pPr>
            <w:r w:rsidRPr="009C1A41">
              <w:rPr>
                <w:sz w:val="22"/>
              </w:rPr>
              <w:t xml:space="preserve">муниципальная программа «Молодежная политика Сургута </w:t>
            </w:r>
          </w:p>
          <w:p w:rsidR="00E45069" w:rsidRPr="009C1A41" w:rsidRDefault="00E45069" w:rsidP="000216F0">
            <w:pPr>
              <w:jc w:val="left"/>
              <w:rPr>
                <w:sz w:val="22"/>
              </w:rPr>
            </w:pPr>
            <w:r w:rsidRPr="009C1A41">
              <w:rPr>
                <w:sz w:val="22"/>
              </w:rPr>
              <w:t xml:space="preserve">на период </w:t>
            </w:r>
          </w:p>
          <w:p w:rsidR="00E45069" w:rsidRPr="009C1A41" w:rsidRDefault="00E45069" w:rsidP="000216F0">
            <w:pPr>
              <w:jc w:val="left"/>
              <w:rPr>
                <w:sz w:val="22"/>
              </w:rPr>
            </w:pPr>
            <w:r w:rsidRPr="009C1A41">
              <w:rPr>
                <w:sz w:val="22"/>
              </w:rPr>
              <w:t>до 2030 года»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9C1A41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C1A41">
              <w:rPr>
                <w:rFonts w:eastAsia="Times New Roman"/>
                <w:sz w:val="22"/>
                <w:lang w:eastAsia="ru-RU"/>
              </w:rPr>
              <w:t>13 795,67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9C1A41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C1A41">
              <w:rPr>
                <w:rFonts w:eastAsia="Times New Roman"/>
                <w:sz w:val="22"/>
                <w:lang w:eastAsia="ru-RU"/>
              </w:rPr>
              <w:t>7 830,00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6F0" w:rsidRDefault="009C1A41" w:rsidP="000216F0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0216F0">
              <w:rPr>
                <w:rFonts w:eastAsia="Times New Roman"/>
                <w:sz w:val="22"/>
                <w:lang w:eastAsia="ru-RU"/>
              </w:rPr>
              <w:t xml:space="preserve">ориентировочный </w:t>
            </w:r>
          </w:p>
          <w:p w:rsidR="000216F0" w:rsidRDefault="009C1A41" w:rsidP="000216F0">
            <w:pPr>
              <w:jc w:val="left"/>
              <w:rPr>
                <w:sz w:val="22"/>
              </w:rPr>
            </w:pPr>
            <w:r w:rsidRPr="000216F0">
              <w:rPr>
                <w:rFonts w:eastAsia="Times New Roman"/>
                <w:sz w:val="22"/>
                <w:lang w:eastAsia="ru-RU"/>
              </w:rPr>
              <w:t>срок получения государствен</w:t>
            </w:r>
            <w:r w:rsidR="00E45069" w:rsidRPr="000216F0">
              <w:rPr>
                <w:rFonts w:eastAsia="Times New Roman"/>
                <w:sz w:val="22"/>
                <w:lang w:eastAsia="ru-RU"/>
              </w:rPr>
              <w:t xml:space="preserve">ной экспертизы </w:t>
            </w:r>
            <w:r w:rsidR="00E45069" w:rsidRPr="000216F0">
              <w:rPr>
                <w:sz w:val="22"/>
              </w:rPr>
              <w:t xml:space="preserve">– </w:t>
            </w:r>
          </w:p>
          <w:p w:rsidR="00E45069" w:rsidRPr="000216F0" w:rsidRDefault="00E45069" w:rsidP="000216F0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0216F0">
              <w:rPr>
                <w:rFonts w:eastAsia="Times New Roman"/>
                <w:sz w:val="22"/>
                <w:lang w:eastAsia="ru-RU"/>
              </w:rPr>
              <w:t>март 2026</w:t>
            </w:r>
            <w:r w:rsidR="000216F0" w:rsidRPr="000216F0">
              <w:rPr>
                <w:rFonts w:eastAsia="Times New Roman"/>
                <w:sz w:val="22"/>
                <w:lang w:eastAsia="ru-RU"/>
              </w:rPr>
              <w:t xml:space="preserve"> года</w:t>
            </w:r>
            <w:r w:rsidRPr="000216F0">
              <w:rPr>
                <w:rFonts w:eastAsia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A41" w:rsidRPr="000216F0" w:rsidRDefault="00E45069" w:rsidP="000216F0">
            <w:pPr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0216F0">
              <w:rPr>
                <w:rFonts w:eastAsia="Times New Roman"/>
                <w:color w:val="000000" w:themeColor="text1"/>
                <w:sz w:val="22"/>
                <w:lang w:eastAsia="ru-RU"/>
              </w:rPr>
              <w:t>строительство целесообразно. Финансирование на разработку проектно-сметной документации предусмотрено в бюджете на 2026 год и плановый период 2027 – 2028 годов. Реализация объекта предусмотрена государственной программой Ханты-Мансийского автономного округа – Югры – «Строительство»</w:t>
            </w:r>
            <w:r w:rsidR="009C1A41" w:rsidRPr="000216F0">
              <w:rPr>
                <w:rFonts w:eastAsia="Times New Roman"/>
                <w:color w:val="000000" w:themeColor="text1"/>
                <w:sz w:val="22"/>
                <w:lang w:eastAsia="ru-RU"/>
              </w:rPr>
              <w:t>,</w:t>
            </w:r>
            <w:r w:rsidRPr="000216F0">
              <w:rPr>
                <w:rFonts w:eastAsia="Times New Roman"/>
                <w:color w:val="000000" w:themeColor="text1"/>
                <w:sz w:val="22"/>
                <w:lang w:eastAsia="ru-RU"/>
              </w:rPr>
              <w:t xml:space="preserve"> утвержденной постановлением Правительства автономного </w:t>
            </w:r>
          </w:p>
          <w:p w:rsidR="009C1A41" w:rsidRPr="000216F0" w:rsidRDefault="00E45069" w:rsidP="000216F0">
            <w:pPr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0216F0">
              <w:rPr>
                <w:rFonts w:eastAsia="Times New Roman"/>
                <w:color w:val="000000" w:themeColor="text1"/>
                <w:sz w:val="22"/>
                <w:lang w:eastAsia="ru-RU"/>
              </w:rPr>
              <w:t xml:space="preserve">округа </w:t>
            </w:r>
            <w:r w:rsidR="009C1A41" w:rsidRPr="000216F0">
              <w:rPr>
                <w:rFonts w:eastAsia="Times New Roman"/>
                <w:color w:val="000000" w:themeColor="text1"/>
                <w:sz w:val="22"/>
                <w:lang w:eastAsia="ru-RU"/>
              </w:rPr>
              <w:t>– Югры от 10.11.2023 № 561-п,</w:t>
            </w:r>
          </w:p>
          <w:p w:rsidR="00E45069" w:rsidRPr="000216F0" w:rsidRDefault="00E45069" w:rsidP="000216F0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0216F0">
              <w:rPr>
                <w:rFonts w:eastAsia="Times New Roman"/>
                <w:color w:val="000000" w:themeColor="text1"/>
                <w:sz w:val="22"/>
                <w:lang w:eastAsia="ru-RU"/>
              </w:rPr>
              <w:t>в 2029 – 2030 годах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0216F0" w:rsidRDefault="00E45069" w:rsidP="000216F0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0216F0">
              <w:rPr>
                <w:rFonts w:eastAsia="Times New Roman"/>
                <w:sz w:val="22"/>
                <w:lang w:eastAsia="ru-RU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69" w:rsidRPr="00EA5DFD" w:rsidRDefault="00E45069" w:rsidP="00996884">
            <w:pPr>
              <w:jc w:val="center"/>
              <w:rPr>
                <w:rFonts w:eastAsia="Times New Roman"/>
                <w:color w:val="FF0000"/>
                <w:sz w:val="22"/>
                <w:lang w:eastAsia="ru-RU"/>
              </w:rPr>
            </w:pPr>
            <w:r w:rsidRPr="00EA5DFD">
              <w:rPr>
                <w:rFonts w:eastAsia="Times New Roman"/>
                <w:color w:val="000000" w:themeColor="text1"/>
                <w:sz w:val="22"/>
                <w:lang w:eastAsia="ru-RU"/>
              </w:rPr>
              <w:t>2030</w:t>
            </w:r>
          </w:p>
        </w:tc>
      </w:tr>
      <w:tr w:rsidR="00E45069" w:rsidRPr="009C1A41" w:rsidTr="00EA5DFD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val="en-US"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27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0216F0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Наименование </w:t>
            </w:r>
          </w:p>
          <w:p w:rsidR="009C1A41" w:rsidRDefault="00E45069" w:rsidP="000216F0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объекта – «Загородный специализированный </w:t>
            </w:r>
            <w:r w:rsidR="009C1A41">
              <w:rPr>
                <w:rFonts w:eastAsia="Times New Roman"/>
                <w:sz w:val="22"/>
                <w:lang w:eastAsia="ru-RU"/>
              </w:rPr>
              <w:t>(профильный) спортивно-оздорови</w:t>
            </w:r>
            <w:r w:rsidRPr="00EA5DFD">
              <w:rPr>
                <w:rFonts w:eastAsia="Times New Roman"/>
                <w:sz w:val="22"/>
                <w:lang w:eastAsia="ru-RU"/>
              </w:rPr>
              <w:t xml:space="preserve">тельный лагерь «Олимпия» на базе муниципального бюджетного учреждения «Олимпия», </w:t>
            </w:r>
          </w:p>
          <w:p w:rsidR="00E45069" w:rsidRPr="00EA5DFD" w:rsidRDefault="00E45069" w:rsidP="000216F0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город Сургут».</w:t>
            </w:r>
          </w:p>
          <w:p w:rsidR="00E45069" w:rsidRPr="00EA5DFD" w:rsidRDefault="00E45069" w:rsidP="000216F0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Адрес местонахождения объекта – Российская Федерация, </w:t>
            </w:r>
          </w:p>
          <w:p w:rsidR="00E45069" w:rsidRPr="00EA5DFD" w:rsidRDefault="00E45069" w:rsidP="000216F0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Тюменская область, Ханты-Мансийский автономный округ – Югра, город Сургут.</w:t>
            </w:r>
          </w:p>
          <w:p w:rsidR="00E45069" w:rsidRPr="00EA5DFD" w:rsidRDefault="00E45069" w:rsidP="000216F0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lastRenderedPageBreak/>
              <w:t>Заказчик – муниципальное казенное учреждение «Управление капитального строительства»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A41" w:rsidRDefault="00E45069" w:rsidP="000216F0">
            <w:pPr>
              <w:jc w:val="left"/>
              <w:rPr>
                <w:color w:val="000000" w:themeColor="text1"/>
                <w:sz w:val="22"/>
              </w:rPr>
            </w:pPr>
            <w:r w:rsidRPr="00EA5DFD">
              <w:rPr>
                <w:color w:val="000000" w:themeColor="text1"/>
                <w:sz w:val="22"/>
              </w:rPr>
              <w:lastRenderedPageBreak/>
              <w:t xml:space="preserve">пропускная способность – 158 мест </w:t>
            </w:r>
          </w:p>
          <w:p w:rsidR="00E45069" w:rsidRPr="00EA5DFD" w:rsidRDefault="009C1A41" w:rsidP="000216F0">
            <w:pPr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в смену</w:t>
            </w:r>
            <w:r w:rsidRPr="009C1A41">
              <w:rPr>
                <w:color w:val="000000" w:themeColor="text1"/>
                <w:sz w:val="22"/>
                <w:highlight w:val="green"/>
              </w:rPr>
              <w:t>,</w:t>
            </w:r>
          </w:p>
          <w:p w:rsidR="009C1A41" w:rsidRDefault="00E45069" w:rsidP="000216F0">
            <w:pPr>
              <w:jc w:val="left"/>
              <w:rPr>
                <w:color w:val="000000" w:themeColor="text1"/>
                <w:sz w:val="22"/>
              </w:rPr>
            </w:pPr>
            <w:r w:rsidRPr="00EA5DFD">
              <w:rPr>
                <w:color w:val="000000" w:themeColor="text1"/>
                <w:sz w:val="22"/>
              </w:rPr>
              <w:t xml:space="preserve">450 400,33 </w:t>
            </w:r>
          </w:p>
          <w:p w:rsidR="00E45069" w:rsidRPr="00EA5DFD" w:rsidRDefault="00E45069" w:rsidP="000216F0">
            <w:pPr>
              <w:jc w:val="left"/>
              <w:rPr>
                <w:color w:val="000000" w:themeColor="text1"/>
                <w:sz w:val="22"/>
              </w:rPr>
            </w:pPr>
            <w:r w:rsidRPr="00EA5DFD">
              <w:rPr>
                <w:color w:val="000000" w:themeColor="text1"/>
                <w:sz w:val="22"/>
              </w:rPr>
              <w:t>тыс. рублей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0216F0">
            <w:pPr>
              <w:jc w:val="left"/>
              <w:rPr>
                <w:sz w:val="22"/>
              </w:rPr>
            </w:pPr>
            <w:r w:rsidRPr="00EA5DFD">
              <w:rPr>
                <w:sz w:val="22"/>
              </w:rPr>
              <w:t xml:space="preserve">начало </w:t>
            </w:r>
          </w:p>
          <w:p w:rsidR="00E45069" w:rsidRPr="00EA5DFD" w:rsidRDefault="00E45069" w:rsidP="000216F0">
            <w:pPr>
              <w:jc w:val="left"/>
              <w:rPr>
                <w:sz w:val="22"/>
              </w:rPr>
            </w:pPr>
            <w:r w:rsidRPr="00EA5DFD">
              <w:rPr>
                <w:sz w:val="22"/>
              </w:rPr>
              <w:t>работ –</w:t>
            </w:r>
          </w:p>
          <w:p w:rsidR="00E45069" w:rsidRPr="00EA5DFD" w:rsidRDefault="00E45069" w:rsidP="000216F0">
            <w:pPr>
              <w:jc w:val="left"/>
              <w:rPr>
                <w:sz w:val="22"/>
              </w:rPr>
            </w:pPr>
            <w:r w:rsidRPr="00EA5DFD">
              <w:rPr>
                <w:sz w:val="22"/>
              </w:rPr>
              <w:t>2014 год,</w:t>
            </w:r>
          </w:p>
          <w:p w:rsidR="00E45069" w:rsidRPr="00EA5DFD" w:rsidRDefault="00E45069" w:rsidP="000216F0">
            <w:pPr>
              <w:jc w:val="left"/>
              <w:rPr>
                <w:sz w:val="22"/>
              </w:rPr>
            </w:pPr>
            <w:r w:rsidRPr="00EA5DFD">
              <w:rPr>
                <w:sz w:val="22"/>
              </w:rPr>
              <w:t>прекращение работ –</w:t>
            </w:r>
          </w:p>
          <w:p w:rsidR="00E45069" w:rsidRPr="00EA5DFD" w:rsidRDefault="00E45069" w:rsidP="000216F0">
            <w:pPr>
              <w:jc w:val="left"/>
              <w:rPr>
                <w:sz w:val="22"/>
              </w:rPr>
            </w:pPr>
            <w:r w:rsidRPr="00EA5DFD">
              <w:rPr>
                <w:color w:val="000000" w:themeColor="text1"/>
                <w:sz w:val="22"/>
              </w:rPr>
              <w:t xml:space="preserve">2030 </w:t>
            </w:r>
            <w:r w:rsidRPr="00EA5DFD">
              <w:rPr>
                <w:sz w:val="22"/>
              </w:rPr>
              <w:t>год</w:t>
            </w:r>
          </w:p>
          <w:p w:rsidR="00E45069" w:rsidRPr="00EA5DFD" w:rsidRDefault="00E45069" w:rsidP="000216F0">
            <w:pPr>
              <w:jc w:val="left"/>
              <w:rPr>
                <w:sz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EA5DFD" w:rsidRDefault="00E45069" w:rsidP="000216F0">
            <w:pPr>
              <w:jc w:val="left"/>
              <w:rPr>
                <w:sz w:val="22"/>
              </w:rPr>
            </w:pPr>
            <w:r w:rsidRPr="00EA5DFD">
              <w:rPr>
                <w:sz w:val="22"/>
              </w:rPr>
              <w:t xml:space="preserve">муниципальная программа «Молодежная политика Сургута на период </w:t>
            </w:r>
          </w:p>
          <w:p w:rsidR="00E45069" w:rsidRPr="00EA5DFD" w:rsidRDefault="00E45069" w:rsidP="000216F0">
            <w:pPr>
              <w:jc w:val="left"/>
              <w:rPr>
                <w:sz w:val="22"/>
              </w:rPr>
            </w:pPr>
            <w:r w:rsidRPr="00EA5DFD">
              <w:rPr>
                <w:sz w:val="22"/>
              </w:rPr>
              <w:t>до 2030 года»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6 899,70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5 414,90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A41" w:rsidRPr="000216F0" w:rsidRDefault="00E45069" w:rsidP="000216F0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0216F0">
              <w:rPr>
                <w:rFonts w:eastAsia="Times New Roman"/>
                <w:sz w:val="22"/>
                <w:lang w:eastAsia="ru-RU"/>
              </w:rPr>
              <w:t>ориентировоч</w:t>
            </w:r>
            <w:r w:rsidR="009C1A41" w:rsidRPr="000216F0">
              <w:rPr>
                <w:rFonts w:eastAsia="Times New Roman"/>
                <w:sz w:val="22"/>
                <w:lang w:eastAsia="ru-RU"/>
              </w:rPr>
              <w:t xml:space="preserve">ный </w:t>
            </w:r>
          </w:p>
          <w:p w:rsidR="000216F0" w:rsidRDefault="009C1A41" w:rsidP="000216F0">
            <w:pPr>
              <w:jc w:val="left"/>
              <w:rPr>
                <w:sz w:val="22"/>
              </w:rPr>
            </w:pPr>
            <w:r w:rsidRPr="000216F0">
              <w:rPr>
                <w:rFonts w:eastAsia="Times New Roman"/>
                <w:sz w:val="22"/>
                <w:lang w:eastAsia="ru-RU"/>
              </w:rPr>
              <w:t>срок получения государствен</w:t>
            </w:r>
            <w:r w:rsidR="00E45069" w:rsidRPr="000216F0">
              <w:rPr>
                <w:rFonts w:eastAsia="Times New Roman"/>
                <w:sz w:val="22"/>
                <w:lang w:eastAsia="ru-RU"/>
              </w:rPr>
              <w:t xml:space="preserve">ной экспертизы </w:t>
            </w:r>
            <w:r w:rsidR="00E45069" w:rsidRPr="000216F0">
              <w:rPr>
                <w:sz w:val="22"/>
              </w:rPr>
              <w:t xml:space="preserve">– </w:t>
            </w:r>
          </w:p>
          <w:p w:rsidR="00E45069" w:rsidRPr="000216F0" w:rsidRDefault="00E45069" w:rsidP="000216F0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0216F0">
              <w:rPr>
                <w:rFonts w:eastAsia="Times New Roman"/>
                <w:sz w:val="22"/>
                <w:lang w:eastAsia="ru-RU"/>
              </w:rPr>
              <w:t xml:space="preserve">март 2026 </w:t>
            </w:r>
            <w:r w:rsidR="000216F0" w:rsidRPr="000216F0">
              <w:rPr>
                <w:rFonts w:eastAsia="Times New Roman"/>
                <w:sz w:val="22"/>
                <w:lang w:eastAsia="ru-RU"/>
              </w:rPr>
              <w:t>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A41" w:rsidRPr="000216F0" w:rsidRDefault="00E45069" w:rsidP="000216F0">
            <w:pPr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0216F0">
              <w:rPr>
                <w:rFonts w:eastAsia="Times New Roman"/>
                <w:color w:val="000000" w:themeColor="text1"/>
                <w:sz w:val="22"/>
                <w:lang w:eastAsia="ru-RU"/>
              </w:rPr>
              <w:t>строительство целесообразно. Финансирование на разработку проектно-сметной документации предусмотрено в бюджете на 2026 год и плановый период 2027 – 2028 годов. Реализация объекта предусмотрена государственной программой Ханты-Мансийского автономного округа – Югры – «Строительство</w:t>
            </w:r>
            <w:r w:rsidR="009C1A41" w:rsidRPr="000216F0">
              <w:rPr>
                <w:rFonts w:eastAsia="Times New Roman"/>
                <w:color w:val="000000" w:themeColor="text1"/>
                <w:sz w:val="22"/>
                <w:lang w:eastAsia="ru-RU"/>
              </w:rPr>
              <w:t xml:space="preserve">», утвержденной постановлением Правительства автономного </w:t>
            </w:r>
          </w:p>
          <w:p w:rsidR="009C1A41" w:rsidRPr="000216F0" w:rsidRDefault="009C1A41" w:rsidP="000216F0">
            <w:pPr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0216F0">
              <w:rPr>
                <w:rFonts w:eastAsia="Times New Roman"/>
                <w:color w:val="000000" w:themeColor="text1"/>
                <w:sz w:val="22"/>
                <w:lang w:eastAsia="ru-RU"/>
              </w:rPr>
              <w:t>округа – Югры от 10.11.2023 № 561-п,</w:t>
            </w:r>
          </w:p>
          <w:p w:rsidR="00E45069" w:rsidRPr="000216F0" w:rsidRDefault="009C1A41" w:rsidP="000216F0">
            <w:pPr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0216F0">
              <w:rPr>
                <w:rFonts w:eastAsia="Times New Roman"/>
                <w:color w:val="000000" w:themeColor="text1"/>
                <w:sz w:val="22"/>
                <w:lang w:eastAsia="ru-RU"/>
              </w:rPr>
              <w:t>в 2029 – 2030 годах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069" w:rsidRPr="000216F0" w:rsidRDefault="009C1A41" w:rsidP="000216F0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0216F0">
              <w:rPr>
                <w:rFonts w:eastAsia="Times New Roman"/>
                <w:sz w:val="22"/>
                <w:lang w:eastAsia="ru-RU"/>
              </w:rPr>
              <w:t>м</w:t>
            </w:r>
            <w:r w:rsidR="00E45069" w:rsidRPr="000216F0">
              <w:rPr>
                <w:rFonts w:eastAsia="Times New Roman"/>
                <w:sz w:val="22"/>
                <w:lang w:eastAsia="ru-RU"/>
              </w:rPr>
              <w:t>униципальное казенное учреждение «Управление капитального строительства»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69" w:rsidRPr="009C1A41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C1A41">
              <w:rPr>
                <w:rFonts w:eastAsia="Times New Roman"/>
                <w:sz w:val="22"/>
                <w:lang w:eastAsia="ru-RU"/>
              </w:rPr>
              <w:t>2030</w:t>
            </w:r>
          </w:p>
        </w:tc>
      </w:tr>
      <w:tr w:rsidR="00E45069" w:rsidRPr="00EA5DFD" w:rsidTr="00EA5DFD">
        <w:tc>
          <w:tcPr>
            <w:tcW w:w="8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A41" w:rsidRDefault="00E45069" w:rsidP="000216F0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Итого по разделу VIII «Предлагаемые решения в отношении капитальных вложений, произведенных в объекты капитального строительства, строительство, реконструкция, </w:t>
            </w:r>
          </w:p>
          <w:p w:rsidR="009C1A41" w:rsidRDefault="00E45069" w:rsidP="000216F0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в том числе с элементами реставрации, техническое перевооружение которых </w:t>
            </w:r>
          </w:p>
          <w:p w:rsidR="00E45069" w:rsidRPr="00EA5DFD" w:rsidRDefault="00E45069" w:rsidP="000216F0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не начиналось»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228 694,14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 xml:space="preserve">40 046,82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069" w:rsidRPr="00EA5DFD" w:rsidRDefault="009C1A41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069" w:rsidRPr="00EA5DFD" w:rsidRDefault="009C1A41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069" w:rsidRPr="00EA5DFD" w:rsidRDefault="009C1A41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069" w:rsidRPr="00EA5DFD" w:rsidRDefault="009C1A41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E45069" w:rsidRPr="00EA5DFD" w:rsidTr="00EA5DFD">
        <w:tc>
          <w:tcPr>
            <w:tcW w:w="8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5069" w:rsidRPr="00EA5DFD" w:rsidRDefault="00E45069" w:rsidP="000216F0">
            <w:pPr>
              <w:jc w:val="left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Всего по плану снижения объемов и количества объектов незавершенного строительства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383 780,57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5069" w:rsidRPr="00EA5DFD" w:rsidRDefault="00E45069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EA5DFD">
              <w:rPr>
                <w:rFonts w:eastAsia="Times New Roman"/>
                <w:sz w:val="22"/>
                <w:lang w:eastAsia="ru-RU"/>
              </w:rPr>
              <w:t>40 046,82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069" w:rsidRPr="00EA5DFD" w:rsidRDefault="009C1A41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069" w:rsidRPr="00EA5DFD" w:rsidRDefault="009C1A41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069" w:rsidRPr="00EA5DFD" w:rsidRDefault="009C1A41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069" w:rsidRPr="00EA5DFD" w:rsidRDefault="009C1A41" w:rsidP="0099688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</w:tbl>
    <w:p w:rsidR="00E45069" w:rsidRPr="00E45069" w:rsidRDefault="00E45069" w:rsidP="00996884">
      <w:pPr>
        <w:rPr>
          <w:lang w:val="en-US"/>
        </w:rPr>
      </w:pPr>
    </w:p>
    <w:p w:rsidR="00BB6B7B" w:rsidRPr="005A10C0" w:rsidRDefault="00BB6B7B" w:rsidP="00996884">
      <w:pPr>
        <w:rPr>
          <w:rFonts w:eastAsia="Times New Roman"/>
          <w:szCs w:val="28"/>
          <w:lang w:eastAsia="ru-RU"/>
        </w:rPr>
      </w:pPr>
    </w:p>
    <w:sectPr w:rsidR="00BB6B7B" w:rsidRPr="005A10C0" w:rsidSect="0059754F">
      <w:headerReference w:type="default" r:id="rId11"/>
      <w:pgSz w:w="23811" w:h="16838" w:orient="landscape" w:code="8"/>
      <w:pgMar w:top="1134" w:right="567" w:bottom="1134" w:left="1701" w:header="709" w:footer="709" w:gutter="0"/>
      <w:pgNumType w:start="4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FCA" w:rsidRDefault="00700FCA" w:rsidP="00326C3D">
      <w:r>
        <w:separator/>
      </w:r>
    </w:p>
  </w:endnote>
  <w:endnote w:type="continuationSeparator" w:id="0">
    <w:p w:rsidR="00700FCA" w:rsidRDefault="00700FCA" w:rsidP="0032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FCA" w:rsidRDefault="00700FCA" w:rsidP="00326C3D">
      <w:r>
        <w:separator/>
      </w:r>
    </w:p>
  </w:footnote>
  <w:footnote w:type="continuationSeparator" w:id="0">
    <w:p w:rsidR="00700FCA" w:rsidRDefault="00700FCA" w:rsidP="00326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962268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59754F" w:rsidRPr="00643C26" w:rsidRDefault="0059754F">
        <w:pPr>
          <w:pStyle w:val="a3"/>
          <w:jc w:val="center"/>
          <w:rPr>
            <w:sz w:val="20"/>
          </w:rPr>
        </w:pPr>
        <w:r w:rsidRPr="0059754F">
          <w:rPr>
            <w:sz w:val="20"/>
          </w:rPr>
          <w:fldChar w:fldCharType="begin"/>
        </w:r>
        <w:r w:rsidRPr="0059754F">
          <w:rPr>
            <w:sz w:val="20"/>
          </w:rPr>
          <w:instrText>PAGE   \* MERGEFORMAT</w:instrText>
        </w:r>
        <w:r w:rsidRPr="0059754F">
          <w:rPr>
            <w:sz w:val="20"/>
          </w:rPr>
          <w:fldChar w:fldCharType="separate"/>
        </w:r>
        <w:r w:rsidR="003A66BC">
          <w:rPr>
            <w:noProof/>
            <w:sz w:val="20"/>
          </w:rPr>
          <w:t>3</w:t>
        </w:r>
        <w:r w:rsidRPr="0059754F">
          <w:rPr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393978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9754F" w:rsidRPr="00802D00" w:rsidRDefault="0059754F">
        <w:pPr>
          <w:pStyle w:val="a3"/>
          <w:jc w:val="center"/>
          <w:rPr>
            <w:sz w:val="20"/>
            <w:szCs w:val="20"/>
          </w:rPr>
        </w:pPr>
        <w:r w:rsidRPr="00802D00">
          <w:rPr>
            <w:sz w:val="20"/>
            <w:szCs w:val="20"/>
          </w:rPr>
          <w:fldChar w:fldCharType="begin"/>
        </w:r>
        <w:r w:rsidRPr="00802D00">
          <w:rPr>
            <w:sz w:val="20"/>
            <w:szCs w:val="20"/>
          </w:rPr>
          <w:instrText>PAGE   \* MERGEFORMAT</w:instrText>
        </w:r>
        <w:r w:rsidRPr="00802D00">
          <w:rPr>
            <w:sz w:val="20"/>
            <w:szCs w:val="20"/>
          </w:rPr>
          <w:fldChar w:fldCharType="separate"/>
        </w:r>
        <w:r w:rsidR="003A66BC">
          <w:rPr>
            <w:noProof/>
            <w:sz w:val="20"/>
            <w:szCs w:val="20"/>
          </w:rPr>
          <w:t>17</w:t>
        </w:r>
        <w:r w:rsidRPr="00802D00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4A33A0"/>
    <w:multiLevelType w:val="multilevel"/>
    <w:tmpl w:val="027CB1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B7B"/>
    <w:rsid w:val="00001DCD"/>
    <w:rsid w:val="0000412C"/>
    <w:rsid w:val="00010AEB"/>
    <w:rsid w:val="00014545"/>
    <w:rsid w:val="00015E4D"/>
    <w:rsid w:val="000216F0"/>
    <w:rsid w:val="00022B31"/>
    <w:rsid w:val="000315F3"/>
    <w:rsid w:val="00032109"/>
    <w:rsid w:val="00042718"/>
    <w:rsid w:val="000474BB"/>
    <w:rsid w:val="000520BF"/>
    <w:rsid w:val="0005736D"/>
    <w:rsid w:val="00065914"/>
    <w:rsid w:val="00070EAB"/>
    <w:rsid w:val="000814DC"/>
    <w:rsid w:val="00085BF9"/>
    <w:rsid w:val="000923E7"/>
    <w:rsid w:val="00093D75"/>
    <w:rsid w:val="000954E4"/>
    <w:rsid w:val="000A10DC"/>
    <w:rsid w:val="000A1B01"/>
    <w:rsid w:val="000A3652"/>
    <w:rsid w:val="000A368A"/>
    <w:rsid w:val="000B11AB"/>
    <w:rsid w:val="000B33E5"/>
    <w:rsid w:val="000B50E3"/>
    <w:rsid w:val="000C0592"/>
    <w:rsid w:val="000C420B"/>
    <w:rsid w:val="000C4A3E"/>
    <w:rsid w:val="000E1E2A"/>
    <w:rsid w:val="000E3B98"/>
    <w:rsid w:val="000E3BB4"/>
    <w:rsid w:val="000F1246"/>
    <w:rsid w:val="000F4247"/>
    <w:rsid w:val="000F750F"/>
    <w:rsid w:val="00100210"/>
    <w:rsid w:val="0010242B"/>
    <w:rsid w:val="001025C1"/>
    <w:rsid w:val="00107EA1"/>
    <w:rsid w:val="00111B02"/>
    <w:rsid w:val="001133E7"/>
    <w:rsid w:val="001216F0"/>
    <w:rsid w:val="00123E66"/>
    <w:rsid w:val="00137DE6"/>
    <w:rsid w:val="001409D6"/>
    <w:rsid w:val="00143EB8"/>
    <w:rsid w:val="001531EE"/>
    <w:rsid w:val="00164076"/>
    <w:rsid w:val="00166C28"/>
    <w:rsid w:val="00171F0A"/>
    <w:rsid w:val="001720F4"/>
    <w:rsid w:val="00173BA1"/>
    <w:rsid w:val="00177923"/>
    <w:rsid w:val="00192077"/>
    <w:rsid w:val="00192D57"/>
    <w:rsid w:val="00194DB2"/>
    <w:rsid w:val="001B1934"/>
    <w:rsid w:val="001B3606"/>
    <w:rsid w:val="001C0766"/>
    <w:rsid w:val="001C24A1"/>
    <w:rsid w:val="001C2E98"/>
    <w:rsid w:val="001C7333"/>
    <w:rsid w:val="001D0DEA"/>
    <w:rsid w:val="001D55AE"/>
    <w:rsid w:val="001E44F3"/>
    <w:rsid w:val="001F0983"/>
    <w:rsid w:val="001F5B10"/>
    <w:rsid w:val="001F660C"/>
    <w:rsid w:val="0020641A"/>
    <w:rsid w:val="00206753"/>
    <w:rsid w:val="00217523"/>
    <w:rsid w:val="0022024D"/>
    <w:rsid w:val="00226109"/>
    <w:rsid w:val="00227370"/>
    <w:rsid w:val="00230F81"/>
    <w:rsid w:val="0023315D"/>
    <w:rsid w:val="00244D2B"/>
    <w:rsid w:val="00247A27"/>
    <w:rsid w:val="002542A5"/>
    <w:rsid w:val="00254D0B"/>
    <w:rsid w:val="002641F2"/>
    <w:rsid w:val="0026554C"/>
    <w:rsid w:val="002815BB"/>
    <w:rsid w:val="0028438E"/>
    <w:rsid w:val="00284C90"/>
    <w:rsid w:val="002869F6"/>
    <w:rsid w:val="00286D16"/>
    <w:rsid w:val="002A1E8B"/>
    <w:rsid w:val="002A2653"/>
    <w:rsid w:val="002B1ED7"/>
    <w:rsid w:val="002B35B3"/>
    <w:rsid w:val="002B4BA1"/>
    <w:rsid w:val="002B4FB8"/>
    <w:rsid w:val="002B5002"/>
    <w:rsid w:val="002C137B"/>
    <w:rsid w:val="002C4AF7"/>
    <w:rsid w:val="002C69DA"/>
    <w:rsid w:val="002D4239"/>
    <w:rsid w:val="002E1385"/>
    <w:rsid w:val="002F18C3"/>
    <w:rsid w:val="002F58D1"/>
    <w:rsid w:val="002F6830"/>
    <w:rsid w:val="00305E09"/>
    <w:rsid w:val="00307BA0"/>
    <w:rsid w:val="00314AE7"/>
    <w:rsid w:val="00324826"/>
    <w:rsid w:val="00326C3D"/>
    <w:rsid w:val="003342FC"/>
    <w:rsid w:val="003420CA"/>
    <w:rsid w:val="00355121"/>
    <w:rsid w:val="003645E6"/>
    <w:rsid w:val="003671C0"/>
    <w:rsid w:val="0038315A"/>
    <w:rsid w:val="00386A26"/>
    <w:rsid w:val="003951D0"/>
    <w:rsid w:val="00395462"/>
    <w:rsid w:val="00396212"/>
    <w:rsid w:val="003A0244"/>
    <w:rsid w:val="003A567D"/>
    <w:rsid w:val="003A66BC"/>
    <w:rsid w:val="003C2EF1"/>
    <w:rsid w:val="003D5746"/>
    <w:rsid w:val="003D690F"/>
    <w:rsid w:val="003F69E2"/>
    <w:rsid w:val="003F7522"/>
    <w:rsid w:val="00400B94"/>
    <w:rsid w:val="00404634"/>
    <w:rsid w:val="00404852"/>
    <w:rsid w:val="00405277"/>
    <w:rsid w:val="00406609"/>
    <w:rsid w:val="004078A0"/>
    <w:rsid w:val="00423A0D"/>
    <w:rsid w:val="00424F95"/>
    <w:rsid w:val="00433B64"/>
    <w:rsid w:val="00436619"/>
    <w:rsid w:val="004405FF"/>
    <w:rsid w:val="004420FC"/>
    <w:rsid w:val="00442271"/>
    <w:rsid w:val="00442CD1"/>
    <w:rsid w:val="004443B8"/>
    <w:rsid w:val="004450B7"/>
    <w:rsid w:val="00453CBE"/>
    <w:rsid w:val="004657DE"/>
    <w:rsid w:val="00466C43"/>
    <w:rsid w:val="00467729"/>
    <w:rsid w:val="00476334"/>
    <w:rsid w:val="00476B85"/>
    <w:rsid w:val="00493ED5"/>
    <w:rsid w:val="004A2E71"/>
    <w:rsid w:val="004B3810"/>
    <w:rsid w:val="004C348E"/>
    <w:rsid w:val="004C58C7"/>
    <w:rsid w:val="004C6BD1"/>
    <w:rsid w:val="004C6F39"/>
    <w:rsid w:val="004D418F"/>
    <w:rsid w:val="004E23EE"/>
    <w:rsid w:val="004E3898"/>
    <w:rsid w:val="004E4056"/>
    <w:rsid w:val="004E6282"/>
    <w:rsid w:val="004F06CA"/>
    <w:rsid w:val="004F1F02"/>
    <w:rsid w:val="004F39DC"/>
    <w:rsid w:val="004F69B7"/>
    <w:rsid w:val="004F6A02"/>
    <w:rsid w:val="00500119"/>
    <w:rsid w:val="005050E9"/>
    <w:rsid w:val="005063AF"/>
    <w:rsid w:val="005104B0"/>
    <w:rsid w:val="00530053"/>
    <w:rsid w:val="00534200"/>
    <w:rsid w:val="005359CF"/>
    <w:rsid w:val="00536AA5"/>
    <w:rsid w:val="00544CB0"/>
    <w:rsid w:val="00554A4A"/>
    <w:rsid w:val="005603DA"/>
    <w:rsid w:val="00560F92"/>
    <w:rsid w:val="00561996"/>
    <w:rsid w:val="00563FEB"/>
    <w:rsid w:val="00575D24"/>
    <w:rsid w:val="00577DA5"/>
    <w:rsid w:val="005854C7"/>
    <w:rsid w:val="005858D2"/>
    <w:rsid w:val="005862DA"/>
    <w:rsid w:val="00593CDB"/>
    <w:rsid w:val="0059754F"/>
    <w:rsid w:val="005A10C0"/>
    <w:rsid w:val="005B03A2"/>
    <w:rsid w:val="005B2F67"/>
    <w:rsid w:val="005B4142"/>
    <w:rsid w:val="005B7B77"/>
    <w:rsid w:val="005D086C"/>
    <w:rsid w:val="00601326"/>
    <w:rsid w:val="00601C2C"/>
    <w:rsid w:val="00601CF8"/>
    <w:rsid w:val="00607A56"/>
    <w:rsid w:val="00613664"/>
    <w:rsid w:val="00621CEE"/>
    <w:rsid w:val="0062513A"/>
    <w:rsid w:val="00633829"/>
    <w:rsid w:val="00637BA1"/>
    <w:rsid w:val="00641E00"/>
    <w:rsid w:val="00643C26"/>
    <w:rsid w:val="006464D8"/>
    <w:rsid w:val="00646F9F"/>
    <w:rsid w:val="006606B6"/>
    <w:rsid w:val="00663AB8"/>
    <w:rsid w:val="00663EDF"/>
    <w:rsid w:val="00674C62"/>
    <w:rsid w:val="006837AB"/>
    <w:rsid w:val="0069133F"/>
    <w:rsid w:val="00694264"/>
    <w:rsid w:val="006A0736"/>
    <w:rsid w:val="006A3A65"/>
    <w:rsid w:val="006A5666"/>
    <w:rsid w:val="006B2870"/>
    <w:rsid w:val="006B4C1A"/>
    <w:rsid w:val="006B5D19"/>
    <w:rsid w:val="006D766C"/>
    <w:rsid w:val="006D7BAC"/>
    <w:rsid w:val="006E28CE"/>
    <w:rsid w:val="006E2F95"/>
    <w:rsid w:val="006F05DB"/>
    <w:rsid w:val="00700FCA"/>
    <w:rsid w:val="007115D3"/>
    <w:rsid w:val="00713168"/>
    <w:rsid w:val="00731691"/>
    <w:rsid w:val="00733FBB"/>
    <w:rsid w:val="00743FDB"/>
    <w:rsid w:val="00753A9F"/>
    <w:rsid w:val="00754BE4"/>
    <w:rsid w:val="00756B24"/>
    <w:rsid w:val="007620D0"/>
    <w:rsid w:val="00764D08"/>
    <w:rsid w:val="0077667C"/>
    <w:rsid w:val="0077758E"/>
    <w:rsid w:val="0078458D"/>
    <w:rsid w:val="00785136"/>
    <w:rsid w:val="0078791B"/>
    <w:rsid w:val="007935AE"/>
    <w:rsid w:val="007A4721"/>
    <w:rsid w:val="007B0E4C"/>
    <w:rsid w:val="007B0E93"/>
    <w:rsid w:val="007B102E"/>
    <w:rsid w:val="007C5306"/>
    <w:rsid w:val="007D5D95"/>
    <w:rsid w:val="007E7681"/>
    <w:rsid w:val="007F044C"/>
    <w:rsid w:val="007F39AD"/>
    <w:rsid w:val="007F44CC"/>
    <w:rsid w:val="00802123"/>
    <w:rsid w:val="00806B82"/>
    <w:rsid w:val="008076BE"/>
    <w:rsid w:val="00811944"/>
    <w:rsid w:val="0081592D"/>
    <w:rsid w:val="00823127"/>
    <w:rsid w:val="00823894"/>
    <w:rsid w:val="00827BE5"/>
    <w:rsid w:val="008310E4"/>
    <w:rsid w:val="00847B8A"/>
    <w:rsid w:val="0085360D"/>
    <w:rsid w:val="00854F7B"/>
    <w:rsid w:val="008605C8"/>
    <w:rsid w:val="008656BF"/>
    <w:rsid w:val="00866AD1"/>
    <w:rsid w:val="0088359F"/>
    <w:rsid w:val="00883744"/>
    <w:rsid w:val="008875B3"/>
    <w:rsid w:val="00893BDF"/>
    <w:rsid w:val="008A372F"/>
    <w:rsid w:val="008A6E0B"/>
    <w:rsid w:val="008B2BF9"/>
    <w:rsid w:val="008E0680"/>
    <w:rsid w:val="008E085D"/>
    <w:rsid w:val="008E2BFC"/>
    <w:rsid w:val="008F59B0"/>
    <w:rsid w:val="008F795B"/>
    <w:rsid w:val="00900E51"/>
    <w:rsid w:val="00921614"/>
    <w:rsid w:val="009263A6"/>
    <w:rsid w:val="00936C06"/>
    <w:rsid w:val="00947208"/>
    <w:rsid w:val="00952B39"/>
    <w:rsid w:val="0095326F"/>
    <w:rsid w:val="009562F7"/>
    <w:rsid w:val="00971945"/>
    <w:rsid w:val="00976D7A"/>
    <w:rsid w:val="0098068B"/>
    <w:rsid w:val="00982896"/>
    <w:rsid w:val="009878EA"/>
    <w:rsid w:val="00987914"/>
    <w:rsid w:val="00993ECC"/>
    <w:rsid w:val="00996884"/>
    <w:rsid w:val="00996E20"/>
    <w:rsid w:val="009A250E"/>
    <w:rsid w:val="009B3402"/>
    <w:rsid w:val="009B5455"/>
    <w:rsid w:val="009B7822"/>
    <w:rsid w:val="009C1A41"/>
    <w:rsid w:val="009C3721"/>
    <w:rsid w:val="009C40DE"/>
    <w:rsid w:val="009C588B"/>
    <w:rsid w:val="009C6B68"/>
    <w:rsid w:val="009D1E71"/>
    <w:rsid w:val="009E339B"/>
    <w:rsid w:val="009E7118"/>
    <w:rsid w:val="009E739C"/>
    <w:rsid w:val="009F4B50"/>
    <w:rsid w:val="00A0382B"/>
    <w:rsid w:val="00A1138B"/>
    <w:rsid w:val="00A237B8"/>
    <w:rsid w:val="00A253B3"/>
    <w:rsid w:val="00A33DE1"/>
    <w:rsid w:val="00A46602"/>
    <w:rsid w:val="00A7189A"/>
    <w:rsid w:val="00A9475A"/>
    <w:rsid w:val="00AA2655"/>
    <w:rsid w:val="00AB3E60"/>
    <w:rsid w:val="00AC1EC2"/>
    <w:rsid w:val="00AC7937"/>
    <w:rsid w:val="00AD0DC6"/>
    <w:rsid w:val="00AE4A86"/>
    <w:rsid w:val="00AF23A0"/>
    <w:rsid w:val="00B06F16"/>
    <w:rsid w:val="00B07088"/>
    <w:rsid w:val="00B07EE0"/>
    <w:rsid w:val="00B316A1"/>
    <w:rsid w:val="00B3175F"/>
    <w:rsid w:val="00B337C6"/>
    <w:rsid w:val="00B469C6"/>
    <w:rsid w:val="00B46A5B"/>
    <w:rsid w:val="00B6035E"/>
    <w:rsid w:val="00B62959"/>
    <w:rsid w:val="00B6560E"/>
    <w:rsid w:val="00B878AE"/>
    <w:rsid w:val="00B969FB"/>
    <w:rsid w:val="00B97194"/>
    <w:rsid w:val="00B974D0"/>
    <w:rsid w:val="00BB0DAF"/>
    <w:rsid w:val="00BB1B3A"/>
    <w:rsid w:val="00BB6B7B"/>
    <w:rsid w:val="00BB7A51"/>
    <w:rsid w:val="00BC1E10"/>
    <w:rsid w:val="00BC3FF3"/>
    <w:rsid w:val="00BC426A"/>
    <w:rsid w:val="00BC6620"/>
    <w:rsid w:val="00BD0677"/>
    <w:rsid w:val="00BD770C"/>
    <w:rsid w:val="00BD78B8"/>
    <w:rsid w:val="00BE07AB"/>
    <w:rsid w:val="00BE214F"/>
    <w:rsid w:val="00BE22E1"/>
    <w:rsid w:val="00BE6ABC"/>
    <w:rsid w:val="00BF2529"/>
    <w:rsid w:val="00C009F8"/>
    <w:rsid w:val="00C147E6"/>
    <w:rsid w:val="00C179AB"/>
    <w:rsid w:val="00C27008"/>
    <w:rsid w:val="00C321EE"/>
    <w:rsid w:val="00C32409"/>
    <w:rsid w:val="00C439FC"/>
    <w:rsid w:val="00C51B7B"/>
    <w:rsid w:val="00C5226E"/>
    <w:rsid w:val="00C52421"/>
    <w:rsid w:val="00C546F0"/>
    <w:rsid w:val="00C70ACD"/>
    <w:rsid w:val="00C82C41"/>
    <w:rsid w:val="00C8568E"/>
    <w:rsid w:val="00C86D6E"/>
    <w:rsid w:val="00C90F0B"/>
    <w:rsid w:val="00CA4306"/>
    <w:rsid w:val="00CA4747"/>
    <w:rsid w:val="00CA7DD1"/>
    <w:rsid w:val="00CC28BB"/>
    <w:rsid w:val="00CC3AF9"/>
    <w:rsid w:val="00CC5AED"/>
    <w:rsid w:val="00CC76E5"/>
    <w:rsid w:val="00CD2A34"/>
    <w:rsid w:val="00CD3ECB"/>
    <w:rsid w:val="00CD74F0"/>
    <w:rsid w:val="00D01473"/>
    <w:rsid w:val="00D02735"/>
    <w:rsid w:val="00D060A2"/>
    <w:rsid w:val="00D10487"/>
    <w:rsid w:val="00D11E12"/>
    <w:rsid w:val="00D120BF"/>
    <w:rsid w:val="00D12416"/>
    <w:rsid w:val="00D22067"/>
    <w:rsid w:val="00D24425"/>
    <w:rsid w:val="00D26960"/>
    <w:rsid w:val="00D31024"/>
    <w:rsid w:val="00D31256"/>
    <w:rsid w:val="00D33167"/>
    <w:rsid w:val="00D352B5"/>
    <w:rsid w:val="00D43131"/>
    <w:rsid w:val="00D453F3"/>
    <w:rsid w:val="00D523F0"/>
    <w:rsid w:val="00D53D92"/>
    <w:rsid w:val="00D53EBD"/>
    <w:rsid w:val="00D54A04"/>
    <w:rsid w:val="00D63436"/>
    <w:rsid w:val="00D70269"/>
    <w:rsid w:val="00D753B5"/>
    <w:rsid w:val="00D8325E"/>
    <w:rsid w:val="00D86C9C"/>
    <w:rsid w:val="00DA28E2"/>
    <w:rsid w:val="00DA44D5"/>
    <w:rsid w:val="00DA6794"/>
    <w:rsid w:val="00DB0F94"/>
    <w:rsid w:val="00DB666B"/>
    <w:rsid w:val="00DC09B6"/>
    <w:rsid w:val="00DD0B4E"/>
    <w:rsid w:val="00DD726E"/>
    <w:rsid w:val="00DE5415"/>
    <w:rsid w:val="00DF0594"/>
    <w:rsid w:val="00DF0C21"/>
    <w:rsid w:val="00DF1842"/>
    <w:rsid w:val="00DF59D5"/>
    <w:rsid w:val="00E0065D"/>
    <w:rsid w:val="00E07D70"/>
    <w:rsid w:val="00E33FC8"/>
    <w:rsid w:val="00E40BA2"/>
    <w:rsid w:val="00E41489"/>
    <w:rsid w:val="00E4383B"/>
    <w:rsid w:val="00E45069"/>
    <w:rsid w:val="00E4731F"/>
    <w:rsid w:val="00E5002F"/>
    <w:rsid w:val="00E60F19"/>
    <w:rsid w:val="00E62E61"/>
    <w:rsid w:val="00E661D3"/>
    <w:rsid w:val="00E7559A"/>
    <w:rsid w:val="00E87E08"/>
    <w:rsid w:val="00EA0408"/>
    <w:rsid w:val="00EA5579"/>
    <w:rsid w:val="00EA5DFD"/>
    <w:rsid w:val="00EA5E9E"/>
    <w:rsid w:val="00EA607E"/>
    <w:rsid w:val="00EB25FD"/>
    <w:rsid w:val="00EB3138"/>
    <w:rsid w:val="00EC2091"/>
    <w:rsid w:val="00ED4692"/>
    <w:rsid w:val="00ED7C7E"/>
    <w:rsid w:val="00EE0960"/>
    <w:rsid w:val="00EE12B3"/>
    <w:rsid w:val="00EE3839"/>
    <w:rsid w:val="00EF03FA"/>
    <w:rsid w:val="00EF2D1F"/>
    <w:rsid w:val="00F0664B"/>
    <w:rsid w:val="00F17EB2"/>
    <w:rsid w:val="00F21DCF"/>
    <w:rsid w:val="00F24735"/>
    <w:rsid w:val="00F262A2"/>
    <w:rsid w:val="00F26E2C"/>
    <w:rsid w:val="00F27C7E"/>
    <w:rsid w:val="00F41278"/>
    <w:rsid w:val="00F45982"/>
    <w:rsid w:val="00F45D9C"/>
    <w:rsid w:val="00F51ABD"/>
    <w:rsid w:val="00F522E5"/>
    <w:rsid w:val="00F648B5"/>
    <w:rsid w:val="00F660DC"/>
    <w:rsid w:val="00F73F6D"/>
    <w:rsid w:val="00F8038A"/>
    <w:rsid w:val="00F80C66"/>
    <w:rsid w:val="00F81AA8"/>
    <w:rsid w:val="00F83A36"/>
    <w:rsid w:val="00F86056"/>
    <w:rsid w:val="00F90E9E"/>
    <w:rsid w:val="00F957C8"/>
    <w:rsid w:val="00F968D3"/>
    <w:rsid w:val="00FA2EF2"/>
    <w:rsid w:val="00FB04E0"/>
    <w:rsid w:val="00FB4759"/>
    <w:rsid w:val="00FB5C2A"/>
    <w:rsid w:val="00FC1977"/>
    <w:rsid w:val="00FC6773"/>
    <w:rsid w:val="00FD02C0"/>
    <w:rsid w:val="00FD4653"/>
    <w:rsid w:val="00FD7FE0"/>
    <w:rsid w:val="00FE2BAD"/>
    <w:rsid w:val="00FE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30CE8D"/>
  <w15:docId w15:val="{FAB2F04A-1624-4D59-A27E-272069390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B8A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E4506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C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26C3D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26C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6C3D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BB6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BB6B7B"/>
  </w:style>
  <w:style w:type="numbering" w:customStyle="1" w:styleId="11">
    <w:name w:val="Нет списка1"/>
    <w:next w:val="a2"/>
    <w:uiPriority w:val="99"/>
    <w:semiHidden/>
    <w:unhideWhenUsed/>
    <w:rsid w:val="00BB6B7B"/>
  </w:style>
  <w:style w:type="table" w:customStyle="1" w:styleId="12">
    <w:name w:val="Сетка таблицы1"/>
    <w:basedOn w:val="a1"/>
    <w:next w:val="a7"/>
    <w:uiPriority w:val="39"/>
    <w:rsid w:val="00BB6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B11A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B11AB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2F18C3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6E2F9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E4506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E45069"/>
    <w:rPr>
      <w:i/>
      <w:iCs/>
    </w:rPr>
  </w:style>
  <w:style w:type="paragraph" w:customStyle="1" w:styleId="ConsPlusNormal">
    <w:name w:val="ConsPlusNormal"/>
    <w:rsid w:val="0059754F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CB4DB-3C68-472E-B52F-71DDEDD15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17</Pages>
  <Words>8198</Words>
  <Characters>46729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Девяткова Светлана Сергеевна</dc:creator>
  <cp:lastModifiedBy>Гордеев Сергей Викторович</cp:lastModifiedBy>
  <cp:revision>15</cp:revision>
  <cp:lastPrinted>2026-03-03T10:49:00Z</cp:lastPrinted>
  <dcterms:created xsi:type="dcterms:W3CDTF">2026-03-02T05:36:00Z</dcterms:created>
  <dcterms:modified xsi:type="dcterms:W3CDTF">2026-03-04T10:23:00Z</dcterms:modified>
</cp:coreProperties>
</file>