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93" w:rsidRDefault="00B76893" w:rsidP="00656C1A">
      <w:pPr>
        <w:spacing w:line="120" w:lineRule="atLeast"/>
        <w:jc w:val="center"/>
        <w:rPr>
          <w:sz w:val="24"/>
          <w:szCs w:val="24"/>
        </w:rPr>
      </w:pPr>
    </w:p>
    <w:p w:rsidR="00B76893" w:rsidRDefault="00B76893" w:rsidP="00656C1A">
      <w:pPr>
        <w:spacing w:line="120" w:lineRule="atLeast"/>
        <w:jc w:val="center"/>
        <w:rPr>
          <w:sz w:val="24"/>
          <w:szCs w:val="24"/>
        </w:rPr>
      </w:pPr>
    </w:p>
    <w:p w:rsidR="00B76893" w:rsidRPr="00852378" w:rsidRDefault="00B76893" w:rsidP="00656C1A">
      <w:pPr>
        <w:spacing w:line="120" w:lineRule="atLeast"/>
        <w:jc w:val="center"/>
        <w:rPr>
          <w:sz w:val="10"/>
          <w:szCs w:val="10"/>
        </w:rPr>
      </w:pPr>
    </w:p>
    <w:p w:rsidR="00B76893" w:rsidRDefault="00B76893" w:rsidP="00656C1A">
      <w:pPr>
        <w:spacing w:line="120" w:lineRule="atLeast"/>
        <w:jc w:val="center"/>
        <w:rPr>
          <w:sz w:val="10"/>
          <w:szCs w:val="24"/>
        </w:rPr>
      </w:pPr>
    </w:p>
    <w:p w:rsidR="00B76893" w:rsidRPr="005541F0" w:rsidRDefault="00B7689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76893" w:rsidRDefault="00B7689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76893" w:rsidRPr="005541F0" w:rsidRDefault="00B7689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76893" w:rsidRPr="005649E4" w:rsidRDefault="00B76893" w:rsidP="00656C1A">
      <w:pPr>
        <w:spacing w:line="120" w:lineRule="atLeast"/>
        <w:jc w:val="center"/>
        <w:rPr>
          <w:sz w:val="18"/>
          <w:szCs w:val="24"/>
        </w:rPr>
      </w:pPr>
    </w:p>
    <w:p w:rsidR="00B76893" w:rsidRPr="00656C1A" w:rsidRDefault="00B7689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76893" w:rsidRPr="005541F0" w:rsidRDefault="00B76893" w:rsidP="00656C1A">
      <w:pPr>
        <w:spacing w:line="120" w:lineRule="atLeast"/>
        <w:jc w:val="center"/>
        <w:rPr>
          <w:sz w:val="18"/>
          <w:szCs w:val="24"/>
        </w:rPr>
      </w:pPr>
    </w:p>
    <w:p w:rsidR="00B76893" w:rsidRPr="005541F0" w:rsidRDefault="00B76893" w:rsidP="00656C1A">
      <w:pPr>
        <w:spacing w:line="120" w:lineRule="atLeast"/>
        <w:jc w:val="center"/>
        <w:rPr>
          <w:sz w:val="20"/>
          <w:szCs w:val="24"/>
        </w:rPr>
      </w:pPr>
    </w:p>
    <w:p w:rsidR="00B76893" w:rsidRPr="00656C1A" w:rsidRDefault="00B7689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76893" w:rsidRDefault="00B76893" w:rsidP="00656C1A">
      <w:pPr>
        <w:spacing w:line="120" w:lineRule="atLeast"/>
        <w:jc w:val="center"/>
        <w:rPr>
          <w:sz w:val="30"/>
          <w:szCs w:val="24"/>
        </w:rPr>
      </w:pPr>
    </w:p>
    <w:p w:rsidR="00B76893" w:rsidRPr="00656C1A" w:rsidRDefault="00B76893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7689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76893" w:rsidRPr="00F8214F" w:rsidRDefault="00B7689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76893" w:rsidRPr="00F8214F" w:rsidRDefault="0062239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76893" w:rsidRPr="00F8214F" w:rsidRDefault="00B7689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76893" w:rsidRPr="00F8214F" w:rsidRDefault="0062239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B76893" w:rsidRPr="00A63FB0" w:rsidRDefault="00B7689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76893" w:rsidRPr="00A3761A" w:rsidRDefault="0062239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B76893" w:rsidRPr="00F8214F" w:rsidRDefault="00B7689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76893" w:rsidRPr="00F8214F" w:rsidRDefault="00B7689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76893" w:rsidRPr="00AB4194" w:rsidRDefault="00B7689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76893" w:rsidRPr="00F8214F" w:rsidRDefault="0062239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3672</w:t>
            </w:r>
          </w:p>
        </w:tc>
      </w:tr>
    </w:tbl>
    <w:p w:rsidR="00B76893" w:rsidRPr="00C725A6" w:rsidRDefault="00B76893" w:rsidP="00C725A6">
      <w:pPr>
        <w:rPr>
          <w:rFonts w:cs="Times New Roman"/>
          <w:szCs w:val="28"/>
        </w:rPr>
      </w:pPr>
    </w:p>
    <w:p w:rsidR="00B76893" w:rsidRPr="00B76893" w:rsidRDefault="00B76893" w:rsidP="00B76893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B76893">
        <w:rPr>
          <w:color w:val="000000"/>
          <w:sz w:val="28"/>
          <w:szCs w:val="28"/>
        </w:rPr>
        <w:t xml:space="preserve">Об утверждении </w:t>
      </w:r>
      <w:r w:rsidRPr="00B76893">
        <w:rPr>
          <w:sz w:val="28"/>
          <w:szCs w:val="28"/>
        </w:rPr>
        <w:t xml:space="preserve">внесения изменений </w:t>
      </w:r>
      <w:r w:rsidRPr="00B76893">
        <w:rPr>
          <w:sz w:val="28"/>
          <w:szCs w:val="28"/>
        </w:rPr>
        <w:br/>
        <w:t xml:space="preserve">в проект межевания территории </w:t>
      </w:r>
      <w:r w:rsidRPr="00B76893">
        <w:rPr>
          <w:sz w:val="28"/>
          <w:szCs w:val="28"/>
        </w:rPr>
        <w:br/>
        <w:t>поселка Таёжного в городе Сургуте</w:t>
      </w:r>
    </w:p>
    <w:p w:rsidR="00B76893" w:rsidRPr="00B76893" w:rsidRDefault="00B76893" w:rsidP="00B76893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B76893">
        <w:rPr>
          <w:sz w:val="28"/>
          <w:szCs w:val="28"/>
        </w:rPr>
        <w:t xml:space="preserve">и о признании утратившим силу </w:t>
      </w:r>
    </w:p>
    <w:p w:rsidR="00B76893" w:rsidRPr="00B76893" w:rsidRDefault="00B76893" w:rsidP="00B76893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B76893">
        <w:rPr>
          <w:sz w:val="28"/>
          <w:szCs w:val="28"/>
        </w:rPr>
        <w:t>муниципального правового акта</w:t>
      </w:r>
    </w:p>
    <w:p w:rsidR="00B76893" w:rsidRPr="00B76893" w:rsidRDefault="00B76893" w:rsidP="00B76893">
      <w:pPr>
        <w:rPr>
          <w:sz w:val="27"/>
          <w:szCs w:val="27"/>
        </w:rPr>
      </w:pPr>
    </w:p>
    <w:p w:rsidR="00B76893" w:rsidRPr="00B76893" w:rsidRDefault="00B76893" w:rsidP="00B76893">
      <w:pPr>
        <w:rPr>
          <w:sz w:val="27"/>
          <w:szCs w:val="27"/>
        </w:rPr>
      </w:pPr>
    </w:p>
    <w:p w:rsidR="00B76893" w:rsidRPr="00B76893" w:rsidRDefault="00B76893" w:rsidP="00B76893">
      <w:pPr>
        <w:ind w:firstLine="709"/>
        <w:jc w:val="both"/>
        <w:rPr>
          <w:color w:val="000000" w:themeColor="text1"/>
        </w:rPr>
      </w:pPr>
      <w:r w:rsidRPr="00B76893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постановлением Правительства Российской Федерации от 02.02.2024 № 112 «Об утверждении Правил подготовки документации </w:t>
      </w:r>
      <w:r>
        <w:rPr>
          <w:szCs w:val="28"/>
        </w:rPr>
        <w:t xml:space="preserve">                            </w:t>
      </w:r>
      <w:r w:rsidRPr="00B76893">
        <w:rPr>
          <w:szCs w:val="28"/>
        </w:rPr>
        <w:t xml:space="preserve">по планировке территории, подготовка которой осуществляется на основании </w:t>
      </w:r>
      <w:r>
        <w:rPr>
          <w:szCs w:val="28"/>
        </w:rPr>
        <w:t xml:space="preserve">                 </w:t>
      </w:r>
      <w:r w:rsidRPr="00B76893">
        <w:rPr>
          <w:szCs w:val="28"/>
        </w:rPr>
        <w:t xml:space="preserve">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</w:t>
      </w:r>
      <w:r w:rsidRPr="00B76893">
        <w:rPr>
          <w:spacing w:val="-4"/>
          <w:szCs w:val="28"/>
        </w:rPr>
        <w:t>документации или ее отдельных частей, признания отдельных частей такой документации</w:t>
      </w:r>
      <w:r w:rsidRPr="00B76893">
        <w:rPr>
          <w:szCs w:val="28"/>
        </w:rPr>
        <w:t xml:space="preserve"> не подлежащими применению, а также подготовки и утверждения проекта </w:t>
      </w:r>
      <w:r>
        <w:rPr>
          <w:szCs w:val="28"/>
        </w:rPr>
        <w:t xml:space="preserve">                    </w:t>
      </w:r>
      <w:r w:rsidRPr="00B76893">
        <w:rPr>
          <w:szCs w:val="28"/>
        </w:rPr>
        <w:t xml:space="preserve">планировки территории в отношении территорий исторических поселений </w:t>
      </w:r>
      <w:r>
        <w:rPr>
          <w:szCs w:val="28"/>
        </w:rPr>
        <w:t xml:space="preserve">                     </w:t>
      </w:r>
      <w:r w:rsidRPr="00B76893">
        <w:rPr>
          <w:spacing w:val="-4"/>
          <w:szCs w:val="28"/>
        </w:rPr>
        <w:t>федерального и регионального значения», Уставом муниципального образовани</w:t>
      </w:r>
      <w:r w:rsidRPr="00B76893">
        <w:rPr>
          <w:szCs w:val="28"/>
        </w:rPr>
        <w:t xml:space="preserve">я городской округ Сургут Ханты-Мансийского автономного округа – Югры, </w:t>
      </w:r>
      <w:r>
        <w:rPr>
          <w:szCs w:val="28"/>
        </w:rPr>
        <w:t xml:space="preserve">                    </w:t>
      </w:r>
      <w:r w:rsidRPr="00B76893">
        <w:rPr>
          <w:spacing w:val="-4"/>
        </w:rPr>
        <w:t>постановлениями Администрации города от 24.11.2022 № 9211 «Об утверждении</w:t>
      </w:r>
      <w:r w:rsidRPr="00B76893">
        <w:t xml:space="preserve"> административного регламента предоставления муниципальной услуги «Подготовка и утверждение документации по планировке территории», от 15.11.2024 </w:t>
      </w:r>
      <w:r>
        <w:t xml:space="preserve"> </w:t>
      </w:r>
      <w:r w:rsidRPr="00B76893">
        <w:t>№ 5898 «</w:t>
      </w:r>
      <w:r w:rsidRPr="00B76893">
        <w:rPr>
          <w:szCs w:val="28"/>
        </w:rPr>
        <w:t xml:space="preserve">О принятии решения по внесению </w:t>
      </w:r>
      <w:r w:rsidRPr="00B76893">
        <w:rPr>
          <w:rFonts w:eastAsia="Times New Roman" w:cs="Times New Roman"/>
          <w:szCs w:val="28"/>
        </w:rPr>
        <w:t xml:space="preserve">изменений </w:t>
      </w:r>
      <w:r w:rsidRPr="00B76893">
        <w:t xml:space="preserve">в проект межевания </w:t>
      </w:r>
      <w:r>
        <w:t xml:space="preserve">                </w:t>
      </w:r>
      <w:r w:rsidRPr="00B76893">
        <w:rPr>
          <w:color w:val="000000" w:themeColor="text1"/>
          <w:spacing w:val="-4"/>
        </w:rPr>
        <w:t>территории поселка Таежного в городе Сургуте»</w:t>
      </w:r>
      <w:r w:rsidRPr="00B76893">
        <w:rPr>
          <w:spacing w:val="-4"/>
        </w:rPr>
        <w:t>,</w:t>
      </w:r>
      <w:r w:rsidRPr="00B76893">
        <w:rPr>
          <w:spacing w:val="-4"/>
          <w:szCs w:val="28"/>
        </w:rPr>
        <w:t xml:space="preserve"> распоряжениями Администрации</w:t>
      </w:r>
      <w:r w:rsidRPr="00B76893">
        <w:rPr>
          <w:szCs w:val="28"/>
        </w:rPr>
        <w:t xml:space="preserve"> города</w:t>
      </w:r>
      <w:r>
        <w:rPr>
          <w:szCs w:val="28"/>
        </w:rPr>
        <w:t xml:space="preserve"> </w:t>
      </w:r>
      <w:r w:rsidRPr="00B76893">
        <w:rPr>
          <w:szCs w:val="28"/>
        </w:rPr>
        <w:t xml:space="preserve">от 30.12.2005 № 3686 «Об утверждении </w:t>
      </w:r>
      <w:r w:rsidRPr="00B76893">
        <w:rPr>
          <w:spacing w:val="-4"/>
          <w:szCs w:val="28"/>
        </w:rPr>
        <w:t xml:space="preserve">Регламента Администрации </w:t>
      </w:r>
      <w:r>
        <w:rPr>
          <w:spacing w:val="-4"/>
          <w:szCs w:val="28"/>
        </w:rPr>
        <w:t xml:space="preserve">                    </w:t>
      </w:r>
      <w:r w:rsidRPr="00B76893">
        <w:rPr>
          <w:spacing w:val="-4"/>
          <w:szCs w:val="28"/>
        </w:rPr>
        <w:t>города»,</w:t>
      </w:r>
      <w:r>
        <w:rPr>
          <w:spacing w:val="-4"/>
          <w:szCs w:val="28"/>
        </w:rPr>
        <w:t xml:space="preserve"> </w:t>
      </w:r>
      <w:r w:rsidRPr="00B76893">
        <w:rPr>
          <w:rFonts w:eastAsia="Times New Roman" w:cs="Times New Roman"/>
          <w:szCs w:val="28"/>
          <w:lang w:eastAsia="ru-RU"/>
        </w:rPr>
        <w:t xml:space="preserve">от 23.12.2024. № 8525 «О распределении отдельных полномочий Главы </w:t>
      </w:r>
      <w:r w:rsidRPr="00B76893">
        <w:rPr>
          <w:rFonts w:eastAsia="Times New Roman" w:cs="Times New Roman"/>
          <w:spacing w:val="-4"/>
          <w:szCs w:val="28"/>
          <w:lang w:eastAsia="ru-RU"/>
        </w:rPr>
        <w:t>города между высшими должностными лицами Администрации города», учитывая</w:t>
      </w:r>
      <w:r w:rsidRPr="00B76893">
        <w:rPr>
          <w:rFonts w:eastAsia="Times New Roman" w:cs="Times New Roman"/>
          <w:szCs w:val="28"/>
          <w:lang w:eastAsia="ru-RU"/>
        </w:rPr>
        <w:t xml:space="preserve"> заключение о результатах публичных слушаний от 08.04.2025: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B76893" w:rsidRPr="00B76893" w:rsidRDefault="00B76893" w:rsidP="00B76893">
      <w:pPr>
        <w:ind w:firstLine="709"/>
        <w:jc w:val="both"/>
        <w:rPr>
          <w:rFonts w:cs="Times New Roman"/>
          <w:color w:val="000000"/>
          <w:szCs w:val="28"/>
        </w:rPr>
      </w:pPr>
      <w:r w:rsidRPr="00B76893">
        <w:rPr>
          <w:szCs w:val="28"/>
        </w:rPr>
        <w:t>1. Утвердить</w:t>
      </w:r>
      <w:r w:rsidRPr="00B76893">
        <w:rPr>
          <w:rFonts w:eastAsia="Times New Roman" w:cs="Times New Roman"/>
          <w:szCs w:val="28"/>
          <w:lang w:eastAsia="ru-RU"/>
        </w:rPr>
        <w:t xml:space="preserve"> </w:t>
      </w:r>
      <w:r w:rsidRPr="00B76893">
        <w:rPr>
          <w:szCs w:val="28"/>
        </w:rPr>
        <w:t xml:space="preserve">внесение изменений в проект межевания территории поселка Таёжного в городе Сургуте, утвержденный постановлением Администрации </w:t>
      </w:r>
      <w:r>
        <w:rPr>
          <w:szCs w:val="28"/>
        </w:rPr>
        <w:t xml:space="preserve">              </w:t>
      </w:r>
      <w:r w:rsidRPr="00B76893">
        <w:rPr>
          <w:szCs w:val="28"/>
        </w:rPr>
        <w:t xml:space="preserve">города от 16.07.2013 № 5110 «Об утверждении проекта межевания территории </w:t>
      </w:r>
      <w:r w:rsidRPr="00B76893">
        <w:rPr>
          <w:szCs w:val="28"/>
        </w:rPr>
        <w:lastRenderedPageBreak/>
        <w:t xml:space="preserve">поселка Таёжного в городе Сургуте» (с изменениями от 27.02.2015 № 1338, 03.06.2016 № 61, 28.04.2017 № 3498, 26.04.2018 № 2986, 14.03.2019 № 1696, 10.04.2019 № 2383, 06.03.2024 № 952, 06.05.2025 № 2177), </w:t>
      </w:r>
      <w:r w:rsidRPr="00B76893">
        <w:rPr>
          <w:bCs/>
        </w:rPr>
        <w:t>в части земельных участков с условными номерами 9, 11, 12, 13, 18, 20 квартала Т-16</w:t>
      </w:r>
      <w:r w:rsidRPr="00B76893">
        <w:rPr>
          <w:rFonts w:eastAsia="Times New Roman" w:cs="Times New Roman"/>
          <w:szCs w:val="28"/>
          <w:lang w:eastAsia="ru-RU"/>
        </w:rPr>
        <w:t xml:space="preserve"> </w:t>
      </w:r>
      <w:r w:rsidRPr="00B76893">
        <w:rPr>
          <w:rFonts w:cs="Times New Roman"/>
          <w:color w:val="000000"/>
          <w:szCs w:val="28"/>
        </w:rPr>
        <w:t xml:space="preserve">согласно </w:t>
      </w:r>
      <w:r>
        <w:rPr>
          <w:rFonts w:cs="Times New Roman"/>
          <w:color w:val="000000"/>
          <w:szCs w:val="28"/>
        </w:rPr>
        <w:t xml:space="preserve">              </w:t>
      </w:r>
      <w:r w:rsidRPr="00B76893">
        <w:rPr>
          <w:rFonts w:cs="Times New Roman"/>
          <w:color w:val="000000"/>
          <w:szCs w:val="28"/>
        </w:rPr>
        <w:t xml:space="preserve">приложению. </w:t>
      </w:r>
    </w:p>
    <w:p w:rsidR="00B76893" w:rsidRPr="00B76893" w:rsidRDefault="00B76893" w:rsidP="00B76893">
      <w:pPr>
        <w:ind w:firstLine="709"/>
        <w:jc w:val="both"/>
        <w:rPr>
          <w:szCs w:val="28"/>
        </w:rPr>
      </w:pPr>
      <w:r w:rsidRPr="00B76893">
        <w:rPr>
          <w:rFonts w:cs="Times New Roman"/>
          <w:color w:val="000000"/>
          <w:szCs w:val="28"/>
        </w:rPr>
        <w:t xml:space="preserve">2. Признать утратившим силу постановление Администрации города </w:t>
      </w:r>
      <w:r w:rsidRPr="00B76893">
        <w:rPr>
          <w:szCs w:val="28"/>
        </w:rPr>
        <w:t xml:space="preserve">06.05.2025 № 2177 «Об утверждении внесения изменений в проект межевания территории поселка Таёжного в городе Сургуте». </w:t>
      </w:r>
    </w:p>
    <w:p w:rsidR="00B76893" w:rsidRPr="00B76893" w:rsidRDefault="00B76893" w:rsidP="00B76893">
      <w:pPr>
        <w:shd w:val="clear" w:color="auto" w:fill="FFFFFF"/>
        <w:ind w:firstLine="709"/>
        <w:jc w:val="both"/>
      </w:pPr>
      <w:r w:rsidRPr="00B76893">
        <w:t xml:space="preserve">3. Комитету информационной политики обнародовать (разместить) </w:t>
      </w:r>
      <w:r>
        <w:t xml:space="preserve">                   </w:t>
      </w:r>
      <w:r w:rsidRPr="00B76893">
        <w:t xml:space="preserve">настоящее постановление на официальном портале Администрации города: www.admsurgut.ru. </w:t>
      </w:r>
    </w:p>
    <w:p w:rsidR="00B76893" w:rsidRPr="00B76893" w:rsidRDefault="00B76893" w:rsidP="00B76893">
      <w:pPr>
        <w:autoSpaceDE w:val="0"/>
        <w:autoSpaceDN w:val="0"/>
        <w:adjustRightInd w:val="0"/>
        <w:ind w:firstLine="709"/>
        <w:jc w:val="both"/>
      </w:pPr>
      <w:r w:rsidRPr="00B76893">
        <w:t xml:space="preserve">4.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t xml:space="preserve">                        </w:t>
      </w:r>
      <w:r w:rsidRPr="00B76893">
        <w:t xml:space="preserve">документы города Сургута»: </w:t>
      </w:r>
      <w:r w:rsidRPr="00B76893">
        <w:rPr>
          <w:caps/>
        </w:rPr>
        <w:t>docsurgut.ru</w:t>
      </w:r>
      <w:r w:rsidRPr="00B76893">
        <w:t xml:space="preserve">. </w:t>
      </w:r>
    </w:p>
    <w:p w:rsidR="00B76893" w:rsidRPr="00B76893" w:rsidRDefault="00B76893" w:rsidP="00B76893">
      <w:pPr>
        <w:ind w:firstLine="709"/>
        <w:jc w:val="both"/>
        <w:rPr>
          <w:szCs w:val="28"/>
        </w:rPr>
      </w:pPr>
      <w:r w:rsidRPr="00B76893">
        <w:rPr>
          <w:szCs w:val="28"/>
        </w:rPr>
        <w:t>5. Настоящее постановление вступает в силу с момента его издания.</w:t>
      </w:r>
    </w:p>
    <w:p w:rsidR="00B76893" w:rsidRPr="00B76893" w:rsidRDefault="00B76893" w:rsidP="00B76893">
      <w:pPr>
        <w:ind w:firstLine="709"/>
        <w:jc w:val="both"/>
        <w:rPr>
          <w:szCs w:val="28"/>
        </w:rPr>
      </w:pPr>
      <w:r w:rsidRPr="00B76893">
        <w:rPr>
          <w:szCs w:val="28"/>
        </w:rPr>
        <w:t>6. Контроль за выполнением постановления оставляю за собой.</w:t>
      </w:r>
    </w:p>
    <w:p w:rsidR="00B76893" w:rsidRPr="00B76893" w:rsidRDefault="00B76893" w:rsidP="00B76893">
      <w:pPr>
        <w:ind w:firstLine="709"/>
        <w:jc w:val="both"/>
        <w:rPr>
          <w:szCs w:val="28"/>
        </w:rPr>
      </w:pPr>
    </w:p>
    <w:p w:rsidR="00B76893" w:rsidRPr="00B76893" w:rsidRDefault="00B76893" w:rsidP="00B76893">
      <w:pPr>
        <w:ind w:firstLine="709"/>
        <w:rPr>
          <w:szCs w:val="28"/>
        </w:rPr>
      </w:pPr>
    </w:p>
    <w:p w:rsidR="00B76893" w:rsidRPr="00B76893" w:rsidRDefault="00B76893" w:rsidP="00B76893">
      <w:pPr>
        <w:ind w:firstLine="709"/>
        <w:rPr>
          <w:szCs w:val="28"/>
        </w:rPr>
      </w:pPr>
    </w:p>
    <w:p w:rsidR="00B76893" w:rsidRDefault="00B76893" w:rsidP="00B76893">
      <w:pPr>
        <w:rPr>
          <w:szCs w:val="28"/>
        </w:rPr>
      </w:pPr>
      <w:r w:rsidRPr="00B76893">
        <w:rPr>
          <w:szCs w:val="28"/>
        </w:rPr>
        <w:t>Заместитель Главы города                                                                       А.А. Фокеев</w:t>
      </w:r>
    </w:p>
    <w:p w:rsidR="000D7F2F" w:rsidRPr="00B76893" w:rsidRDefault="000D7F2F" w:rsidP="00B76893"/>
    <w:sectPr w:rsidR="000D7F2F" w:rsidRPr="00B76893" w:rsidSect="00B76893">
      <w:headerReference w:type="default" r:id="rId7"/>
      <w:pgSz w:w="11906" w:h="16838"/>
      <w:pgMar w:top="1134" w:right="566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5A6" w:rsidRDefault="004035A6" w:rsidP="00EE4D5B">
      <w:r>
        <w:separator/>
      </w:r>
    </w:p>
  </w:endnote>
  <w:endnote w:type="continuationSeparator" w:id="0">
    <w:p w:rsidR="004035A6" w:rsidRDefault="004035A6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5A6" w:rsidRDefault="004035A6" w:rsidP="00EE4D5B">
      <w:r>
        <w:separator/>
      </w:r>
    </w:p>
  </w:footnote>
  <w:footnote w:type="continuationSeparator" w:id="0">
    <w:p w:rsidR="004035A6" w:rsidRDefault="004035A6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F4807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2239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2239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22390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6223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93"/>
    <w:rsid w:val="000D7F2F"/>
    <w:rsid w:val="001F63DB"/>
    <w:rsid w:val="00231D06"/>
    <w:rsid w:val="003F4807"/>
    <w:rsid w:val="004035A6"/>
    <w:rsid w:val="005148BF"/>
    <w:rsid w:val="00622390"/>
    <w:rsid w:val="007C47BC"/>
    <w:rsid w:val="00883036"/>
    <w:rsid w:val="009E1ABF"/>
    <w:rsid w:val="00B76893"/>
    <w:rsid w:val="00BA553E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761D3D0-8DB6-411F-B563-4E6EEF0F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B7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76893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768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B119B-43EF-48BE-8706-48F0A392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2025-07-11T11:04:00Z</cp:lastPrinted>
  <dcterms:created xsi:type="dcterms:W3CDTF">2025-07-16T11:33:00Z</dcterms:created>
  <dcterms:modified xsi:type="dcterms:W3CDTF">2025-07-16T11:33:00Z</dcterms:modified>
</cp:coreProperties>
</file>