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F4B1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F4B19" w:rsidRDefault="00AF4B1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26" r:id="rId7"/>
              </w:object>
            </w:r>
          </w:p>
          <w:p w:rsidR="00AF4B19" w:rsidRDefault="00AF4B1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F4B19" w:rsidRPr="005541F0" w:rsidRDefault="00AF4B1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F4B19" w:rsidRDefault="00AF4B1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F4B19" w:rsidRPr="005541F0" w:rsidRDefault="00AF4B1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F4B19" w:rsidRPr="005649E4" w:rsidRDefault="00AF4B1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4B19" w:rsidRPr="00656C1A" w:rsidRDefault="00AF4B1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F4B19" w:rsidRPr="005541F0" w:rsidRDefault="00AF4B1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4B19" w:rsidRPr="005541F0" w:rsidRDefault="00AF4B1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F4B19" w:rsidRPr="00656C1A" w:rsidRDefault="00AF4B1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F4B19" w:rsidRDefault="00AF4B1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F4B19" w:rsidRPr="003262E3" w:rsidRDefault="00AF4B1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B1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4B19" w:rsidRPr="00F8214F" w:rsidRDefault="00AF4B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B19" w:rsidRPr="00F8214F" w:rsidRDefault="000E445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4B19" w:rsidRPr="00F8214F" w:rsidRDefault="00AF4B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B19" w:rsidRPr="00F8214F" w:rsidRDefault="000E445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F4B19" w:rsidRPr="00A63FB0" w:rsidRDefault="00AF4B1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B19" w:rsidRPr="00A3761A" w:rsidRDefault="000E445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F4B19" w:rsidRPr="00F8214F" w:rsidRDefault="00AF4B1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F4B19" w:rsidRPr="00AB4194" w:rsidRDefault="00AF4B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B19" w:rsidRPr="00F8214F" w:rsidRDefault="000E445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</w:t>
            </w:r>
          </w:p>
        </w:tc>
      </w:tr>
    </w:tbl>
    <w:p w:rsidR="00AF4B19" w:rsidRDefault="00AF4B19" w:rsidP="001E4F0B">
      <w:pPr>
        <w:rPr>
          <w:rFonts w:eastAsia="Times New Roman" w:cs="Times New Roman"/>
          <w:bCs/>
          <w:szCs w:val="24"/>
          <w:lang w:eastAsia="ru-RU"/>
        </w:rPr>
      </w:pPr>
    </w:p>
    <w:p w:rsidR="00AF4B19" w:rsidRDefault="00AF4B19" w:rsidP="00AF4B19">
      <w:pPr>
        <w:tabs>
          <w:tab w:val="left" w:pos="851"/>
        </w:tabs>
        <w:rPr>
          <w:rFonts w:eastAsia="Times New Roman" w:cs="Times New Roman"/>
          <w:szCs w:val="20"/>
          <w:lang w:eastAsia="ru-RU"/>
        </w:rPr>
      </w:pPr>
      <w:r w:rsidRPr="00BA03AC">
        <w:rPr>
          <w:rFonts w:eastAsia="Times New Roman" w:cs="Times New Roman"/>
          <w:szCs w:val="20"/>
          <w:lang w:eastAsia="ru-RU"/>
        </w:rPr>
        <w:t xml:space="preserve">О признании утратившими силу </w:t>
      </w:r>
    </w:p>
    <w:p w:rsidR="00AF4B19" w:rsidRDefault="00AF4B19" w:rsidP="00AF4B19">
      <w:pPr>
        <w:tabs>
          <w:tab w:val="left" w:pos="851"/>
        </w:tabs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некоторых муниципальных </w:t>
      </w:r>
    </w:p>
    <w:p w:rsidR="00AF4B19" w:rsidRPr="007C5DD5" w:rsidRDefault="00AF4B19" w:rsidP="00AF4B19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ru-RU"/>
        </w:rPr>
        <w:t>правовых актов</w:t>
      </w:r>
    </w:p>
    <w:p w:rsidR="00AF4B19" w:rsidRDefault="00AF4B19" w:rsidP="00AF4B19">
      <w:pPr>
        <w:pStyle w:val="a6"/>
        <w:tabs>
          <w:tab w:val="left" w:pos="851"/>
        </w:tabs>
        <w:jc w:val="left"/>
      </w:pPr>
    </w:p>
    <w:p w:rsidR="00AF4B19" w:rsidRPr="00F408AE" w:rsidRDefault="00AF4B19" w:rsidP="00AF4B19">
      <w:pPr>
        <w:pStyle w:val="a6"/>
        <w:tabs>
          <w:tab w:val="left" w:pos="851"/>
        </w:tabs>
        <w:jc w:val="both"/>
      </w:pPr>
    </w:p>
    <w:p w:rsidR="00AF4B19" w:rsidRPr="00AF4B19" w:rsidRDefault="00AF4B19" w:rsidP="00AF4B19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F4B19">
        <w:rPr>
          <w:rFonts w:eastAsia="Times New Roman" w:cs="Times New Roman"/>
          <w:szCs w:val="20"/>
          <w:lang w:eastAsia="ru-RU"/>
        </w:rPr>
        <w:t xml:space="preserve">В соответствии с распоряжениями Администрации города от 30.12.2005 </w:t>
      </w:r>
      <w:r w:rsidRPr="00AF4B19">
        <w:rPr>
          <w:rFonts w:eastAsia="Times New Roman" w:cs="Times New Roman"/>
          <w:szCs w:val="20"/>
          <w:lang w:eastAsia="ru-RU"/>
        </w:rPr>
        <w:br/>
        <w:t xml:space="preserve">№ 3686 «Об утверждении Регламента Администрации города», от 23.12.2024 </w:t>
      </w:r>
      <w:r w:rsidRPr="00AF4B19">
        <w:rPr>
          <w:rFonts w:eastAsia="Times New Roman" w:cs="Times New Roman"/>
          <w:szCs w:val="20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AF4B19" w:rsidRPr="00AF4B19" w:rsidRDefault="00AF4B19" w:rsidP="00AF4B19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F4B19">
        <w:rPr>
          <w:rFonts w:eastAsia="Times New Roman" w:cs="Times New Roman"/>
          <w:szCs w:val="28"/>
          <w:lang w:eastAsia="ru-RU"/>
        </w:rPr>
        <w:t>1. Признать утратившими силу распоряжения Администрации города:</w:t>
      </w:r>
    </w:p>
    <w:p w:rsidR="00AF4B19" w:rsidRPr="00AF4B19" w:rsidRDefault="00AF4B19" w:rsidP="00AF4B19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AF4B19">
        <w:rPr>
          <w:rFonts w:eastAsia="Times New Roman" w:cs="Times New Roman"/>
          <w:szCs w:val="20"/>
          <w:lang w:eastAsia="ru-RU"/>
        </w:rPr>
        <w:t xml:space="preserve">- от 25.04.2016 № 648 «О создании рабочей группы по вектору «Коммуникации» Стратегии социально-экономического развития </w:t>
      </w:r>
      <w:proofErr w:type="spellStart"/>
      <w:r w:rsidRPr="00AF4B19">
        <w:rPr>
          <w:rFonts w:eastAsia="Times New Roman" w:cs="Times New Roman"/>
          <w:szCs w:val="20"/>
          <w:lang w:eastAsia="ru-RU"/>
        </w:rPr>
        <w:t>муниципаль-ного</w:t>
      </w:r>
      <w:proofErr w:type="spellEnd"/>
      <w:r w:rsidRPr="00AF4B19">
        <w:rPr>
          <w:rFonts w:eastAsia="Times New Roman" w:cs="Times New Roman"/>
          <w:szCs w:val="20"/>
          <w:lang w:eastAsia="ru-RU"/>
        </w:rPr>
        <w:t xml:space="preserve"> образования городской округ город Сургут на период до 2030 года»;</w:t>
      </w:r>
    </w:p>
    <w:p w:rsidR="00AF4B19" w:rsidRPr="00AF4B19" w:rsidRDefault="00AF4B19" w:rsidP="00AF4B19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AF4B19">
        <w:rPr>
          <w:rFonts w:eastAsia="Times New Roman" w:cs="Times New Roman"/>
          <w:szCs w:val="20"/>
          <w:lang w:eastAsia="ru-RU"/>
        </w:rPr>
        <w:t xml:space="preserve">- от 04.07.2017 № 1155 «О внесении изменения в распоряжение </w:t>
      </w:r>
      <w:proofErr w:type="spellStart"/>
      <w:r w:rsidRPr="00AF4B19">
        <w:rPr>
          <w:rFonts w:eastAsia="Times New Roman" w:cs="Times New Roman"/>
          <w:szCs w:val="20"/>
          <w:lang w:eastAsia="ru-RU"/>
        </w:rPr>
        <w:t>Админи</w:t>
      </w:r>
      <w:r>
        <w:rPr>
          <w:rFonts w:eastAsia="Times New Roman" w:cs="Times New Roman"/>
          <w:szCs w:val="20"/>
          <w:lang w:eastAsia="ru-RU"/>
        </w:rPr>
        <w:t>-</w:t>
      </w:r>
      <w:r w:rsidRPr="00AF4B19">
        <w:rPr>
          <w:rFonts w:eastAsia="Times New Roman" w:cs="Times New Roman"/>
          <w:szCs w:val="20"/>
          <w:lang w:eastAsia="ru-RU"/>
        </w:rPr>
        <w:t>страции</w:t>
      </w:r>
      <w:proofErr w:type="spellEnd"/>
      <w:r w:rsidRPr="00AF4B19">
        <w:rPr>
          <w:rFonts w:eastAsia="Times New Roman" w:cs="Times New Roman"/>
          <w:szCs w:val="20"/>
          <w:lang w:eastAsia="ru-RU"/>
        </w:rPr>
        <w:t xml:space="preserve"> города от 25.04.2016 № 648 «О создании рабочей группы по вектору «Коммуникации» Стратегии социально-экономического развития </w:t>
      </w:r>
      <w:proofErr w:type="spellStart"/>
      <w:r w:rsidRPr="00AF4B19">
        <w:rPr>
          <w:rFonts w:eastAsia="Times New Roman" w:cs="Times New Roman"/>
          <w:szCs w:val="20"/>
          <w:lang w:eastAsia="ru-RU"/>
        </w:rPr>
        <w:t>муниципаль</w:t>
      </w:r>
      <w:r>
        <w:rPr>
          <w:rFonts w:eastAsia="Times New Roman" w:cs="Times New Roman"/>
          <w:szCs w:val="20"/>
          <w:lang w:eastAsia="ru-RU"/>
        </w:rPr>
        <w:t>-</w:t>
      </w:r>
      <w:r w:rsidRPr="00AF4B19">
        <w:rPr>
          <w:rFonts w:eastAsia="Times New Roman" w:cs="Times New Roman"/>
          <w:szCs w:val="20"/>
          <w:lang w:eastAsia="ru-RU"/>
        </w:rPr>
        <w:t>ного</w:t>
      </w:r>
      <w:proofErr w:type="spellEnd"/>
      <w:r w:rsidRPr="00AF4B19">
        <w:rPr>
          <w:rFonts w:eastAsia="Times New Roman" w:cs="Times New Roman"/>
          <w:szCs w:val="20"/>
          <w:lang w:eastAsia="ru-RU"/>
        </w:rPr>
        <w:t xml:space="preserve"> образования городской округ город Сургут на период до 2030 года»;</w:t>
      </w:r>
    </w:p>
    <w:p w:rsidR="00AF4B19" w:rsidRPr="00AF4B19" w:rsidRDefault="00AF4B19" w:rsidP="00AF4B19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AF4B19">
        <w:rPr>
          <w:rFonts w:eastAsia="Times New Roman" w:cs="Times New Roman"/>
          <w:szCs w:val="20"/>
          <w:lang w:eastAsia="ru-RU"/>
        </w:rPr>
        <w:t xml:space="preserve">- от 02.02.2018 № 154 «О внесении изменений в распоряжение </w:t>
      </w:r>
      <w:proofErr w:type="spellStart"/>
      <w:r w:rsidRPr="00AF4B19">
        <w:rPr>
          <w:rFonts w:eastAsia="Times New Roman" w:cs="Times New Roman"/>
          <w:szCs w:val="20"/>
          <w:lang w:eastAsia="ru-RU"/>
        </w:rPr>
        <w:t>Админи-страции</w:t>
      </w:r>
      <w:proofErr w:type="spellEnd"/>
      <w:r w:rsidRPr="00AF4B19">
        <w:rPr>
          <w:rFonts w:eastAsia="Times New Roman" w:cs="Times New Roman"/>
          <w:szCs w:val="20"/>
          <w:lang w:eastAsia="ru-RU"/>
        </w:rPr>
        <w:t xml:space="preserve"> города от 25.04.2016 № 648 «О создании рабочей группы по вектору «Коммуникации» Стратегии социально-экономического развития </w:t>
      </w:r>
      <w:proofErr w:type="spellStart"/>
      <w:r w:rsidRPr="00AF4B19">
        <w:rPr>
          <w:rFonts w:eastAsia="Times New Roman" w:cs="Times New Roman"/>
          <w:szCs w:val="20"/>
          <w:lang w:eastAsia="ru-RU"/>
        </w:rPr>
        <w:t>муниципаль-ного</w:t>
      </w:r>
      <w:proofErr w:type="spellEnd"/>
      <w:r w:rsidRPr="00AF4B19">
        <w:rPr>
          <w:rFonts w:eastAsia="Times New Roman" w:cs="Times New Roman"/>
          <w:szCs w:val="20"/>
          <w:lang w:eastAsia="ru-RU"/>
        </w:rPr>
        <w:t xml:space="preserve"> образования городской округ город Сургут на период до 2030 года».</w:t>
      </w:r>
    </w:p>
    <w:p w:rsidR="00AF4B19" w:rsidRPr="00AF4B19" w:rsidRDefault="00AF4B19" w:rsidP="00AF4B19">
      <w:pPr>
        <w:pStyle w:val="a6"/>
        <w:tabs>
          <w:tab w:val="left" w:pos="0"/>
        </w:tabs>
        <w:ind w:firstLine="709"/>
        <w:jc w:val="both"/>
        <w:rPr>
          <w:rFonts w:eastAsia="Calibri"/>
          <w:szCs w:val="28"/>
          <w:lang w:eastAsia="en-US"/>
        </w:rPr>
      </w:pPr>
      <w:r w:rsidRPr="00AF4B19">
        <w:rPr>
          <w:rFonts w:eastAsia="Calibri"/>
          <w:szCs w:val="28"/>
          <w:lang w:eastAsia="en-US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F4B19" w:rsidRPr="00AF4B19" w:rsidRDefault="00AF4B19" w:rsidP="00AF4B19">
      <w:pPr>
        <w:pStyle w:val="a6"/>
        <w:tabs>
          <w:tab w:val="left" w:pos="0"/>
        </w:tabs>
        <w:ind w:firstLine="709"/>
        <w:jc w:val="both"/>
        <w:rPr>
          <w:rFonts w:eastAsia="Calibri"/>
          <w:szCs w:val="28"/>
          <w:lang w:eastAsia="en-US"/>
        </w:rPr>
      </w:pPr>
      <w:r w:rsidRPr="00AF4B19">
        <w:rPr>
          <w:rFonts w:eastAsia="Calibri"/>
          <w:szCs w:val="28"/>
          <w:lang w:eastAsia="en-US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F4B19" w:rsidRPr="00AF4B19" w:rsidRDefault="00AF4B19" w:rsidP="00AF4B19">
      <w:pPr>
        <w:pStyle w:val="a6"/>
        <w:tabs>
          <w:tab w:val="left" w:pos="0"/>
        </w:tabs>
        <w:ind w:firstLine="709"/>
        <w:jc w:val="both"/>
        <w:rPr>
          <w:rFonts w:eastAsia="Calibri"/>
          <w:strike/>
          <w:szCs w:val="28"/>
          <w:lang w:eastAsia="en-US"/>
        </w:rPr>
      </w:pPr>
      <w:r w:rsidRPr="00AF4B19">
        <w:rPr>
          <w:rFonts w:eastAsia="Calibri"/>
          <w:szCs w:val="28"/>
          <w:lang w:eastAsia="en-US"/>
        </w:rPr>
        <w:t>4. Настоящее распоряжение вступает в силу с даты подписания.</w:t>
      </w:r>
    </w:p>
    <w:p w:rsidR="00AF4B19" w:rsidRPr="00AF4B19" w:rsidRDefault="00AF4B19" w:rsidP="00AF4B19">
      <w:pPr>
        <w:pStyle w:val="a6"/>
        <w:tabs>
          <w:tab w:val="left" w:pos="0"/>
        </w:tabs>
        <w:ind w:firstLine="709"/>
        <w:jc w:val="both"/>
      </w:pPr>
    </w:p>
    <w:p w:rsidR="00AF4B19" w:rsidRPr="00AF4B19" w:rsidRDefault="00AF4B19" w:rsidP="00AF4B19">
      <w:pPr>
        <w:widowControl w:val="0"/>
        <w:snapToGrid w:val="0"/>
        <w:jc w:val="both"/>
        <w:rPr>
          <w:rFonts w:eastAsia="Times New Roman" w:cs="Times New Roman"/>
          <w:szCs w:val="20"/>
          <w:lang w:eastAsia="ru-RU"/>
        </w:rPr>
      </w:pPr>
    </w:p>
    <w:p w:rsidR="00AF4B19" w:rsidRPr="00AF4B19" w:rsidRDefault="00AF4B19" w:rsidP="00AF4B19">
      <w:pPr>
        <w:widowControl w:val="0"/>
        <w:snapToGrid w:val="0"/>
        <w:jc w:val="both"/>
        <w:rPr>
          <w:rFonts w:eastAsia="Times New Roman" w:cs="Times New Roman"/>
          <w:szCs w:val="20"/>
          <w:lang w:eastAsia="ru-RU"/>
        </w:rPr>
      </w:pPr>
    </w:p>
    <w:p w:rsidR="00F865B3" w:rsidRPr="00AF4B19" w:rsidRDefault="00AF4B19" w:rsidP="00AF4B19">
      <w:pPr>
        <w:widowControl w:val="0"/>
        <w:snapToGrid w:val="0"/>
        <w:jc w:val="both"/>
      </w:pPr>
      <w:r w:rsidRPr="00AF4B19">
        <w:rPr>
          <w:rFonts w:eastAsia="Times New Roman" w:cs="Times New Roman"/>
          <w:szCs w:val="20"/>
          <w:lang w:eastAsia="ru-RU"/>
        </w:rPr>
        <w:t xml:space="preserve">Заместитель Главы города                                                     </w:t>
      </w:r>
      <w:r>
        <w:rPr>
          <w:rFonts w:eastAsia="Times New Roman" w:cs="Times New Roman"/>
          <w:szCs w:val="20"/>
          <w:lang w:eastAsia="ru-RU"/>
        </w:rPr>
        <w:t xml:space="preserve">   </w:t>
      </w:r>
      <w:r w:rsidRPr="00AF4B19">
        <w:rPr>
          <w:rFonts w:eastAsia="Times New Roman" w:cs="Times New Roman"/>
          <w:szCs w:val="20"/>
          <w:lang w:eastAsia="ru-RU"/>
        </w:rPr>
        <w:t xml:space="preserve">              В.В. Малыхин</w:t>
      </w:r>
    </w:p>
    <w:sectPr w:rsidR="00F865B3" w:rsidRPr="00AF4B19" w:rsidSect="006C0FE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96" w:rsidRDefault="00FA7C96">
      <w:r>
        <w:separator/>
      </w:r>
    </w:p>
  </w:endnote>
  <w:endnote w:type="continuationSeparator" w:id="0">
    <w:p w:rsidR="00FA7C96" w:rsidRDefault="00FA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96" w:rsidRDefault="00FA7C96">
      <w:r>
        <w:separator/>
      </w:r>
    </w:p>
  </w:footnote>
  <w:footnote w:type="continuationSeparator" w:id="0">
    <w:p w:rsidR="00FA7C96" w:rsidRDefault="00FA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D01F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E4454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E4454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F4B1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19"/>
    <w:rsid w:val="00077185"/>
    <w:rsid w:val="000E4454"/>
    <w:rsid w:val="005A3CA2"/>
    <w:rsid w:val="005D01FD"/>
    <w:rsid w:val="00924D41"/>
    <w:rsid w:val="00AF4B19"/>
    <w:rsid w:val="00BD4DF0"/>
    <w:rsid w:val="00F865B3"/>
    <w:rsid w:val="00F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562015-60E9-4DF4-9D23-04BFA1D1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F4B1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F4B19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AF4B19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F4B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2026-01-28T07:24:00Z</cp:lastPrinted>
  <dcterms:created xsi:type="dcterms:W3CDTF">2026-02-02T09:24:00Z</dcterms:created>
  <dcterms:modified xsi:type="dcterms:W3CDTF">2026-02-02T09:24:00Z</dcterms:modified>
</cp:coreProperties>
</file>