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3" w:rsidRDefault="00C21A73" w:rsidP="00656C1A">
      <w:pPr>
        <w:spacing w:line="120" w:lineRule="atLeast"/>
        <w:jc w:val="center"/>
        <w:rPr>
          <w:sz w:val="24"/>
          <w:szCs w:val="24"/>
        </w:rPr>
      </w:pPr>
    </w:p>
    <w:p w:rsidR="00C21A73" w:rsidRDefault="00C21A73" w:rsidP="00656C1A">
      <w:pPr>
        <w:spacing w:line="120" w:lineRule="atLeast"/>
        <w:jc w:val="center"/>
        <w:rPr>
          <w:sz w:val="24"/>
          <w:szCs w:val="24"/>
        </w:rPr>
      </w:pPr>
    </w:p>
    <w:p w:rsidR="00C21A73" w:rsidRPr="00852378" w:rsidRDefault="00C21A73" w:rsidP="00656C1A">
      <w:pPr>
        <w:spacing w:line="120" w:lineRule="atLeast"/>
        <w:jc w:val="center"/>
        <w:rPr>
          <w:sz w:val="10"/>
          <w:szCs w:val="10"/>
        </w:rPr>
      </w:pPr>
    </w:p>
    <w:p w:rsidR="00C21A73" w:rsidRDefault="00C21A73" w:rsidP="00656C1A">
      <w:pPr>
        <w:spacing w:line="120" w:lineRule="atLeast"/>
        <w:jc w:val="center"/>
        <w:rPr>
          <w:sz w:val="10"/>
          <w:szCs w:val="24"/>
        </w:rPr>
      </w:pPr>
    </w:p>
    <w:p w:rsidR="00C21A73" w:rsidRPr="005541F0" w:rsidRDefault="00C21A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1A73" w:rsidRDefault="00C21A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21A73" w:rsidRPr="005541F0" w:rsidRDefault="00C21A7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21A73" w:rsidRPr="005649E4" w:rsidRDefault="00C21A73" w:rsidP="00656C1A">
      <w:pPr>
        <w:spacing w:line="120" w:lineRule="atLeast"/>
        <w:jc w:val="center"/>
        <w:rPr>
          <w:sz w:val="18"/>
          <w:szCs w:val="24"/>
        </w:rPr>
      </w:pPr>
    </w:p>
    <w:p w:rsidR="00C21A73" w:rsidRPr="00656C1A" w:rsidRDefault="00C21A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1A73" w:rsidRPr="005541F0" w:rsidRDefault="00C21A73" w:rsidP="00656C1A">
      <w:pPr>
        <w:spacing w:line="120" w:lineRule="atLeast"/>
        <w:jc w:val="center"/>
        <w:rPr>
          <w:sz w:val="18"/>
          <w:szCs w:val="24"/>
        </w:rPr>
      </w:pPr>
    </w:p>
    <w:p w:rsidR="00C21A73" w:rsidRPr="005541F0" w:rsidRDefault="00C21A73" w:rsidP="00656C1A">
      <w:pPr>
        <w:spacing w:line="120" w:lineRule="atLeast"/>
        <w:jc w:val="center"/>
        <w:rPr>
          <w:sz w:val="20"/>
          <w:szCs w:val="24"/>
        </w:rPr>
      </w:pPr>
    </w:p>
    <w:p w:rsidR="00C21A73" w:rsidRPr="00656C1A" w:rsidRDefault="00C21A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1A73" w:rsidRDefault="00C21A73" w:rsidP="00656C1A">
      <w:pPr>
        <w:spacing w:line="120" w:lineRule="atLeast"/>
        <w:jc w:val="center"/>
        <w:rPr>
          <w:sz w:val="30"/>
          <w:szCs w:val="24"/>
        </w:rPr>
      </w:pPr>
    </w:p>
    <w:p w:rsidR="00C21A73" w:rsidRPr="00656C1A" w:rsidRDefault="00C21A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1A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1A73" w:rsidRPr="00F8214F" w:rsidRDefault="00C21A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1A73" w:rsidRPr="00F8214F" w:rsidRDefault="008D5A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1A73" w:rsidRPr="00F8214F" w:rsidRDefault="00C21A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1A73" w:rsidRPr="00F8214F" w:rsidRDefault="008D5A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21A73" w:rsidRPr="00A63FB0" w:rsidRDefault="00C21A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1A73" w:rsidRPr="00A3761A" w:rsidRDefault="008D5A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21A73" w:rsidRPr="00F8214F" w:rsidRDefault="00C21A7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21A73" w:rsidRPr="00F8214F" w:rsidRDefault="00C21A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1A73" w:rsidRPr="00AB4194" w:rsidRDefault="00C21A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1A73" w:rsidRPr="00F8214F" w:rsidRDefault="008D5A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1777</w:t>
            </w:r>
          </w:p>
        </w:tc>
      </w:tr>
    </w:tbl>
    <w:p w:rsidR="00C21A73" w:rsidRPr="00C725A6" w:rsidRDefault="00C21A73" w:rsidP="00C725A6">
      <w:pPr>
        <w:rPr>
          <w:rFonts w:cs="Times New Roman"/>
          <w:szCs w:val="28"/>
        </w:rPr>
      </w:pPr>
    </w:p>
    <w:p w:rsidR="00C21A73" w:rsidRDefault="00C21A73" w:rsidP="00C21A73">
      <w:pPr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О назначении публичных </w:t>
      </w:r>
    </w:p>
    <w:p w:rsidR="00C21A73" w:rsidRPr="00C21A73" w:rsidRDefault="00C21A73" w:rsidP="00C21A73">
      <w:pPr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слушаний </w:t>
      </w:r>
    </w:p>
    <w:p w:rsidR="00C21A73" w:rsidRPr="00C21A73" w:rsidRDefault="00C21A73" w:rsidP="00C21A73">
      <w:pPr>
        <w:jc w:val="both"/>
        <w:rPr>
          <w:rFonts w:eastAsia="Calibri" w:cs="Times New Roman"/>
          <w:szCs w:val="28"/>
        </w:rPr>
      </w:pPr>
    </w:p>
    <w:p w:rsidR="00C21A73" w:rsidRPr="00C21A73" w:rsidRDefault="00C21A73" w:rsidP="00C21A73">
      <w:pPr>
        <w:jc w:val="both"/>
        <w:rPr>
          <w:rFonts w:eastAsia="Calibri" w:cs="Times New Roman"/>
          <w:szCs w:val="28"/>
        </w:rPr>
      </w:pP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C21A73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C21A73">
        <w:rPr>
          <w:rFonts w:eastAsia="Calibri" w:cs="Times New Roman"/>
          <w:szCs w:val="28"/>
        </w:rPr>
        <w:br/>
      </w:r>
      <w:r w:rsidRPr="00C21A73"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C21A73">
        <w:rPr>
          <w:rFonts w:eastAsia="Calibri" w:cs="Times New Roman"/>
          <w:szCs w:val="28"/>
        </w:rPr>
        <w:t>:</w:t>
      </w:r>
    </w:p>
    <w:p w:rsidR="00C21A73" w:rsidRPr="00C21A73" w:rsidRDefault="00C21A73" w:rsidP="00C21A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21A73"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 w:rsidRPr="00C21A73">
        <w:rPr>
          <w:rFonts w:eastAsia="Times New Roman" w:cs="Times New Roman"/>
          <w:szCs w:val="28"/>
          <w:lang w:eastAsia="ru-RU"/>
        </w:rPr>
        <w:t xml:space="preserve">Назначить публичные слушания </w:t>
      </w:r>
      <w:r w:rsidRPr="00C21A73">
        <w:rPr>
          <w:rFonts w:eastAsia="Calibri" w:cs="Times New Roman"/>
          <w:szCs w:val="28"/>
        </w:rPr>
        <w:t>по внесению изменений</w:t>
      </w:r>
      <w:r w:rsidRPr="00C21A73">
        <w:rPr>
          <w:rFonts w:eastAsia="Calibri" w:cs="Times New Roman"/>
        </w:rPr>
        <w:t xml:space="preserve"> </w:t>
      </w:r>
      <w:r w:rsidRPr="00C21A73">
        <w:rPr>
          <w:rFonts w:eastAsia="Times New Roman" w:cs="Times New Roman"/>
          <w:szCs w:val="28"/>
        </w:rPr>
        <w:t xml:space="preserve">в </w:t>
      </w:r>
      <w:r w:rsidRPr="00C21A73">
        <w:rPr>
          <w:rFonts w:eastAsia="Calibri" w:cs="Times New Roman"/>
          <w:szCs w:val="28"/>
        </w:rPr>
        <w:t xml:space="preserve">проект межевания территории поселка Госснаб города Сургута, </w:t>
      </w:r>
      <w:r w:rsidRPr="00C21A73">
        <w:rPr>
          <w:rFonts w:eastAsia="Calibri" w:cs="Times New Roman"/>
        </w:rPr>
        <w:t xml:space="preserve">утвержденный постановлением Администрации города от 06.12.2012 № 9316 «Об утверждении проекта межевания территории поселка Госснаб в городе Сургуте», </w:t>
      </w:r>
      <w:r w:rsidRPr="00C21A73">
        <w:rPr>
          <w:rFonts w:eastAsia="Calibri" w:cs="Times New Roman"/>
        </w:rPr>
        <w:br/>
        <w:t xml:space="preserve">с целью образования земельных участков с условными номерами :ЗУ2 и :ЗУ27 </w:t>
      </w:r>
      <w:r w:rsidRPr="00C21A73">
        <w:rPr>
          <w:rFonts w:eastAsia="Calibri" w:cs="Times New Roman"/>
        </w:rPr>
        <w:br/>
        <w:t>в квартале Г-1</w:t>
      </w:r>
      <w:r w:rsidRPr="00C21A73">
        <w:rPr>
          <w:rFonts w:eastAsia="Times New Roman" w:cs="Times New Roman"/>
          <w:szCs w:val="28"/>
          <w:lang w:eastAsia="ru-RU"/>
        </w:rPr>
        <w:t xml:space="preserve"> (далее – проект).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2. Провести публичные слушания 15.05.2025 в 18.00.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 w:rsidRPr="00C21A73">
        <w:rPr>
          <w:rFonts w:eastAsia="Calibri" w:cs="Times New Roman"/>
          <w:szCs w:val="28"/>
          <w:lang w:val="en-US"/>
        </w:rPr>
        <w:t>admsurgut</w:t>
      </w:r>
      <w:r w:rsidRPr="00C21A73">
        <w:rPr>
          <w:rFonts w:eastAsia="Calibri" w:cs="Times New Roman"/>
          <w:szCs w:val="28"/>
        </w:rPr>
        <w:t>.</w:t>
      </w:r>
      <w:r w:rsidRPr="00C21A73">
        <w:rPr>
          <w:rFonts w:eastAsia="Calibri" w:cs="Times New Roman"/>
          <w:szCs w:val="28"/>
          <w:lang w:val="en-US"/>
        </w:rPr>
        <w:t>ru</w:t>
      </w:r>
      <w:r w:rsidRPr="00C21A73">
        <w:rPr>
          <w:rFonts w:eastAsia="Calibri" w:cs="Times New Roman"/>
          <w:szCs w:val="28"/>
        </w:rPr>
        <w:t>) не позднее 26.04.2025 и проводится до 15.05.2025 включительно.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lastRenderedPageBreak/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C21A73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C21A73">
        <w:rPr>
          <w:rFonts w:eastAsia="Calibri" w:cs="Times New Roman"/>
          <w:bCs/>
          <w:szCs w:val="28"/>
        </w:rPr>
        <w:t>возможно по адресу:</w:t>
      </w:r>
      <w:r w:rsidRPr="00C21A73">
        <w:rPr>
          <w:rFonts w:eastAsia="Calibri" w:cs="Times New Roman"/>
          <w:szCs w:val="28"/>
        </w:rPr>
        <w:t xml:space="preserve"> город Сургут, улица Восход, дом 4, кабинет 319/2, в рабочие дни с 09.00 до 17.00, телефон: (3462) 52-82-33 и на официальном портале Администрации города (www.</w:t>
      </w:r>
      <w:r w:rsidRPr="00C21A73">
        <w:rPr>
          <w:rFonts w:eastAsia="Calibri" w:cs="Times New Roman"/>
          <w:szCs w:val="28"/>
          <w:lang w:val="en-US"/>
        </w:rPr>
        <w:t>admsurgut</w:t>
      </w:r>
      <w:r w:rsidRPr="00C21A73">
        <w:rPr>
          <w:rFonts w:eastAsia="Calibri" w:cs="Times New Roman"/>
          <w:szCs w:val="28"/>
        </w:rPr>
        <w:t>.</w:t>
      </w:r>
      <w:r w:rsidRPr="00C21A73">
        <w:rPr>
          <w:rFonts w:eastAsia="Calibri" w:cs="Times New Roman"/>
          <w:szCs w:val="28"/>
          <w:lang w:val="en-US"/>
        </w:rPr>
        <w:t>ru</w:t>
      </w:r>
      <w:r w:rsidRPr="00C21A73">
        <w:rPr>
          <w:rFonts w:eastAsia="Calibri" w:cs="Times New Roman"/>
          <w:szCs w:val="28"/>
        </w:rPr>
        <w:t xml:space="preserve">) в разделе о Сургуте, градостро-ительная деятельность, новости в сфере градостроительства. </w:t>
      </w:r>
    </w:p>
    <w:p w:rsidR="00C21A73" w:rsidRPr="00C21A73" w:rsidRDefault="00C21A73" w:rsidP="00C21A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 w:rsidRPr="00C21A73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в </w:t>
      </w:r>
      <w:r w:rsidRPr="00C21A73">
        <w:rPr>
          <w:rFonts w:eastAsia="Calibri" w:cs="Times New Roman"/>
          <w:szCs w:val="28"/>
        </w:rPr>
        <w:t xml:space="preserve">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 w:rsidRPr="00C21A73">
        <w:rPr>
          <w:rFonts w:eastAsia="Calibri" w:cs="Times New Roman"/>
          <w:szCs w:val="28"/>
        </w:rPr>
        <w:br/>
        <w:t>с 09.00 до 17.00, телефон: (3462) 52-82-33)</w:t>
      </w:r>
      <w:r>
        <w:rPr>
          <w:rFonts w:eastAsia="Calibri" w:cs="Times New Roman"/>
          <w:szCs w:val="28"/>
        </w:rPr>
        <w:t>,</w:t>
      </w:r>
      <w:r w:rsidRPr="00C21A73">
        <w:rPr>
          <w:rFonts w:eastAsia="Calibri" w:cs="Times New Roman"/>
          <w:szCs w:val="28"/>
        </w:rPr>
        <w:t xml:space="preserve"> или по адресу электронной почты:</w:t>
      </w:r>
      <w:r w:rsidRPr="00C21A73">
        <w:rPr>
          <w:rFonts w:eastAsia="Calibri" w:cs="Times New Roman"/>
          <w:szCs w:val="28"/>
          <w:shd w:val="clear" w:color="auto" w:fill="FEFEFE"/>
        </w:rPr>
        <w:t xml:space="preserve"> </w:t>
      </w:r>
      <w:r w:rsidRPr="00C21A73">
        <w:rPr>
          <w:rFonts w:eastAsia="Calibri" w:cs="Times New Roman"/>
          <w:szCs w:val="28"/>
        </w:rPr>
        <w:t>dag@admsurgut.ru.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C21A73">
        <w:rPr>
          <w:rFonts w:eastAsia="Calibri" w:cs="Times New Roman"/>
          <w:szCs w:val="28"/>
        </w:rPr>
        <w:t xml:space="preserve">9. Комитету информационной политики обнародовать </w:t>
      </w:r>
      <w:r w:rsidRPr="00C21A73">
        <w:rPr>
          <w:rFonts w:eastAsia="Calibri" w:cs="Times New Roman"/>
          <w:spacing w:val="-4"/>
          <w:szCs w:val="28"/>
        </w:rPr>
        <w:t xml:space="preserve">(разместить) </w:t>
      </w:r>
      <w:r w:rsidRPr="00C21A73">
        <w:rPr>
          <w:rFonts w:eastAsia="Calibri" w:cs="Times New Roman"/>
          <w:spacing w:val="-4"/>
          <w:szCs w:val="28"/>
        </w:rPr>
        <w:br/>
        <w:t>на официальном портале Администрации города (www.</w:t>
      </w:r>
      <w:r w:rsidRPr="00C21A73">
        <w:rPr>
          <w:rFonts w:eastAsia="Calibri" w:cs="Times New Roman"/>
          <w:spacing w:val="-4"/>
          <w:szCs w:val="28"/>
          <w:lang w:val="en-US"/>
        </w:rPr>
        <w:t>admsurgut</w:t>
      </w:r>
      <w:r w:rsidRPr="00C21A73">
        <w:rPr>
          <w:rFonts w:eastAsia="Calibri" w:cs="Times New Roman"/>
          <w:spacing w:val="-4"/>
          <w:szCs w:val="28"/>
        </w:rPr>
        <w:t>.</w:t>
      </w:r>
      <w:r w:rsidRPr="00C21A73">
        <w:rPr>
          <w:rFonts w:eastAsia="Calibri" w:cs="Times New Roman"/>
          <w:spacing w:val="-4"/>
          <w:szCs w:val="28"/>
          <w:lang w:val="en-US"/>
        </w:rPr>
        <w:t>ru</w:t>
      </w:r>
      <w:r w:rsidRPr="00C21A73">
        <w:rPr>
          <w:rFonts w:eastAsia="Calibri" w:cs="Times New Roman"/>
          <w:spacing w:val="-4"/>
          <w:szCs w:val="28"/>
        </w:rPr>
        <w:t>):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 w:rsidRPr="00C21A73">
        <w:rPr>
          <w:rFonts w:eastAsia="Calibri" w:cs="Times New Roman"/>
          <w:szCs w:val="28"/>
        </w:rPr>
        <w:br/>
        <w:t>о проведении публичных слушаний не позднее 26.04.2025.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- заключение о результатах публичных слушаний через 10 дней после </w:t>
      </w:r>
      <w:r>
        <w:rPr>
          <w:rFonts w:eastAsia="Calibri" w:cs="Times New Roman"/>
          <w:szCs w:val="28"/>
        </w:rPr>
        <w:t xml:space="preserve">                    </w:t>
      </w:r>
      <w:r w:rsidRPr="00C21A73">
        <w:rPr>
          <w:rFonts w:eastAsia="Calibri" w:cs="Times New Roman"/>
          <w:szCs w:val="28"/>
        </w:rPr>
        <w:t>его подписания, но не позднее 24.05.2025.</w:t>
      </w:r>
    </w:p>
    <w:p w:rsidR="00C21A73" w:rsidRPr="00C21A73" w:rsidRDefault="00C21A73" w:rsidP="00C21A7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C21A73" w:rsidRPr="00C21A73" w:rsidRDefault="00C21A73" w:rsidP="00C21A7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10.1. Обнародовать (разместить) не позднее 26.04.2025 настоящее постановление в сетевом издании «Официальные документы города Сургута»: </w:t>
      </w:r>
      <w:r w:rsidRPr="00C21A73">
        <w:rPr>
          <w:rFonts w:eastAsia="Times New Roman" w:cs="Times New Roman"/>
          <w:caps/>
          <w:szCs w:val="28"/>
        </w:rPr>
        <w:t>docsurgut.ru.</w:t>
      </w:r>
    </w:p>
    <w:p w:rsidR="00C21A73" w:rsidRPr="00C21A73" w:rsidRDefault="00C21A73" w:rsidP="00C21A7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10.2. Опубликовать (разместить) не позднее 26.04.2025 информационное сообщение (оповещение) о проведении публичных слушаний в газете «Сургутские ведомости» и сетевом издании «Официальные документы города Сургута»: </w:t>
      </w:r>
      <w:r w:rsidRPr="00C21A73">
        <w:rPr>
          <w:rFonts w:eastAsia="Times New Roman" w:cs="Times New Roman"/>
          <w:caps/>
          <w:szCs w:val="28"/>
        </w:rPr>
        <w:t>docsurgut.ru.</w:t>
      </w:r>
    </w:p>
    <w:p w:rsidR="00C21A73" w:rsidRPr="00C21A73" w:rsidRDefault="00C21A73" w:rsidP="00C21A7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10.3. Опубликовать (разместить) в течение 10 рабочих дней после </w:t>
      </w:r>
      <w:r w:rsidRPr="00C21A73">
        <w:rPr>
          <w:rFonts w:eastAsia="Calibri" w:cs="Times New Roman"/>
          <w:szCs w:val="28"/>
        </w:rPr>
        <w:br/>
        <w:t xml:space="preserve">его подписания, но не позднее 24.05.2025, заключение о результатах публичных слушаний в газете «Сургутские ведомости» и сетевом издании «Официальные документы города Сургута»: </w:t>
      </w:r>
      <w:r w:rsidRPr="00C21A73">
        <w:rPr>
          <w:rFonts w:eastAsia="Times New Roman" w:cs="Times New Roman"/>
          <w:caps/>
          <w:szCs w:val="28"/>
        </w:rPr>
        <w:t>docsurgut.ru.</w:t>
      </w:r>
    </w:p>
    <w:p w:rsidR="00C21A73" w:rsidRPr="00C21A73" w:rsidRDefault="00C21A73" w:rsidP="00C21A73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C21A73" w:rsidRPr="00C21A73" w:rsidRDefault="00C21A73" w:rsidP="00C21A73">
      <w:pPr>
        <w:ind w:firstLine="709"/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>12. Контроль за выполнением постановления оставляю за собой</w:t>
      </w:r>
      <w:r>
        <w:rPr>
          <w:rFonts w:eastAsia="Calibri" w:cs="Times New Roman"/>
          <w:szCs w:val="28"/>
        </w:rPr>
        <w:t>.</w:t>
      </w:r>
    </w:p>
    <w:p w:rsidR="00C21A73" w:rsidRPr="00C21A73" w:rsidRDefault="00C21A73" w:rsidP="00C21A73">
      <w:pPr>
        <w:rPr>
          <w:rFonts w:eastAsia="Calibri" w:cs="Times New Roman"/>
          <w:szCs w:val="28"/>
        </w:rPr>
      </w:pPr>
    </w:p>
    <w:p w:rsidR="00C21A73" w:rsidRPr="00C21A73" w:rsidRDefault="00C21A73" w:rsidP="00C21A73">
      <w:pPr>
        <w:rPr>
          <w:rFonts w:eastAsia="Calibri" w:cs="Times New Roman"/>
          <w:szCs w:val="28"/>
        </w:rPr>
      </w:pPr>
    </w:p>
    <w:p w:rsidR="00C21A73" w:rsidRPr="00C21A73" w:rsidRDefault="00C21A73" w:rsidP="00C21A73">
      <w:pPr>
        <w:rPr>
          <w:rFonts w:eastAsia="Calibri" w:cs="Times New Roman"/>
          <w:szCs w:val="28"/>
        </w:rPr>
      </w:pPr>
    </w:p>
    <w:p w:rsidR="00C21A73" w:rsidRPr="00C21A73" w:rsidRDefault="00C21A73" w:rsidP="00C21A73">
      <w:pPr>
        <w:jc w:val="both"/>
        <w:rPr>
          <w:rFonts w:eastAsia="Calibri" w:cs="Times New Roman"/>
          <w:szCs w:val="28"/>
        </w:rPr>
      </w:pPr>
      <w:r w:rsidRPr="00C21A73">
        <w:rPr>
          <w:rFonts w:eastAsia="Calibri" w:cs="Times New Roman"/>
          <w:szCs w:val="28"/>
        </w:rPr>
        <w:t xml:space="preserve">Заместитель Главы города                                         </w:t>
      </w:r>
      <w:r>
        <w:rPr>
          <w:rFonts w:eastAsia="Calibri" w:cs="Times New Roman"/>
          <w:szCs w:val="28"/>
        </w:rPr>
        <w:t xml:space="preserve">   </w:t>
      </w:r>
      <w:r w:rsidRPr="00C21A73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 xml:space="preserve"> </w:t>
      </w:r>
      <w:r w:rsidRPr="00C21A73">
        <w:rPr>
          <w:rFonts w:eastAsia="Calibri" w:cs="Times New Roman"/>
          <w:szCs w:val="28"/>
        </w:rPr>
        <w:t xml:space="preserve">                          А.А. Фокеев</w:t>
      </w:r>
    </w:p>
    <w:sectPr w:rsidR="00C21A73" w:rsidRPr="00C21A73" w:rsidSect="00C21A7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9B" w:rsidRDefault="000D7F9B" w:rsidP="00C21A73">
      <w:r>
        <w:separator/>
      </w:r>
    </w:p>
  </w:endnote>
  <w:endnote w:type="continuationSeparator" w:id="0">
    <w:p w:rsidR="000D7F9B" w:rsidRDefault="000D7F9B" w:rsidP="00C2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9B" w:rsidRDefault="000D7F9B" w:rsidP="00C21A73">
      <w:r>
        <w:separator/>
      </w:r>
    </w:p>
  </w:footnote>
  <w:footnote w:type="continuationSeparator" w:id="0">
    <w:p w:rsidR="000D7F9B" w:rsidRDefault="000D7F9B" w:rsidP="00C2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0F1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F22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1A7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1A7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1A7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3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99D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D7F9B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06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49FF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070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A73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0F13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236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7CABA0-FCC7-4B07-830D-93DB2B94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1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1A7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21A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A73"/>
    <w:rPr>
      <w:rFonts w:ascii="Times New Roman" w:hAnsi="Times New Roman"/>
      <w:sz w:val="28"/>
    </w:rPr>
  </w:style>
  <w:style w:type="character" w:styleId="a8">
    <w:name w:val="page number"/>
    <w:basedOn w:val="a0"/>
    <w:rsid w:val="00C2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2025-04-15T04:09:00Z</cp:lastPrinted>
  <dcterms:created xsi:type="dcterms:W3CDTF">2025-04-18T12:20:00Z</dcterms:created>
  <dcterms:modified xsi:type="dcterms:W3CDTF">2025-04-18T12:20:00Z</dcterms:modified>
</cp:coreProperties>
</file>