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AA" w:rsidRDefault="002A64AA" w:rsidP="00656C1A">
      <w:pPr>
        <w:spacing w:line="120" w:lineRule="atLeast"/>
        <w:jc w:val="center"/>
        <w:rPr>
          <w:sz w:val="24"/>
          <w:szCs w:val="24"/>
        </w:rPr>
      </w:pPr>
    </w:p>
    <w:p w:rsidR="002A64AA" w:rsidRDefault="002A64AA" w:rsidP="00656C1A">
      <w:pPr>
        <w:spacing w:line="120" w:lineRule="atLeast"/>
        <w:jc w:val="center"/>
        <w:rPr>
          <w:sz w:val="24"/>
          <w:szCs w:val="24"/>
        </w:rPr>
      </w:pPr>
    </w:p>
    <w:p w:rsidR="002A64AA" w:rsidRPr="00852378" w:rsidRDefault="002A64AA" w:rsidP="00656C1A">
      <w:pPr>
        <w:spacing w:line="120" w:lineRule="atLeast"/>
        <w:jc w:val="center"/>
        <w:rPr>
          <w:sz w:val="10"/>
          <w:szCs w:val="10"/>
        </w:rPr>
      </w:pPr>
    </w:p>
    <w:p w:rsidR="002A64AA" w:rsidRDefault="002A64AA" w:rsidP="00656C1A">
      <w:pPr>
        <w:spacing w:line="120" w:lineRule="atLeast"/>
        <w:jc w:val="center"/>
        <w:rPr>
          <w:sz w:val="10"/>
          <w:szCs w:val="24"/>
        </w:rPr>
      </w:pPr>
    </w:p>
    <w:p w:rsidR="002A64AA" w:rsidRPr="005541F0" w:rsidRDefault="002A64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64AA" w:rsidRDefault="002A64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64AA" w:rsidRPr="005541F0" w:rsidRDefault="002A64A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64AA" w:rsidRPr="005649E4" w:rsidRDefault="002A64AA" w:rsidP="00656C1A">
      <w:pPr>
        <w:spacing w:line="120" w:lineRule="atLeast"/>
        <w:jc w:val="center"/>
        <w:rPr>
          <w:sz w:val="18"/>
          <w:szCs w:val="24"/>
        </w:rPr>
      </w:pPr>
    </w:p>
    <w:p w:rsidR="002A64AA" w:rsidRPr="00656C1A" w:rsidRDefault="002A64A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64AA" w:rsidRPr="005541F0" w:rsidRDefault="002A64AA" w:rsidP="00656C1A">
      <w:pPr>
        <w:spacing w:line="120" w:lineRule="atLeast"/>
        <w:jc w:val="center"/>
        <w:rPr>
          <w:sz w:val="18"/>
          <w:szCs w:val="24"/>
        </w:rPr>
      </w:pPr>
    </w:p>
    <w:p w:rsidR="002A64AA" w:rsidRPr="005541F0" w:rsidRDefault="002A64AA" w:rsidP="00656C1A">
      <w:pPr>
        <w:spacing w:line="120" w:lineRule="atLeast"/>
        <w:jc w:val="center"/>
        <w:rPr>
          <w:sz w:val="20"/>
          <w:szCs w:val="24"/>
        </w:rPr>
      </w:pPr>
    </w:p>
    <w:p w:rsidR="002A64AA" w:rsidRPr="00656C1A" w:rsidRDefault="002A64A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A64AA" w:rsidRDefault="002A64AA" w:rsidP="00656C1A">
      <w:pPr>
        <w:spacing w:line="120" w:lineRule="atLeast"/>
        <w:jc w:val="center"/>
        <w:rPr>
          <w:sz w:val="30"/>
          <w:szCs w:val="24"/>
        </w:rPr>
      </w:pPr>
    </w:p>
    <w:p w:rsidR="002A64AA" w:rsidRPr="00656C1A" w:rsidRDefault="002A64A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A64A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64AA" w:rsidRPr="00F8214F" w:rsidRDefault="002A64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64AA" w:rsidRPr="00F8214F" w:rsidRDefault="008B291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64AA" w:rsidRPr="00F8214F" w:rsidRDefault="002A64A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64AA" w:rsidRPr="00F8214F" w:rsidRDefault="008B291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A64AA" w:rsidRPr="00A63FB0" w:rsidRDefault="002A64A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64AA" w:rsidRPr="00A3761A" w:rsidRDefault="008B291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A64AA" w:rsidRPr="00F8214F" w:rsidRDefault="002A64A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A64AA" w:rsidRPr="00F8214F" w:rsidRDefault="002A64A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A64AA" w:rsidRPr="00AB4194" w:rsidRDefault="002A64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A64AA" w:rsidRPr="00F8214F" w:rsidRDefault="008B291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2985</w:t>
            </w:r>
          </w:p>
        </w:tc>
      </w:tr>
    </w:tbl>
    <w:p w:rsidR="002A64AA" w:rsidRPr="000C4AB5" w:rsidRDefault="002A64AA" w:rsidP="00C725A6">
      <w:pPr>
        <w:rPr>
          <w:rFonts w:cs="Times New Roman"/>
          <w:szCs w:val="28"/>
          <w:lang w:val="en-US"/>
        </w:rPr>
      </w:pPr>
    </w:p>
    <w:p w:rsid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О внесении изменений</w:t>
      </w:r>
      <w:r>
        <w:rPr>
          <w:rFonts w:eastAsia="Arial" w:cs="Times New Roman"/>
          <w:szCs w:val="28"/>
          <w:lang w:eastAsia="ru-RU"/>
        </w:rPr>
        <w:t xml:space="preserve"> </w:t>
      </w:r>
      <w:r w:rsidRPr="002A64AA">
        <w:rPr>
          <w:rFonts w:eastAsia="Arial" w:cs="Times New Roman"/>
          <w:szCs w:val="28"/>
          <w:lang w:eastAsia="ru-RU"/>
        </w:rPr>
        <w:t xml:space="preserve">в распоряжение </w:t>
      </w:r>
    </w:p>
    <w:p w:rsid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 xml:space="preserve">Администрации города от 28.03.2024 </w:t>
      </w:r>
    </w:p>
    <w:p w:rsid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№ 1384 «О создании рабочей группы</w:t>
      </w:r>
      <w:r w:rsidRPr="002A64AA">
        <w:rPr>
          <w:rFonts w:eastAsia="Arial" w:cs="Times New Roman"/>
          <w:szCs w:val="28"/>
          <w:lang w:eastAsia="ru-RU"/>
        </w:rPr>
        <w:br/>
        <w:t>по векторам развития «Цифровизация»,</w:t>
      </w:r>
      <w:r>
        <w:rPr>
          <w:rFonts w:eastAsia="Arial" w:cs="Times New Roman"/>
          <w:szCs w:val="28"/>
          <w:lang w:eastAsia="ru-RU"/>
        </w:rPr>
        <w:t xml:space="preserve"> </w:t>
      </w:r>
    </w:p>
    <w:p w:rsid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 xml:space="preserve">«Общественное участие </w:t>
      </w:r>
    </w:p>
    <w:p w:rsid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и самоуправление»,</w:t>
      </w:r>
      <w:r>
        <w:rPr>
          <w:rFonts w:eastAsia="Arial" w:cs="Times New Roman"/>
          <w:szCs w:val="28"/>
          <w:lang w:eastAsia="ru-RU"/>
        </w:rPr>
        <w:t xml:space="preserve"> </w:t>
      </w:r>
    </w:p>
    <w:p w:rsid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«Городское управление» Стратегии</w:t>
      </w:r>
      <w:r w:rsidRPr="002A64AA">
        <w:rPr>
          <w:rFonts w:eastAsia="Arial" w:cs="Times New Roman"/>
          <w:szCs w:val="28"/>
          <w:lang w:eastAsia="ru-RU"/>
        </w:rPr>
        <w:br/>
        <w:t>социально-экономического развития</w:t>
      </w:r>
      <w:r w:rsidRPr="002A64AA">
        <w:rPr>
          <w:rFonts w:eastAsia="Arial" w:cs="Times New Roman"/>
          <w:szCs w:val="28"/>
          <w:lang w:eastAsia="ru-RU"/>
        </w:rPr>
        <w:br/>
        <w:t xml:space="preserve">города Сургута до 2036 года </w:t>
      </w:r>
    </w:p>
    <w:p w:rsidR="002A64AA" w:rsidRP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с целевыми</w:t>
      </w:r>
      <w:r>
        <w:rPr>
          <w:rFonts w:eastAsia="Arial" w:cs="Times New Roman"/>
          <w:szCs w:val="28"/>
          <w:lang w:eastAsia="ru-RU"/>
        </w:rPr>
        <w:t xml:space="preserve"> </w:t>
      </w:r>
      <w:r w:rsidRPr="002A64AA">
        <w:rPr>
          <w:rFonts w:eastAsia="Arial" w:cs="Times New Roman"/>
          <w:szCs w:val="28"/>
          <w:lang w:eastAsia="ru-RU"/>
        </w:rPr>
        <w:t>ориентирами до 2050 года</w:t>
      </w:r>
      <w:r w:rsidRPr="002A64AA">
        <w:rPr>
          <w:rFonts w:eastAsia="Arial" w:cs="Times New Roman"/>
          <w:szCs w:val="28"/>
          <w:lang w:eastAsia="ru-RU"/>
        </w:rPr>
        <w:br/>
        <w:t>и о признании утратившими силу</w:t>
      </w:r>
      <w:r w:rsidRPr="002A64AA">
        <w:rPr>
          <w:rFonts w:eastAsia="Arial" w:cs="Times New Roman"/>
          <w:szCs w:val="28"/>
          <w:lang w:eastAsia="ru-RU"/>
        </w:rPr>
        <w:br/>
        <w:t>некоторых правовых актов»</w:t>
      </w:r>
    </w:p>
    <w:p w:rsidR="002A64AA" w:rsidRP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</w:p>
    <w:p w:rsidR="002A64AA" w:rsidRPr="002A64AA" w:rsidRDefault="002A64AA" w:rsidP="002A64AA">
      <w:pPr>
        <w:ind w:right="252"/>
        <w:rPr>
          <w:rFonts w:eastAsia="Arial" w:cs="Times New Roman"/>
          <w:szCs w:val="28"/>
          <w:lang w:eastAsia="ru-RU"/>
        </w:rPr>
      </w:pPr>
    </w:p>
    <w:p w:rsidR="002A64AA" w:rsidRPr="002A64AA" w:rsidRDefault="002A64AA" w:rsidP="002A64AA">
      <w:pPr>
        <w:keepLines/>
        <w:tabs>
          <w:tab w:val="left" w:pos="2784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В соответствии с решением Думы города от 08.06.2015 № 718-V ДГ</w:t>
      </w:r>
      <w:r>
        <w:rPr>
          <w:rFonts w:eastAsia="Arial" w:cs="Times New Roman"/>
          <w:szCs w:val="28"/>
          <w:lang w:eastAsia="ru-RU"/>
        </w:rPr>
        <w:t xml:space="preserve">                        </w:t>
      </w:r>
      <w:r w:rsidRPr="002A64AA">
        <w:rPr>
          <w:rFonts w:eastAsia="Arial" w:cs="Times New Roman"/>
          <w:szCs w:val="28"/>
          <w:lang w:eastAsia="ru-RU"/>
        </w:rPr>
        <w:t>«О Стратегии социально-экономического развития города Сургута до 2036 года с</w:t>
      </w:r>
      <w:r>
        <w:rPr>
          <w:rFonts w:eastAsia="Arial" w:cs="Times New Roman"/>
          <w:szCs w:val="28"/>
          <w:lang w:eastAsia="ru-RU"/>
        </w:rPr>
        <w:t xml:space="preserve"> </w:t>
      </w:r>
      <w:r w:rsidRPr="002A64AA">
        <w:rPr>
          <w:rFonts w:eastAsia="Arial" w:cs="Times New Roman"/>
          <w:szCs w:val="28"/>
          <w:lang w:eastAsia="ru-RU"/>
        </w:rPr>
        <w:t>целевыми ориентирами до 2050 года», распоряжениями Администрации города от 30.12.2005 №</w:t>
      </w:r>
      <w:r>
        <w:rPr>
          <w:rFonts w:eastAsia="Arial" w:cs="Times New Roman"/>
          <w:szCs w:val="28"/>
          <w:lang w:eastAsia="ru-RU"/>
        </w:rPr>
        <w:t xml:space="preserve"> </w:t>
      </w:r>
      <w:r w:rsidRPr="002A64AA">
        <w:rPr>
          <w:rFonts w:eastAsia="Arial" w:cs="Times New Roman"/>
          <w:szCs w:val="28"/>
          <w:lang w:eastAsia="ru-RU"/>
        </w:rPr>
        <w:t>3686</w:t>
      </w:r>
      <w:r>
        <w:rPr>
          <w:rFonts w:eastAsia="Arial" w:cs="Times New Roman"/>
          <w:szCs w:val="28"/>
          <w:lang w:eastAsia="ru-RU"/>
        </w:rPr>
        <w:t xml:space="preserve"> </w:t>
      </w:r>
      <w:r w:rsidRPr="002A64AA">
        <w:rPr>
          <w:rFonts w:eastAsia="Arial" w:cs="Times New Roman"/>
          <w:szCs w:val="28"/>
          <w:lang w:eastAsia="ru-RU"/>
        </w:rPr>
        <w:t>«Об утверждении Регламента Администрации города»,</w:t>
      </w:r>
      <w:r>
        <w:rPr>
          <w:rFonts w:eastAsia="Arial" w:cs="Times New Roman"/>
          <w:szCs w:val="28"/>
          <w:lang w:eastAsia="ru-RU"/>
        </w:rPr>
        <w:t xml:space="preserve">               </w:t>
      </w:r>
      <w:r w:rsidRPr="002A64AA">
        <w:rPr>
          <w:rFonts w:eastAsia="Arial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Times New Roman"/>
          <w:bCs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 xml:space="preserve">1. Внести в распоряжение Администрации города от 28.03.2024 № 1384 </w:t>
      </w:r>
      <w:r w:rsidRPr="002A64AA">
        <w:rPr>
          <w:rFonts w:eastAsia="Arial" w:cs="Times New Roman"/>
          <w:szCs w:val="28"/>
          <w:lang w:eastAsia="ru-RU"/>
        </w:rPr>
        <w:br/>
        <w:t>«О создании рабочей группы по векторам развития «Цифровизация», «Общественное участие и самоуправление», «Городское управление» Стратегии социально-экономического развития города Сургута до 2036 года</w:t>
      </w:r>
      <w:r>
        <w:rPr>
          <w:rFonts w:eastAsia="Arial" w:cs="Times New Roman"/>
          <w:szCs w:val="28"/>
          <w:lang w:eastAsia="ru-RU"/>
        </w:rPr>
        <w:t xml:space="preserve"> </w:t>
      </w:r>
      <w:r w:rsidRPr="002A64AA">
        <w:rPr>
          <w:rFonts w:eastAsia="Arial" w:cs="Times New Roman"/>
          <w:szCs w:val="28"/>
          <w:lang w:eastAsia="ru-RU"/>
        </w:rPr>
        <w:t xml:space="preserve">с целевыми ориентирами до 2050 года и о признании утратившими силу некоторых правовых актов» </w:t>
      </w:r>
      <w:r w:rsidRPr="002A64AA">
        <w:rPr>
          <w:rFonts w:eastAsia="Arial" w:cs="Times New Roman"/>
          <w:bCs/>
          <w:szCs w:val="28"/>
          <w:lang w:eastAsia="ru-RU"/>
        </w:rPr>
        <w:t>(с изменениями от 24.06.2024 № 3090,</w:t>
      </w:r>
      <w:r>
        <w:rPr>
          <w:rFonts w:eastAsia="Arial" w:cs="Times New Roman"/>
          <w:bCs/>
          <w:szCs w:val="28"/>
          <w:lang w:eastAsia="ru-RU"/>
        </w:rPr>
        <w:t xml:space="preserve"> </w:t>
      </w:r>
      <w:r w:rsidRPr="002A64AA">
        <w:rPr>
          <w:rFonts w:eastAsia="Arial" w:cs="Times New Roman"/>
          <w:bCs/>
          <w:szCs w:val="28"/>
          <w:lang w:eastAsia="ru-RU"/>
        </w:rPr>
        <w:t xml:space="preserve">21.11.2024 № 7338, 28.12.2024 </w:t>
      </w:r>
      <w:r>
        <w:rPr>
          <w:rFonts w:eastAsia="Arial" w:cs="Times New Roman"/>
          <w:bCs/>
          <w:szCs w:val="28"/>
          <w:lang w:eastAsia="ru-RU"/>
        </w:rPr>
        <w:t xml:space="preserve">                 </w:t>
      </w:r>
      <w:r w:rsidRPr="002A64AA">
        <w:rPr>
          <w:rFonts w:eastAsia="Arial" w:cs="Times New Roman"/>
          <w:bCs/>
          <w:szCs w:val="28"/>
          <w:lang w:eastAsia="ru-RU"/>
        </w:rPr>
        <w:t xml:space="preserve">№ 8788) следующие изменения: 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1.1. Заголовок распоряжения изложить в следующей редакции: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«О создании рабочей группы по векторам развития 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 и о признании утратившими силу некоторых правовых актов».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lastRenderedPageBreak/>
        <w:t>1.2. В констатирующей части распоряжения слова «распоряжениями Администрации города от 30.12.2005 № 3686 «Об утверждении Регламента Администрации города», от 21.04.2021 № 552</w:t>
      </w:r>
      <w:r w:rsidR="003E364F">
        <w:rPr>
          <w:rFonts w:ascii="Times New Roman CYR" w:eastAsia="Arial" w:hAnsi="Times New Roman CYR" w:cs="Times New Roman CYR"/>
          <w:szCs w:val="28"/>
          <w:lang w:eastAsia="ru-RU"/>
        </w:rPr>
        <w:t xml:space="preserve"> </w:t>
      </w: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 заменить словами «распоряжением Администрации города от 30.12.2005 № 3686 «Об утверждении Регламента Администрации города».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eastAsia="Times New Roman" w:cs="Times New Roman"/>
          <w:szCs w:val="28"/>
          <w:lang w:eastAsia="ru-RU"/>
        </w:rPr>
        <w:t>1.3. Пункты 1, 2 распоряжения изложить в следующей редакции: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trike/>
          <w:color w:val="FF0000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«1. Создать рабочую группу по векторам развития 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2. Утвердить: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2.1. Положение о рабочей группе по векторам развития 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 согласно приложению 1.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2.2. Состав рабочей группы по векторам развития 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 согласно приложению 2».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1.4. Пункт 7 распоряжения изложить в следующей редакции: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«7. Контроль за выполнением распоряжения возложить на заместителя Главы города, курирующего сферу внутренней и молодёжной политики».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1.5. В приложении 1 к распоряжению: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1.5.1. Наименование изложить в следующей редакции: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«Положение о рабочей группе по векторам развития 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 (далее – положение)».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1.5.2. Раздел I изложить в следующей редакции: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«Раздел I. Общие положения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 Настоящее положение устанавливает функции и порядок деятельности рабочей группы по векторам развития «Общественное участие и самоуправ-ление», «Городское управление» Стратегии социально-экономического развития города Сургута до 2036 года с целевыми ориентирами до 2050 года» (далее – рабочая группа).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2. Рабочая группа является коллегиальным органом по координации реализации и корректировке векторов развития «Общественное участие и само-управление», «Городское управление» Стратегии социально-экономического развития города Сургута до 2036 года с целевыми ориентирами до 2050 года.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3. Рабочая 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 xml:space="preserve">1.5.3. Абзац первый пункта 1 раздела </w:t>
      </w:r>
      <w:r w:rsidRPr="002A64AA">
        <w:rPr>
          <w:rFonts w:ascii="Times New Roman CYR" w:eastAsia="Arial" w:hAnsi="Times New Roman CYR" w:cs="Times New Roman CYR"/>
          <w:szCs w:val="28"/>
          <w:lang w:val="en-US" w:eastAsia="ru-RU"/>
        </w:rPr>
        <w:t>II</w:t>
      </w:r>
      <w:r w:rsidRPr="002A64AA">
        <w:rPr>
          <w:rFonts w:ascii="Times New Roman CYR" w:eastAsia="Arial" w:hAnsi="Times New Roman CYR" w:cs="Times New Roman CYR"/>
          <w:szCs w:val="28"/>
          <w:lang w:eastAsia="ru-RU"/>
        </w:rPr>
        <w:t xml:space="preserve"> изложить в следующей редакции: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«1. Анализ развития муниципального образования по векторам развития «Общественное участие и самоуправление», «Городское управление» Стратегии социально-экономического развития города Сургута до 2036 года с целевыми ориентирами до 2050 года (далее – векторы развития)».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1.6. Приложение 2 к распоряжению изложить в новой редакции согласно приложению к настоящему распоряжению.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</w:t>
      </w:r>
      <w:r>
        <w:rPr>
          <w:rFonts w:ascii="Times New Roman CYR" w:eastAsia="Arial" w:hAnsi="Times New Roman CYR" w:cs="Times New Roman CYR"/>
          <w:szCs w:val="28"/>
          <w:lang w:eastAsia="ru-RU"/>
        </w:rPr>
        <w:t xml:space="preserve"> </w:t>
      </w: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www.admsurgut.ru.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rFonts w:ascii="Times New Roman CYR" w:eastAsia="Arial" w:hAnsi="Times New Roman CYR" w:cs="Times New Roman CYR"/>
          <w:szCs w:val="28"/>
          <w:lang w:eastAsia="ru-RU"/>
        </w:rPr>
        <w:t xml:space="preserve"> </w:t>
      </w: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DOCSURGUT.RU.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4.</w:t>
      </w:r>
      <w:r>
        <w:rPr>
          <w:rFonts w:ascii="Times New Roman CYR" w:eastAsia="Arial" w:hAnsi="Times New Roman CYR" w:cs="Times New Roman CYR"/>
          <w:szCs w:val="28"/>
          <w:lang w:eastAsia="ru-RU"/>
        </w:rPr>
        <w:t xml:space="preserve"> Н</w:t>
      </w:r>
      <w:r w:rsidRPr="002A64AA">
        <w:rPr>
          <w:rFonts w:ascii="Times New Roman CYR" w:eastAsia="Arial" w:hAnsi="Times New Roman CYR" w:cs="Times New Roman CYR"/>
          <w:szCs w:val="28"/>
          <w:lang w:eastAsia="ru-RU"/>
        </w:rPr>
        <w:t>астоящее распоряжение вступает в силу с момента его издания.</w:t>
      </w:r>
    </w:p>
    <w:p w:rsidR="002A64AA" w:rsidRPr="002A64AA" w:rsidRDefault="005A33D0" w:rsidP="005A33D0">
      <w:pPr>
        <w:ind w:firstLine="709"/>
        <w:jc w:val="both"/>
        <w:rPr>
          <w:rFonts w:ascii="Times New Roman CYR" w:eastAsia="Arial" w:hAnsi="Times New Roman CYR" w:cs="Times New Roman CYR"/>
          <w:szCs w:val="28"/>
          <w:lang w:eastAsia="ru-RU"/>
        </w:rPr>
      </w:pPr>
      <w:r w:rsidRPr="005A33D0">
        <w:rPr>
          <w:rFonts w:eastAsia="Calibri" w:cs="Times New Roman"/>
          <w:szCs w:val="28"/>
        </w:rPr>
        <w:t xml:space="preserve">5. </w:t>
      </w:r>
      <w:r w:rsidRPr="005A33D0">
        <w:rPr>
          <w:rFonts w:ascii="Times New Roman CYR" w:eastAsia="Arial" w:hAnsi="Times New Roman CYR" w:cs="Times New Roman CYR"/>
          <w:szCs w:val="28"/>
          <w:lang w:eastAsia="ru-RU"/>
        </w:rPr>
        <w:t xml:space="preserve">Контроль за выполнением распоряжения </w:t>
      </w:r>
      <w:r>
        <w:rPr>
          <w:rFonts w:ascii="Times New Roman CYR" w:eastAsia="Arial" w:hAnsi="Times New Roman CYR" w:cs="Times New Roman CYR"/>
          <w:szCs w:val="28"/>
          <w:lang w:eastAsia="ru-RU"/>
        </w:rPr>
        <w:t>возложить на з</w:t>
      </w:r>
      <w:r w:rsidRPr="005A33D0">
        <w:rPr>
          <w:rFonts w:eastAsia="Calibri" w:cs="Times New Roman"/>
          <w:szCs w:val="28"/>
        </w:rPr>
        <w:t>аместител</w:t>
      </w:r>
      <w:r>
        <w:rPr>
          <w:rFonts w:eastAsia="Calibri" w:cs="Times New Roman"/>
          <w:szCs w:val="28"/>
        </w:rPr>
        <w:t>я</w:t>
      </w:r>
      <w:r w:rsidRPr="005A33D0">
        <w:rPr>
          <w:rFonts w:eastAsia="Calibri" w:cs="Times New Roman"/>
          <w:szCs w:val="28"/>
        </w:rPr>
        <w:t xml:space="preserve"> Главы города, курирующ</w:t>
      </w:r>
      <w:r>
        <w:rPr>
          <w:rFonts w:eastAsia="Calibri" w:cs="Times New Roman"/>
          <w:szCs w:val="28"/>
        </w:rPr>
        <w:t>его</w:t>
      </w:r>
      <w:r w:rsidRPr="005A33D0">
        <w:rPr>
          <w:rFonts w:eastAsia="Calibri" w:cs="Times New Roman"/>
          <w:szCs w:val="28"/>
        </w:rPr>
        <w:t xml:space="preserve"> сферу внутренней и молодёжной политики</w:t>
      </w:r>
      <w:r>
        <w:rPr>
          <w:rFonts w:eastAsia="Calibri" w:cs="Times New Roman"/>
          <w:szCs w:val="28"/>
        </w:rPr>
        <w:t>.</w:t>
      </w:r>
      <w:r w:rsidRPr="005A33D0">
        <w:rPr>
          <w:rFonts w:eastAsia="Calibri" w:cs="Times New Roman"/>
          <w:szCs w:val="28"/>
        </w:rPr>
        <w:t xml:space="preserve"> </w:t>
      </w:r>
    </w:p>
    <w:p w:rsidR="002A64AA" w:rsidRDefault="002A64AA" w:rsidP="002A64AA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eastAsia="Arial" w:cs="Times New Roman"/>
          <w:szCs w:val="28"/>
          <w:lang w:eastAsia="ru-RU"/>
        </w:rPr>
      </w:pPr>
    </w:p>
    <w:p w:rsidR="002A64AA" w:rsidRDefault="002A64AA" w:rsidP="002A64AA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eastAsia="Arial" w:cs="Times New Roman"/>
          <w:szCs w:val="28"/>
          <w:lang w:eastAsia="ru-RU"/>
        </w:rPr>
      </w:pPr>
    </w:p>
    <w:p w:rsidR="005A33D0" w:rsidRPr="002A64AA" w:rsidRDefault="005A33D0" w:rsidP="002A64AA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eastAsia="Arial" w:cs="Times New Roman"/>
          <w:szCs w:val="28"/>
          <w:lang w:eastAsia="ru-RU"/>
        </w:rPr>
      </w:pPr>
    </w:p>
    <w:p w:rsidR="002A64AA" w:rsidRPr="002A64AA" w:rsidRDefault="002A64AA" w:rsidP="002A64AA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Arial" w:cs="Times New Roman"/>
          <w:szCs w:val="28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t>Заместитель Главы города</w:t>
      </w:r>
      <w:r w:rsidRPr="002A64AA">
        <w:rPr>
          <w:rFonts w:eastAsia="Arial" w:cs="Times New Roman"/>
          <w:szCs w:val="28"/>
          <w:lang w:eastAsia="ru-RU"/>
        </w:rPr>
        <w:tab/>
      </w:r>
      <w:r w:rsidRPr="002A64AA">
        <w:rPr>
          <w:rFonts w:eastAsia="Arial" w:cs="Times New Roman"/>
          <w:szCs w:val="28"/>
          <w:lang w:eastAsia="ru-RU"/>
        </w:rPr>
        <w:tab/>
      </w:r>
      <w:r w:rsidRPr="002A64AA">
        <w:rPr>
          <w:rFonts w:eastAsia="Arial" w:cs="Times New Roman"/>
          <w:szCs w:val="28"/>
          <w:lang w:eastAsia="ru-RU"/>
        </w:rPr>
        <w:tab/>
      </w:r>
      <w:r w:rsidRPr="002A64AA">
        <w:rPr>
          <w:rFonts w:eastAsia="Arial" w:cs="Times New Roman"/>
          <w:szCs w:val="28"/>
          <w:lang w:eastAsia="ru-RU"/>
        </w:rPr>
        <w:tab/>
      </w:r>
      <w:r w:rsidRPr="002A64AA">
        <w:rPr>
          <w:rFonts w:eastAsia="Arial" w:cs="Times New Roman"/>
          <w:szCs w:val="28"/>
          <w:lang w:eastAsia="ru-RU"/>
        </w:rPr>
        <w:tab/>
      </w:r>
      <w:r w:rsidRPr="002A64AA">
        <w:rPr>
          <w:rFonts w:eastAsia="Arial" w:cs="Times New Roman"/>
          <w:szCs w:val="28"/>
          <w:lang w:eastAsia="ru-RU"/>
        </w:rPr>
        <w:tab/>
      </w:r>
      <w:r w:rsidR="00500497">
        <w:rPr>
          <w:rFonts w:eastAsia="Arial" w:cs="Times New Roman"/>
          <w:szCs w:val="28"/>
          <w:lang w:eastAsia="ru-RU"/>
        </w:rPr>
        <w:t xml:space="preserve">        А</w:t>
      </w:r>
      <w:r w:rsidRPr="002A64AA">
        <w:rPr>
          <w:rFonts w:eastAsia="Arial" w:cs="Times New Roman"/>
          <w:szCs w:val="28"/>
          <w:lang w:eastAsia="ru-RU"/>
        </w:rPr>
        <w:t>.</w:t>
      </w:r>
      <w:r w:rsidR="00500497">
        <w:rPr>
          <w:rFonts w:eastAsia="Arial" w:cs="Times New Roman"/>
          <w:szCs w:val="28"/>
          <w:lang w:eastAsia="ru-RU"/>
        </w:rPr>
        <w:t>М</w:t>
      </w:r>
      <w:r w:rsidRPr="002A64AA">
        <w:rPr>
          <w:rFonts w:eastAsia="Arial" w:cs="Times New Roman"/>
          <w:szCs w:val="28"/>
          <w:lang w:eastAsia="ru-RU"/>
        </w:rPr>
        <w:t xml:space="preserve">. </w:t>
      </w:r>
      <w:r w:rsidR="00500497">
        <w:rPr>
          <w:rFonts w:eastAsia="Arial" w:cs="Times New Roman"/>
          <w:szCs w:val="28"/>
          <w:lang w:eastAsia="ru-RU"/>
        </w:rPr>
        <w:t>Кириленко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left="5670" w:right="282"/>
        <w:rPr>
          <w:rFonts w:eastAsia="Times New Roman" w:cs="Times New Roman"/>
          <w:bCs/>
          <w:color w:val="000000"/>
          <w:szCs w:val="24"/>
          <w:lang w:eastAsia="ru-RU"/>
        </w:rPr>
      </w:pPr>
      <w:r w:rsidRPr="002A64AA">
        <w:rPr>
          <w:rFonts w:eastAsia="Arial" w:cs="Times New Roman"/>
          <w:szCs w:val="28"/>
          <w:lang w:eastAsia="ru-RU"/>
        </w:rPr>
        <w:br w:type="page"/>
      </w:r>
      <w:r w:rsidRPr="002A64AA">
        <w:rPr>
          <w:rFonts w:eastAsia="Times New Roman" w:cs="Times New Roman"/>
          <w:bCs/>
          <w:color w:val="000000"/>
          <w:szCs w:val="24"/>
          <w:lang w:eastAsia="ru-RU"/>
        </w:rPr>
        <w:t xml:space="preserve">Приложение 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ind w:left="5670" w:right="282"/>
        <w:rPr>
          <w:rFonts w:eastAsia="Times New Roman" w:cs="Times New Roman"/>
          <w:bCs/>
          <w:color w:val="000000"/>
          <w:szCs w:val="24"/>
          <w:lang w:eastAsia="ru-RU"/>
        </w:rPr>
      </w:pPr>
      <w:r w:rsidRPr="002A64AA">
        <w:rPr>
          <w:rFonts w:eastAsia="Times New Roman" w:cs="Times New Roman"/>
          <w:bCs/>
          <w:color w:val="000000"/>
          <w:szCs w:val="24"/>
          <w:lang w:eastAsia="ru-RU"/>
        </w:rPr>
        <w:t xml:space="preserve">к </w:t>
      </w:r>
      <w:r w:rsidRPr="002A64AA">
        <w:rPr>
          <w:rFonts w:eastAsia="Times New Roman" w:cs="Times New Roman"/>
          <w:color w:val="000000"/>
          <w:szCs w:val="24"/>
          <w:lang w:eastAsia="ru-RU"/>
        </w:rPr>
        <w:t>распоряжению</w:t>
      </w:r>
      <w:r w:rsidRPr="002A64AA">
        <w:rPr>
          <w:rFonts w:eastAsia="Times New Roman" w:cs="Times New Roman"/>
          <w:bCs/>
          <w:color w:val="000000"/>
          <w:szCs w:val="24"/>
          <w:lang w:eastAsia="ru-RU"/>
        </w:rPr>
        <w:t xml:space="preserve"> Администрации города</w:t>
      </w:r>
    </w:p>
    <w:p w:rsidR="002A64AA" w:rsidRPr="002A64AA" w:rsidRDefault="002A64AA" w:rsidP="002A64AA">
      <w:pPr>
        <w:widowControl w:val="0"/>
        <w:tabs>
          <w:tab w:val="left" w:pos="3686"/>
        </w:tabs>
        <w:autoSpaceDE w:val="0"/>
        <w:autoSpaceDN w:val="0"/>
        <w:adjustRightInd w:val="0"/>
        <w:ind w:left="5670"/>
        <w:rPr>
          <w:rFonts w:eastAsia="Times New Roman" w:cs="Times New Roman"/>
          <w:color w:val="000000"/>
          <w:szCs w:val="24"/>
          <w:lang w:eastAsia="ru-RU"/>
        </w:rPr>
      </w:pPr>
      <w:r w:rsidRPr="002A64AA">
        <w:rPr>
          <w:rFonts w:eastAsia="Times New Roman" w:cs="Times New Roman"/>
          <w:bCs/>
          <w:color w:val="000000"/>
          <w:szCs w:val="24"/>
          <w:lang w:eastAsia="ru-RU"/>
        </w:rPr>
        <w:t>от _____________ № ______</w:t>
      </w:r>
    </w:p>
    <w:p w:rsidR="002A64AA" w:rsidRDefault="002A64AA" w:rsidP="002A64AA">
      <w:pPr>
        <w:widowControl w:val="0"/>
        <w:tabs>
          <w:tab w:val="left" w:pos="1080"/>
        </w:tabs>
        <w:autoSpaceDE w:val="0"/>
        <w:autoSpaceDN w:val="0"/>
        <w:adjustRightInd w:val="0"/>
        <w:ind w:firstLine="4962"/>
        <w:jc w:val="both"/>
        <w:rPr>
          <w:rFonts w:eastAsia="Calibri" w:cs="Times New Roman"/>
          <w:szCs w:val="28"/>
        </w:rPr>
      </w:pPr>
    </w:p>
    <w:p w:rsidR="002A64AA" w:rsidRPr="002A64AA" w:rsidRDefault="002A64AA" w:rsidP="002A64AA">
      <w:pPr>
        <w:widowControl w:val="0"/>
        <w:tabs>
          <w:tab w:val="left" w:pos="1080"/>
        </w:tabs>
        <w:autoSpaceDE w:val="0"/>
        <w:autoSpaceDN w:val="0"/>
        <w:adjustRightInd w:val="0"/>
        <w:ind w:firstLine="4962"/>
        <w:jc w:val="both"/>
        <w:rPr>
          <w:rFonts w:eastAsia="Calibri" w:cs="Times New Roman"/>
          <w:szCs w:val="28"/>
        </w:rPr>
      </w:pPr>
    </w:p>
    <w:p w:rsidR="002A64AA" w:rsidRPr="002A64AA" w:rsidRDefault="002A64AA" w:rsidP="002A64A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2A64AA">
        <w:rPr>
          <w:rFonts w:eastAsia="Times New Roman" w:cs="Times New Roman"/>
          <w:bCs/>
          <w:szCs w:val="28"/>
          <w:lang w:eastAsia="ru-RU"/>
        </w:rPr>
        <w:t xml:space="preserve">Состав рабочей группы </w:t>
      </w:r>
      <w:r w:rsidRPr="002A64AA">
        <w:rPr>
          <w:rFonts w:eastAsia="Times New Roman" w:cs="Times New Roman"/>
          <w:bCs/>
          <w:szCs w:val="28"/>
          <w:lang w:eastAsia="ru-RU"/>
        </w:rPr>
        <w:br/>
        <w:t xml:space="preserve">по векторам развития «Общественное участие и самоуправление», 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2A64AA">
        <w:rPr>
          <w:rFonts w:eastAsia="Times New Roman" w:cs="Times New Roman"/>
          <w:bCs/>
          <w:szCs w:val="28"/>
          <w:lang w:eastAsia="ru-RU"/>
        </w:rPr>
        <w:t xml:space="preserve">«Городское управление» Стратегии социально-экономического развития </w:t>
      </w:r>
    </w:p>
    <w:p w:rsidR="002A64AA" w:rsidRPr="002A64AA" w:rsidRDefault="002A64AA" w:rsidP="002A64A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2A64AA">
        <w:rPr>
          <w:rFonts w:eastAsia="Times New Roman" w:cs="Times New Roman"/>
          <w:bCs/>
          <w:szCs w:val="28"/>
          <w:lang w:eastAsia="ru-RU"/>
        </w:rPr>
        <w:t>города Сургута до 2036 года с целевыми ориентирами до 2050 года</w:t>
      </w:r>
    </w:p>
    <w:p w:rsidR="002A64AA" w:rsidRPr="002A64AA" w:rsidRDefault="002A64AA" w:rsidP="002A64AA">
      <w:pPr>
        <w:rPr>
          <w:rFonts w:eastAsia="Calibri" w:cs="Times New Roman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Резервный состав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Главы города курирующий сферу внутренней</w:t>
            </w:r>
            <w:r w:rsidRPr="002A64AA">
              <w:rPr>
                <w:rFonts w:eastAsia="Times New Roman" w:cs="Times New Roman"/>
                <w:szCs w:val="28"/>
              </w:rPr>
              <w:br/>
              <w:t xml:space="preserve">и молодёжной политики,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руководитель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Председатель комитета внутренней </w:t>
            </w:r>
            <w:r w:rsidRPr="002A64AA">
              <w:rPr>
                <w:rFonts w:eastAsia="Times New Roman" w:cs="Times New Roman"/>
                <w:szCs w:val="28"/>
              </w:rPr>
              <w:br/>
              <w:t>и молодёжной политики Администрации города, заместитель руководителя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</w:rPr>
            </w:pPr>
            <w:r w:rsidRPr="002A64AA">
              <w:rPr>
                <w:rFonts w:eastAsia="Arial" w:cs="Times New Roman"/>
                <w:szCs w:val="28"/>
                <w:lang w:eastAsia="ru-RU"/>
              </w:rPr>
              <w:t xml:space="preserve">Заместитель председателя комитета внутренней и молодёжной политики Администрации города, </w:t>
            </w:r>
            <w:r w:rsidRPr="002A64AA">
              <w:rPr>
                <w:rFonts w:eastAsia="Times New Roman" w:cs="Times New Roman"/>
                <w:szCs w:val="28"/>
              </w:rPr>
              <w:t>секретарь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Cs w:val="28"/>
                <w:lang w:eastAsia="ru-RU"/>
              </w:rPr>
            </w:pPr>
            <w:r w:rsidRPr="002A64AA">
              <w:rPr>
                <w:rFonts w:eastAsia="Arial" w:cs="Times New Roman"/>
                <w:szCs w:val="28"/>
                <w:lang w:eastAsia="ru-RU"/>
              </w:rPr>
              <w:t>-</w:t>
            </w:r>
          </w:p>
        </w:tc>
      </w:tr>
      <w:tr w:rsidR="002A64AA" w:rsidRPr="002A64AA" w:rsidTr="00FF74F9">
        <w:trPr>
          <w:trHeight w:val="30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</w:rPr>
            </w:pPr>
          </w:p>
          <w:p w:rsidR="002A64AA" w:rsidRPr="002A64AA" w:rsidRDefault="003E364F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Ч</w:t>
            </w:r>
            <w:r w:rsidR="002A64AA" w:rsidRPr="002A64AA">
              <w:rPr>
                <w:rFonts w:eastAsia="Times New Roman" w:cs="Times New Roman"/>
                <w:szCs w:val="28"/>
              </w:rPr>
              <w:t>лены рабочей группы: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Председатель комитета информационной политики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Директор департамента финансов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 департамента финансов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 департамента городского хозяйства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Директор департамента архитектуры</w:t>
            </w:r>
            <w:r w:rsidRPr="002A64AA">
              <w:rPr>
                <w:rFonts w:eastAsia="Times New Roman" w:cs="Times New Roman"/>
                <w:szCs w:val="28"/>
              </w:rPr>
              <w:br/>
              <w:t>и градостроительства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Директор департамента образования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 департамента образования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Председатель комитета культуры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председателя комитета культуры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Директор департамента</w:t>
            </w: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ind w:firstLine="2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директора департамента имущественных и земельных отношений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заместитель начальника управления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по вопросам общественной безопасности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физической культуры и спорта</w:t>
            </w:r>
            <w:r w:rsidRPr="002A64AA">
              <w:rPr>
                <w:rFonts w:eastAsia="Calibri" w:cs="Times New Roman"/>
                <w:szCs w:val="28"/>
              </w:rPr>
              <w:t xml:space="preserve"> </w:t>
            </w: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ind w:firstLine="2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начальника управления физической культуры и спорта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Начальник управления кадров </w:t>
            </w:r>
          </w:p>
          <w:p w:rsidR="002A64AA" w:rsidRPr="002A64AA" w:rsidRDefault="002A64AA" w:rsidP="002A64AA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и муниципальной службы</w:t>
            </w:r>
            <w:r w:rsidRPr="002A64AA">
              <w:rPr>
                <w:rFonts w:eastAsia="Calibri" w:cs="Times New Roman"/>
                <w:szCs w:val="28"/>
              </w:rPr>
              <w:t xml:space="preserve"> </w:t>
            </w: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ind w:firstLine="2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4AA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начальника управления кадров и муниципальной службы Администрации города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Специалист-эксперт отдела социально-экономического прогнозирования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Директор муниципального </w:t>
            </w:r>
          </w:p>
          <w:p w:rsidR="002A64AA" w:rsidRPr="002A64AA" w:rsidRDefault="002A64AA" w:rsidP="003E36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казенного учреждения «Наш город»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 муниципального казенного учреждения «Наш город»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4F" w:rsidRDefault="002A64AA" w:rsidP="003E36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Директор муниципального </w:t>
            </w:r>
          </w:p>
          <w:p w:rsidR="002A64AA" w:rsidRPr="002A64AA" w:rsidRDefault="002A64AA" w:rsidP="003E36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казённого учреждения «Управление информационных технологий и связи города Сургута»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 муниципального казённого учреждения «Управление информационных технологий и связи города Сургута»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Заместитель директора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по учебно-воспитательной работе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4F" w:rsidRDefault="002A64AA" w:rsidP="003E36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Заместитель директора</w:t>
            </w:r>
            <w:r w:rsidRPr="002A64AA">
              <w:rPr>
                <w:rFonts w:eastAsia="Times New Roman" w:cs="Times New Roman"/>
                <w:szCs w:val="28"/>
              </w:rPr>
              <w:br/>
              <w:t>муниципального автономного учреждения «Информационно-методический центр»</w:t>
            </w:r>
            <w:r w:rsidR="003E364F">
              <w:rPr>
                <w:rFonts w:eastAsia="Times New Roman" w:cs="Times New Roman"/>
                <w:szCs w:val="28"/>
              </w:rPr>
              <w:t xml:space="preserve"> </w:t>
            </w:r>
          </w:p>
          <w:p w:rsidR="002A64AA" w:rsidRPr="002A64AA" w:rsidRDefault="002A64AA" w:rsidP="003E36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Бехтин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Михаил Михайлович – депутат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Феденков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Владимир Владимирович – депутат 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2A64A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Явишев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Айдар Альбертович – депутат </w:t>
            </w:r>
          </w:p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A" w:rsidRPr="002A64AA" w:rsidRDefault="002A64AA" w:rsidP="002A6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Евсеенко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Елена Андреевна – старший преподаватель кафедры государственного и муниципального управления и управления персоналом Ханты-Мансийского автономного округа – Югры «Сургутский государственный университет», кандидат социологических наук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Иваницкий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Эдуард Юрьевич – житель города Сургута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Иванов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Алексей Валерьевич – руководитель общества с ограниченной общественностью «Центр инновационных технологий»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Куприянова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Екатерина Васильевна –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старший преподаватель кафедры частного и предпринимательского права бюджетного учреждения высшего образования Ханты-Мансийского автономного округа – Югры «Сургутский государственный университет»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Попова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Екатерина Владимировна – доцент кафедры менеджмента и бизнеса бюджетного учреждения высшего образования Ханты-Мансийского автономного округа – Югры «Сургутский государственный университет», кандидат экономических наук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Ушакова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Надежда Владимировна – заведующий кафедрой политологии и философии бюджетного учреждения высшего образования Ханты-Мансийского автономного округа – Югры «Сургутский государственный университет», кандидат исторических наук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</w:tbl>
    <w:p w:rsidR="008D0C5A" w:rsidRDefault="008D0C5A"/>
    <w:p w:rsidR="008D0C5A" w:rsidRDefault="008D0C5A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Федоров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Дмитрий Алексеевич – житель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города Сургута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  <w:tr w:rsidR="008D0C5A" w:rsidRPr="002A64AA" w:rsidTr="00FF74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Юсупов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Рустем Равилевич – член Регионального отделения Общероссийского общественного движения «НАРОДНЫЙ ФРОНТ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 xml:space="preserve">«ЗА РОССИЮ» в Ханты-Мансийском автономном округе – Югре, координатор Центра мониторинга благоустройства городской среды </w:t>
            </w:r>
          </w:p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2A64AA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5A" w:rsidRPr="002A64AA" w:rsidRDefault="008D0C5A" w:rsidP="008D0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 w:rsidRPr="002A64AA">
              <w:rPr>
                <w:rFonts w:ascii="Times New Roman CYR" w:eastAsia="Arial" w:hAnsi="Times New Roman CYR" w:cs="Times New Roman CYR"/>
                <w:sz w:val="27"/>
                <w:szCs w:val="27"/>
                <w:lang w:eastAsia="ru-RU"/>
              </w:rPr>
              <w:t>-</w:t>
            </w:r>
          </w:p>
        </w:tc>
      </w:tr>
    </w:tbl>
    <w:p w:rsidR="003E364F" w:rsidRDefault="003E364F"/>
    <w:sectPr w:rsidR="003E364F" w:rsidSect="002A64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EE" w:rsidRDefault="00BF36EE">
      <w:r>
        <w:separator/>
      </w:r>
    </w:p>
  </w:endnote>
  <w:endnote w:type="continuationSeparator" w:id="0">
    <w:p w:rsidR="00BF36EE" w:rsidRDefault="00BF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EE" w:rsidRDefault="00BF36EE">
      <w:r>
        <w:separator/>
      </w:r>
    </w:p>
  </w:footnote>
  <w:footnote w:type="continuationSeparator" w:id="0">
    <w:p w:rsidR="00BF36EE" w:rsidRDefault="00BF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36D5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58DB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58DB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A58DB">
          <w:rPr>
            <w:noProof/>
            <w:sz w:val="20"/>
            <w:lang w:val="en-US"/>
          </w:rPr>
          <w:t>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B29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AA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6D5D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EAD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4AA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64F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497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6AE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3D0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91A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0C5A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58D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624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36EE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2D5C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1A1C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F5E3AE-7FF4-4D7E-B464-C2A0F9FA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64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64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2025-05-19T06:26:00Z</cp:lastPrinted>
  <dcterms:created xsi:type="dcterms:W3CDTF">2025-05-21T08:54:00Z</dcterms:created>
  <dcterms:modified xsi:type="dcterms:W3CDTF">2025-05-21T08:54:00Z</dcterms:modified>
</cp:coreProperties>
</file>