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CDF" w:rsidRDefault="00E86CDF" w:rsidP="00656C1A">
      <w:pPr>
        <w:spacing w:line="120" w:lineRule="atLeast"/>
        <w:jc w:val="center"/>
        <w:rPr>
          <w:sz w:val="24"/>
          <w:szCs w:val="24"/>
        </w:rPr>
      </w:pPr>
    </w:p>
    <w:p w:rsidR="00E86CDF" w:rsidRDefault="00E86CDF" w:rsidP="00656C1A">
      <w:pPr>
        <w:spacing w:line="120" w:lineRule="atLeast"/>
        <w:jc w:val="center"/>
        <w:rPr>
          <w:sz w:val="24"/>
          <w:szCs w:val="24"/>
        </w:rPr>
      </w:pPr>
    </w:p>
    <w:p w:rsidR="00E86CDF" w:rsidRPr="00852378" w:rsidRDefault="00E86CDF" w:rsidP="00656C1A">
      <w:pPr>
        <w:spacing w:line="120" w:lineRule="atLeast"/>
        <w:jc w:val="center"/>
        <w:rPr>
          <w:sz w:val="10"/>
          <w:szCs w:val="10"/>
        </w:rPr>
      </w:pPr>
    </w:p>
    <w:p w:rsidR="00E86CDF" w:rsidRDefault="00E86CDF" w:rsidP="00656C1A">
      <w:pPr>
        <w:spacing w:line="120" w:lineRule="atLeast"/>
        <w:jc w:val="center"/>
        <w:rPr>
          <w:sz w:val="10"/>
          <w:szCs w:val="24"/>
        </w:rPr>
      </w:pPr>
    </w:p>
    <w:p w:rsidR="00E86CDF" w:rsidRPr="005541F0" w:rsidRDefault="00E86CD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86CDF" w:rsidRDefault="00E86CD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86CDF" w:rsidRPr="005541F0" w:rsidRDefault="00E86CD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86CDF" w:rsidRPr="005649E4" w:rsidRDefault="00E86CDF" w:rsidP="00656C1A">
      <w:pPr>
        <w:spacing w:line="120" w:lineRule="atLeast"/>
        <w:jc w:val="center"/>
        <w:rPr>
          <w:sz w:val="18"/>
          <w:szCs w:val="24"/>
        </w:rPr>
      </w:pPr>
    </w:p>
    <w:p w:rsidR="00E86CDF" w:rsidRPr="00656C1A" w:rsidRDefault="00E86CD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86CDF" w:rsidRPr="005541F0" w:rsidRDefault="00E86CDF" w:rsidP="00656C1A">
      <w:pPr>
        <w:spacing w:line="120" w:lineRule="atLeast"/>
        <w:jc w:val="center"/>
        <w:rPr>
          <w:sz w:val="18"/>
          <w:szCs w:val="24"/>
        </w:rPr>
      </w:pPr>
    </w:p>
    <w:p w:rsidR="00E86CDF" w:rsidRPr="005541F0" w:rsidRDefault="00E86CDF" w:rsidP="00656C1A">
      <w:pPr>
        <w:spacing w:line="120" w:lineRule="atLeast"/>
        <w:jc w:val="center"/>
        <w:rPr>
          <w:sz w:val="20"/>
          <w:szCs w:val="24"/>
        </w:rPr>
      </w:pPr>
    </w:p>
    <w:p w:rsidR="00E86CDF" w:rsidRPr="00656C1A" w:rsidRDefault="00E86CD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86CDF" w:rsidRDefault="00E86CDF" w:rsidP="00656C1A">
      <w:pPr>
        <w:spacing w:line="120" w:lineRule="atLeast"/>
        <w:jc w:val="center"/>
        <w:rPr>
          <w:sz w:val="30"/>
          <w:szCs w:val="24"/>
        </w:rPr>
      </w:pPr>
    </w:p>
    <w:p w:rsidR="00E86CDF" w:rsidRPr="00656C1A" w:rsidRDefault="00E86CD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86CD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86CDF" w:rsidRPr="00F8214F" w:rsidRDefault="00E86CD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86CDF" w:rsidRPr="00F8214F" w:rsidRDefault="000E7ED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86CDF" w:rsidRPr="00F8214F" w:rsidRDefault="00E86CD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86CDF" w:rsidRPr="00F8214F" w:rsidRDefault="000E7ED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E86CDF" w:rsidRPr="00A63FB0" w:rsidRDefault="00E86CD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86CDF" w:rsidRPr="00A3761A" w:rsidRDefault="000E7ED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86CDF" w:rsidRPr="00F8214F" w:rsidRDefault="00E86CD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86CDF" w:rsidRPr="00F8214F" w:rsidRDefault="00E86CD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86CDF" w:rsidRPr="00AB4194" w:rsidRDefault="00E86CD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86CDF" w:rsidRPr="00F8214F" w:rsidRDefault="000E7ED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2858</w:t>
            </w:r>
          </w:p>
        </w:tc>
      </w:tr>
    </w:tbl>
    <w:p w:rsidR="00E86CDF" w:rsidRPr="00C725A6" w:rsidRDefault="00E86CDF" w:rsidP="00C725A6">
      <w:pPr>
        <w:rPr>
          <w:rFonts w:cs="Times New Roman"/>
          <w:szCs w:val="28"/>
        </w:rPr>
      </w:pPr>
    </w:p>
    <w:p w:rsidR="00E86CDF" w:rsidRDefault="00E86CDF" w:rsidP="00E86CDF">
      <w:pPr>
        <w:rPr>
          <w:szCs w:val="28"/>
        </w:rPr>
      </w:pPr>
      <w:r>
        <w:rPr>
          <w:szCs w:val="28"/>
        </w:rPr>
        <w:t xml:space="preserve">О внесении изменений </w:t>
      </w:r>
      <w:r>
        <w:rPr>
          <w:szCs w:val="28"/>
        </w:rPr>
        <w:br/>
        <w:t xml:space="preserve">в постановление Администрации </w:t>
      </w:r>
      <w:r>
        <w:rPr>
          <w:szCs w:val="28"/>
        </w:rPr>
        <w:br/>
        <w:t xml:space="preserve">города от 28.04.2025 № 2067 </w:t>
      </w:r>
      <w:r>
        <w:rPr>
          <w:szCs w:val="28"/>
        </w:rPr>
        <w:br/>
        <w:t>«О предоставлении субсидии</w:t>
      </w:r>
      <w:r>
        <w:rPr>
          <w:szCs w:val="28"/>
        </w:rPr>
        <w:br/>
        <w:t xml:space="preserve">на возмещение затрат по оплате </w:t>
      </w:r>
    </w:p>
    <w:p w:rsidR="00E86CDF" w:rsidRDefault="00E86CDF" w:rsidP="00E86CDF">
      <w:pPr>
        <w:rPr>
          <w:szCs w:val="28"/>
        </w:rPr>
      </w:pPr>
      <w:r>
        <w:rPr>
          <w:szCs w:val="28"/>
        </w:rPr>
        <w:t xml:space="preserve">отдельных коммунальных услуг </w:t>
      </w:r>
    </w:p>
    <w:p w:rsidR="00E86CDF" w:rsidRDefault="00E86CDF" w:rsidP="00E86CDF">
      <w:pPr>
        <w:rPr>
          <w:szCs w:val="28"/>
        </w:rPr>
      </w:pPr>
      <w:r>
        <w:rPr>
          <w:szCs w:val="28"/>
        </w:rPr>
        <w:t xml:space="preserve">и услуг за содержание и текущий </w:t>
      </w:r>
    </w:p>
    <w:p w:rsidR="00E86CDF" w:rsidRDefault="00E86CDF" w:rsidP="00E86CDF">
      <w:pPr>
        <w:rPr>
          <w:szCs w:val="28"/>
        </w:rPr>
      </w:pPr>
      <w:r>
        <w:rPr>
          <w:szCs w:val="28"/>
        </w:rPr>
        <w:t xml:space="preserve">ремонт общего имущества </w:t>
      </w:r>
    </w:p>
    <w:p w:rsidR="00E86CDF" w:rsidRDefault="00E86CDF" w:rsidP="00E86CDF">
      <w:pPr>
        <w:rPr>
          <w:szCs w:val="28"/>
        </w:rPr>
      </w:pPr>
      <w:r>
        <w:rPr>
          <w:szCs w:val="28"/>
        </w:rPr>
        <w:t xml:space="preserve">в многоквартирном доме </w:t>
      </w:r>
    </w:p>
    <w:p w:rsidR="00E86CDF" w:rsidRDefault="00E86CDF" w:rsidP="00E86CDF">
      <w:pPr>
        <w:rPr>
          <w:szCs w:val="28"/>
        </w:rPr>
      </w:pPr>
      <w:r>
        <w:rPr>
          <w:szCs w:val="28"/>
        </w:rPr>
        <w:t xml:space="preserve">социально ориентированной </w:t>
      </w:r>
    </w:p>
    <w:p w:rsidR="00E86CDF" w:rsidRDefault="00E86CDF" w:rsidP="00E86CDF">
      <w:pPr>
        <w:rPr>
          <w:szCs w:val="28"/>
        </w:rPr>
      </w:pPr>
      <w:r>
        <w:rPr>
          <w:szCs w:val="28"/>
        </w:rPr>
        <w:t xml:space="preserve">некоммерческой организации, </w:t>
      </w:r>
    </w:p>
    <w:p w:rsidR="00E86CDF" w:rsidRDefault="00E86CDF" w:rsidP="00E86CDF">
      <w:pPr>
        <w:rPr>
          <w:szCs w:val="28"/>
        </w:rPr>
      </w:pPr>
      <w:r>
        <w:rPr>
          <w:szCs w:val="28"/>
        </w:rPr>
        <w:t xml:space="preserve">предоставляющей услуги </w:t>
      </w:r>
      <w:r>
        <w:rPr>
          <w:szCs w:val="28"/>
        </w:rPr>
        <w:br/>
        <w:t xml:space="preserve">для инвалидов по проведению </w:t>
      </w:r>
      <w:r>
        <w:rPr>
          <w:szCs w:val="28"/>
        </w:rPr>
        <w:br/>
        <w:t xml:space="preserve">спортивной реабилитации, </w:t>
      </w:r>
      <w:r>
        <w:rPr>
          <w:szCs w:val="28"/>
        </w:rPr>
        <w:br/>
        <w:t xml:space="preserve">в 2025 году» </w:t>
      </w:r>
    </w:p>
    <w:p w:rsidR="00E86CDF" w:rsidRDefault="00E86CDF" w:rsidP="00E86CDF">
      <w:pPr>
        <w:rPr>
          <w:szCs w:val="28"/>
        </w:rPr>
      </w:pPr>
    </w:p>
    <w:p w:rsidR="00E86CDF" w:rsidRDefault="00E86CDF" w:rsidP="00E86CDF">
      <w:pPr>
        <w:jc w:val="both"/>
        <w:rPr>
          <w:szCs w:val="28"/>
        </w:rPr>
      </w:pPr>
    </w:p>
    <w:p w:rsidR="00E86CDF" w:rsidRPr="00E86CDF" w:rsidRDefault="00E86CDF" w:rsidP="00E86CDF">
      <w:pPr>
        <w:ind w:firstLine="709"/>
        <w:jc w:val="both"/>
        <w:rPr>
          <w:szCs w:val="28"/>
        </w:rPr>
      </w:pPr>
      <w:bookmarkStart w:id="5" w:name="sub_1"/>
      <w:r w:rsidRPr="00E86CDF">
        <w:rPr>
          <w:szCs w:val="28"/>
        </w:rPr>
        <w:t xml:space="preserve">В соответствии со статьей 78.1 Бюджетного кодекса Российской Федерации, Уставом муниципального образования городской округ Сургут Ханты-Мансийского автономного округа – Югры, решением Думы города </w:t>
      </w:r>
      <w:r w:rsidRPr="00E86CDF">
        <w:rPr>
          <w:szCs w:val="28"/>
        </w:rPr>
        <w:br/>
        <w:t xml:space="preserve">от 23.12.2024 № 713-VII ДГ «О бюджете городского округа Сургут Ханты-Мансийского автономного округа – Югры на 2025 год и плановый период </w:t>
      </w:r>
      <w:r w:rsidRPr="00E86CDF">
        <w:rPr>
          <w:szCs w:val="28"/>
        </w:rPr>
        <w:br/>
        <w:t xml:space="preserve">2026 – 2027 годов», постановлением Администрации города от 16.05.2013 </w:t>
      </w:r>
      <w:r>
        <w:rPr>
          <w:szCs w:val="28"/>
        </w:rPr>
        <w:br/>
      </w:r>
      <w:r w:rsidRPr="00E86CDF">
        <w:rPr>
          <w:szCs w:val="28"/>
        </w:rPr>
        <w:t>№ 3166 «Об утверждении порядка предоставления субсидий</w:t>
      </w:r>
      <w:r>
        <w:rPr>
          <w:szCs w:val="28"/>
        </w:rPr>
        <w:t xml:space="preserve"> </w:t>
      </w:r>
      <w:r w:rsidRPr="00E86CDF">
        <w:rPr>
          <w:szCs w:val="28"/>
        </w:rPr>
        <w:t xml:space="preserve">на возмещение затрат по оплате отдельных коммунальных услуг и услуг за содержание </w:t>
      </w:r>
      <w:r>
        <w:rPr>
          <w:szCs w:val="28"/>
        </w:rPr>
        <w:br/>
      </w:r>
      <w:r w:rsidRPr="00E86CDF">
        <w:rPr>
          <w:szCs w:val="28"/>
        </w:rPr>
        <w:t xml:space="preserve">и текущий ремонт общего имущества в многоквартирном доме социально ориентированным некоммерческим организациям, предоставляющим услуги </w:t>
      </w:r>
      <w:r>
        <w:rPr>
          <w:szCs w:val="28"/>
        </w:rPr>
        <w:br/>
      </w:r>
      <w:r w:rsidRPr="00E86CDF">
        <w:rPr>
          <w:szCs w:val="28"/>
        </w:rPr>
        <w:t>для инвалидов по проведению спортивной реабилитации»,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</w:t>
      </w:r>
      <w:r>
        <w:rPr>
          <w:szCs w:val="28"/>
        </w:rPr>
        <w:t>-</w:t>
      </w:r>
      <w:r w:rsidRPr="00E86CDF">
        <w:rPr>
          <w:szCs w:val="28"/>
        </w:rPr>
        <w:t>страции города»:</w:t>
      </w:r>
    </w:p>
    <w:p w:rsidR="00E86CDF" w:rsidRPr="00E86CDF" w:rsidRDefault="00E86CDF" w:rsidP="00E86CDF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6CDF">
        <w:rPr>
          <w:rFonts w:ascii="Times New Roman" w:hAnsi="Times New Roman"/>
          <w:sz w:val="28"/>
          <w:szCs w:val="28"/>
        </w:rPr>
        <w:lastRenderedPageBreak/>
        <w:t>1. Внести в постановление Администрации города от 28.04.2025 № 2067 «О предоставлении субсидии на возмещение затрат по оплате отдельных коммунальных услуг и услуг за содержание и текущий ремонт общего имущества в многоквартирном доме социально ориентированной некоммер</w:t>
      </w:r>
      <w:r>
        <w:rPr>
          <w:rFonts w:ascii="Times New Roman" w:hAnsi="Times New Roman"/>
          <w:sz w:val="28"/>
          <w:szCs w:val="28"/>
        </w:rPr>
        <w:t>-</w:t>
      </w:r>
      <w:r w:rsidRPr="00E86CDF">
        <w:rPr>
          <w:rFonts w:ascii="Times New Roman" w:hAnsi="Times New Roman"/>
          <w:sz w:val="28"/>
          <w:szCs w:val="28"/>
        </w:rPr>
        <w:t>ческой организации, предоставляющей услуги для инвалидов по проведению спортивной реабилитации, в 2025 году» следующие изменения:</w:t>
      </w:r>
    </w:p>
    <w:p w:rsidR="00E86CDF" w:rsidRPr="00E86CDF" w:rsidRDefault="00E86CDF" w:rsidP="00E86CDF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6CDF">
        <w:rPr>
          <w:rFonts w:ascii="Times New Roman" w:hAnsi="Times New Roman"/>
          <w:sz w:val="28"/>
          <w:szCs w:val="28"/>
        </w:rPr>
        <w:t xml:space="preserve">1.1. В констатирующей части постановления слова «заседания комиссии по поддержке социально ориентированных некоммерческих организаций </w:t>
      </w:r>
      <w:r w:rsidRPr="00E86CDF">
        <w:rPr>
          <w:rFonts w:ascii="Times New Roman" w:hAnsi="Times New Roman"/>
          <w:sz w:val="28"/>
          <w:szCs w:val="28"/>
        </w:rPr>
        <w:br/>
        <w:t>при Администрации города от 10.04.2025 № 3» заменить словами «подведения итогов на предоставление субсидии от 15.04.2025 № И-25-040-20812-2-0055».</w:t>
      </w:r>
    </w:p>
    <w:p w:rsidR="00E86CDF" w:rsidRPr="00E86CDF" w:rsidRDefault="00E86CDF" w:rsidP="00E86CDF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6CDF">
        <w:rPr>
          <w:rFonts w:ascii="Times New Roman" w:hAnsi="Times New Roman"/>
          <w:sz w:val="28"/>
          <w:szCs w:val="28"/>
        </w:rPr>
        <w:t>1.2. Пункт 1 постановления изложить в следующей редакции:</w:t>
      </w:r>
    </w:p>
    <w:p w:rsidR="00E86CDF" w:rsidRPr="00E86CDF" w:rsidRDefault="00E86CDF" w:rsidP="00E86CDF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6CDF">
        <w:rPr>
          <w:rFonts w:ascii="Times New Roman" w:hAnsi="Times New Roman"/>
          <w:sz w:val="28"/>
          <w:szCs w:val="28"/>
        </w:rPr>
        <w:t>«1. Предоставить субсидию на возмещение затрат по оплате отдельных коммунальных услуг и услуг за содержание и текущий ремонт общего имущества в многоквартирном доме социально ориентированной некоммер</w:t>
      </w:r>
      <w:r>
        <w:rPr>
          <w:rFonts w:ascii="Times New Roman" w:hAnsi="Times New Roman"/>
          <w:sz w:val="28"/>
          <w:szCs w:val="28"/>
        </w:rPr>
        <w:t>-</w:t>
      </w:r>
      <w:r w:rsidRPr="00E86CDF">
        <w:rPr>
          <w:rFonts w:ascii="Times New Roman" w:hAnsi="Times New Roman"/>
          <w:sz w:val="28"/>
          <w:szCs w:val="28"/>
        </w:rPr>
        <w:t xml:space="preserve">ческой организации, предоставляющей услуги для инвалидов по проведению </w:t>
      </w:r>
      <w:r w:rsidRPr="00E86CDF">
        <w:rPr>
          <w:rFonts w:ascii="Times New Roman" w:hAnsi="Times New Roman"/>
          <w:spacing w:val="-4"/>
          <w:sz w:val="28"/>
          <w:szCs w:val="28"/>
        </w:rPr>
        <w:t>спортивной реабилитации Региональному Благотворительному Фонду спортивной</w:t>
      </w:r>
      <w:r w:rsidRPr="00E86CDF">
        <w:rPr>
          <w:rFonts w:ascii="Times New Roman" w:hAnsi="Times New Roman"/>
          <w:sz w:val="28"/>
          <w:szCs w:val="28"/>
        </w:rPr>
        <w:t xml:space="preserve"> подготовки и реабилитации инвалидов имени «Алексея Ашапатова» </w:t>
      </w:r>
      <w:r w:rsidRPr="00E86CDF">
        <w:rPr>
          <w:rFonts w:ascii="Times New Roman" w:eastAsia="SimSun" w:hAnsi="Times New Roman"/>
          <w:sz w:val="28"/>
          <w:szCs w:val="28"/>
          <w:lang w:eastAsia="ru-RU"/>
        </w:rPr>
        <w:t>в размере 246 356 (двести сорок шесть тысяч триста пятьдесят шесть) рублей 59 копеек»</w:t>
      </w:r>
      <w:r w:rsidRPr="00E86CDF">
        <w:rPr>
          <w:rFonts w:ascii="Times New Roman" w:hAnsi="Times New Roman"/>
          <w:sz w:val="28"/>
          <w:szCs w:val="28"/>
          <w:lang w:eastAsia="ru-RU"/>
        </w:rPr>
        <w:t>.</w:t>
      </w:r>
    </w:p>
    <w:bookmarkEnd w:id="5"/>
    <w:p w:rsidR="00E86CDF" w:rsidRPr="00E86CDF" w:rsidRDefault="00E86CDF" w:rsidP="00E86CDF">
      <w:pPr>
        <w:ind w:firstLine="709"/>
        <w:jc w:val="both"/>
        <w:rPr>
          <w:szCs w:val="28"/>
        </w:rPr>
      </w:pPr>
      <w:r w:rsidRPr="00E86CDF">
        <w:rPr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E86CDF" w:rsidRPr="00E86CDF" w:rsidRDefault="00E86CDF" w:rsidP="00E86CDF">
      <w:pPr>
        <w:ind w:firstLine="709"/>
        <w:jc w:val="both"/>
        <w:rPr>
          <w:rFonts w:eastAsia="Calibri"/>
          <w:szCs w:val="28"/>
        </w:rPr>
      </w:pPr>
      <w:r w:rsidRPr="00E86CDF">
        <w:rPr>
          <w:rFonts w:eastAsia="Calibri"/>
          <w:szCs w:val="28"/>
        </w:rPr>
        <w:t xml:space="preserve">3. Муниципальному казенному учреждению «Наш город» </w:t>
      </w:r>
      <w:r w:rsidRPr="00E86CDF">
        <w:rPr>
          <w:szCs w:val="28"/>
        </w:rPr>
        <w:t>обнародовать</w:t>
      </w:r>
      <w:r w:rsidRPr="00E86CDF">
        <w:rPr>
          <w:rFonts w:eastAsia="Calibri"/>
          <w:szCs w:val="28"/>
        </w:rPr>
        <w:t xml:space="preserve"> (разместить) настоящее постановление в сетевом издании «Официальные документы города Сургута»: </w:t>
      </w:r>
      <w:r w:rsidRPr="00E86CDF">
        <w:rPr>
          <w:rFonts w:eastAsia="Calibri"/>
          <w:szCs w:val="28"/>
          <w:lang w:val="en-US"/>
        </w:rPr>
        <w:t>DOCSURGUT</w:t>
      </w:r>
      <w:r w:rsidRPr="00E86CDF">
        <w:rPr>
          <w:rFonts w:eastAsia="Calibri"/>
          <w:szCs w:val="28"/>
        </w:rPr>
        <w:t>.</w:t>
      </w:r>
      <w:r w:rsidRPr="00E86CDF">
        <w:rPr>
          <w:rFonts w:eastAsia="Calibri"/>
          <w:szCs w:val="28"/>
          <w:lang w:val="en-US"/>
        </w:rPr>
        <w:t>RU</w:t>
      </w:r>
      <w:r w:rsidRPr="00E86CDF">
        <w:rPr>
          <w:rFonts w:eastAsia="Calibri"/>
          <w:szCs w:val="28"/>
        </w:rPr>
        <w:t>.</w:t>
      </w:r>
    </w:p>
    <w:p w:rsidR="00E86CDF" w:rsidRPr="00E86CDF" w:rsidRDefault="00E86CDF" w:rsidP="00E86CDF">
      <w:pPr>
        <w:ind w:firstLine="709"/>
        <w:jc w:val="both"/>
        <w:rPr>
          <w:rFonts w:eastAsia="Calibri"/>
          <w:szCs w:val="28"/>
        </w:rPr>
      </w:pPr>
      <w:r w:rsidRPr="00E86CDF">
        <w:rPr>
          <w:rFonts w:eastAsia="Calibri"/>
          <w:szCs w:val="28"/>
        </w:rPr>
        <w:t xml:space="preserve">4. Настоящее постановление вступает в силу с момента его издания </w:t>
      </w:r>
      <w:r w:rsidRPr="00E86CDF">
        <w:rPr>
          <w:rFonts w:eastAsia="Calibri"/>
          <w:szCs w:val="28"/>
        </w:rPr>
        <w:br/>
        <w:t>и распространяет</w:t>
      </w:r>
      <w:r w:rsidR="00751B29">
        <w:rPr>
          <w:rFonts w:eastAsia="Calibri"/>
          <w:szCs w:val="28"/>
        </w:rPr>
        <w:t xml:space="preserve">ся </w:t>
      </w:r>
      <w:r w:rsidRPr="00E86CDF">
        <w:rPr>
          <w:rFonts w:eastAsia="Calibri"/>
          <w:szCs w:val="28"/>
        </w:rPr>
        <w:t>на правоотношения, возникшие с 28.04.2025.</w:t>
      </w:r>
    </w:p>
    <w:p w:rsidR="00E86CDF" w:rsidRDefault="00E86CDF" w:rsidP="00E86CDF">
      <w:pPr>
        <w:ind w:firstLine="709"/>
        <w:jc w:val="both"/>
        <w:rPr>
          <w:rFonts w:eastAsia="Calibri"/>
          <w:szCs w:val="28"/>
        </w:rPr>
      </w:pPr>
      <w:r w:rsidRPr="00E86CDF">
        <w:rPr>
          <w:rFonts w:eastAsia="Calibri"/>
          <w:szCs w:val="28"/>
        </w:rPr>
        <w:t>5. Контроль за выполнением постановления оставляю за собой.</w:t>
      </w:r>
      <w:r>
        <w:rPr>
          <w:rFonts w:eastAsia="Calibri"/>
          <w:szCs w:val="28"/>
        </w:rPr>
        <w:t xml:space="preserve"> </w:t>
      </w:r>
    </w:p>
    <w:p w:rsidR="00E86CDF" w:rsidRDefault="00E86CDF" w:rsidP="00E86CDF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E86CDF" w:rsidRDefault="00E86CDF" w:rsidP="00E86CDF">
      <w:pPr>
        <w:ind w:firstLine="709"/>
        <w:jc w:val="both"/>
        <w:rPr>
          <w:szCs w:val="28"/>
        </w:rPr>
      </w:pPr>
    </w:p>
    <w:p w:rsidR="00E86CDF" w:rsidRDefault="00E86CDF" w:rsidP="00E86CDF">
      <w:pPr>
        <w:ind w:firstLine="709"/>
        <w:jc w:val="both"/>
        <w:rPr>
          <w:szCs w:val="28"/>
        </w:rPr>
      </w:pPr>
    </w:p>
    <w:p w:rsidR="00E86CDF" w:rsidRDefault="00E86CDF" w:rsidP="00E86CDF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Заместитель Главы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szCs w:val="28"/>
        </w:rPr>
        <w:tab/>
        <w:t xml:space="preserve">            В.В. Малыхин</w:t>
      </w:r>
    </w:p>
    <w:p w:rsidR="00E86CDF" w:rsidRDefault="00E86CDF" w:rsidP="00E86CDF">
      <w:pPr>
        <w:ind w:hanging="284"/>
        <w:rPr>
          <w:szCs w:val="28"/>
        </w:rPr>
      </w:pPr>
    </w:p>
    <w:p w:rsidR="00F865B3" w:rsidRPr="00E86CDF" w:rsidRDefault="00F865B3" w:rsidP="00E86CDF"/>
    <w:sectPr w:rsidR="00F865B3" w:rsidRPr="00E86CDF" w:rsidSect="00E86CD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706" w:rsidRDefault="003D5706">
      <w:r>
        <w:separator/>
      </w:r>
    </w:p>
  </w:endnote>
  <w:endnote w:type="continuationSeparator" w:id="0">
    <w:p w:rsidR="003D5706" w:rsidRDefault="003D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706" w:rsidRDefault="003D5706">
      <w:r>
        <w:separator/>
      </w:r>
    </w:p>
  </w:footnote>
  <w:footnote w:type="continuationSeparator" w:id="0">
    <w:p w:rsidR="003D5706" w:rsidRDefault="003D5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83EE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E7ED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E7ED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E7ED2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0E7E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CDF"/>
    <w:rsid w:val="000E7ED2"/>
    <w:rsid w:val="003C3CC7"/>
    <w:rsid w:val="003D5706"/>
    <w:rsid w:val="00751B29"/>
    <w:rsid w:val="00924D41"/>
    <w:rsid w:val="00B83EE4"/>
    <w:rsid w:val="00BD4DF0"/>
    <w:rsid w:val="00C476BA"/>
    <w:rsid w:val="00C84CF7"/>
    <w:rsid w:val="00E86CDF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1B4A0AD-38EB-4A4B-B8A2-7062E04D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6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86C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86CDF"/>
    <w:rPr>
      <w:rFonts w:ascii="Times New Roman" w:hAnsi="Times New Roman"/>
      <w:sz w:val="28"/>
    </w:rPr>
  </w:style>
  <w:style w:type="paragraph" w:styleId="a6">
    <w:name w:val="List Paragraph"/>
    <w:basedOn w:val="a"/>
    <w:uiPriority w:val="99"/>
    <w:qFormat/>
    <w:rsid w:val="00E86CD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0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2025-06-17T09:24:00Z</cp:lastPrinted>
  <dcterms:created xsi:type="dcterms:W3CDTF">2025-06-19T10:34:00Z</dcterms:created>
  <dcterms:modified xsi:type="dcterms:W3CDTF">2025-06-19T10:34:00Z</dcterms:modified>
</cp:coreProperties>
</file>