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11" w:rsidRDefault="00CC3C11" w:rsidP="00656C1A">
      <w:pPr>
        <w:spacing w:line="120" w:lineRule="atLeast"/>
        <w:jc w:val="center"/>
        <w:rPr>
          <w:sz w:val="24"/>
          <w:szCs w:val="24"/>
        </w:rPr>
      </w:pPr>
    </w:p>
    <w:p w:rsidR="00CC3C11" w:rsidRDefault="00CC3C11" w:rsidP="00656C1A">
      <w:pPr>
        <w:spacing w:line="120" w:lineRule="atLeast"/>
        <w:jc w:val="center"/>
        <w:rPr>
          <w:sz w:val="24"/>
          <w:szCs w:val="24"/>
        </w:rPr>
      </w:pPr>
    </w:p>
    <w:p w:rsidR="00CC3C11" w:rsidRPr="00852378" w:rsidRDefault="00CC3C11" w:rsidP="00656C1A">
      <w:pPr>
        <w:spacing w:line="120" w:lineRule="atLeast"/>
        <w:jc w:val="center"/>
        <w:rPr>
          <w:sz w:val="10"/>
          <w:szCs w:val="10"/>
        </w:rPr>
      </w:pPr>
    </w:p>
    <w:p w:rsidR="00CC3C11" w:rsidRDefault="00CC3C11" w:rsidP="00656C1A">
      <w:pPr>
        <w:spacing w:line="120" w:lineRule="atLeast"/>
        <w:jc w:val="center"/>
        <w:rPr>
          <w:sz w:val="10"/>
          <w:szCs w:val="24"/>
        </w:rPr>
      </w:pPr>
    </w:p>
    <w:p w:rsidR="00CC3C11" w:rsidRPr="005541F0" w:rsidRDefault="00CC3C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C3C11" w:rsidRDefault="00CC3C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C3C11" w:rsidRPr="005541F0" w:rsidRDefault="00CC3C1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C3C11" w:rsidRPr="005649E4" w:rsidRDefault="00CC3C11" w:rsidP="00656C1A">
      <w:pPr>
        <w:spacing w:line="120" w:lineRule="atLeast"/>
        <w:jc w:val="center"/>
        <w:rPr>
          <w:sz w:val="18"/>
          <w:szCs w:val="24"/>
        </w:rPr>
      </w:pPr>
    </w:p>
    <w:p w:rsidR="00CC3C11" w:rsidRPr="00656C1A" w:rsidRDefault="00CC3C1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C3C11" w:rsidRPr="005541F0" w:rsidRDefault="00CC3C11" w:rsidP="00656C1A">
      <w:pPr>
        <w:spacing w:line="120" w:lineRule="atLeast"/>
        <w:jc w:val="center"/>
        <w:rPr>
          <w:sz w:val="18"/>
          <w:szCs w:val="24"/>
        </w:rPr>
      </w:pPr>
    </w:p>
    <w:p w:rsidR="00CC3C11" w:rsidRPr="005541F0" w:rsidRDefault="00CC3C11" w:rsidP="00656C1A">
      <w:pPr>
        <w:spacing w:line="120" w:lineRule="atLeast"/>
        <w:jc w:val="center"/>
        <w:rPr>
          <w:sz w:val="20"/>
          <w:szCs w:val="24"/>
        </w:rPr>
      </w:pPr>
    </w:p>
    <w:p w:rsidR="00CC3C11" w:rsidRPr="00656C1A" w:rsidRDefault="00CC3C1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C3C11" w:rsidRDefault="00CC3C11" w:rsidP="00656C1A">
      <w:pPr>
        <w:spacing w:line="120" w:lineRule="atLeast"/>
        <w:jc w:val="center"/>
        <w:rPr>
          <w:sz w:val="30"/>
          <w:szCs w:val="24"/>
        </w:rPr>
      </w:pPr>
    </w:p>
    <w:p w:rsidR="00CC3C11" w:rsidRPr="00656C1A" w:rsidRDefault="00CC3C11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C3C1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C3C11" w:rsidRPr="00F8214F" w:rsidRDefault="00CC3C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C3C11" w:rsidRPr="00F8214F" w:rsidRDefault="00BB296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C3C11" w:rsidRPr="00F8214F" w:rsidRDefault="00CC3C1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C3C11" w:rsidRPr="00F8214F" w:rsidRDefault="00BB296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CC3C11" w:rsidRPr="00A63FB0" w:rsidRDefault="00CC3C1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C3C11" w:rsidRPr="00A3761A" w:rsidRDefault="00BB296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CC3C11" w:rsidRPr="00F8214F" w:rsidRDefault="00CC3C1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C3C11" w:rsidRPr="00F8214F" w:rsidRDefault="00CC3C1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C3C11" w:rsidRPr="00AB4194" w:rsidRDefault="00CC3C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C3C11" w:rsidRPr="00F8214F" w:rsidRDefault="00BB296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2612</w:t>
            </w:r>
          </w:p>
        </w:tc>
      </w:tr>
    </w:tbl>
    <w:p w:rsidR="00CC3C11" w:rsidRPr="000C4AB5" w:rsidRDefault="00CC3C11" w:rsidP="00C725A6">
      <w:pPr>
        <w:rPr>
          <w:rFonts w:cs="Times New Roman"/>
          <w:szCs w:val="28"/>
          <w:lang w:val="en-US"/>
        </w:rPr>
      </w:pPr>
    </w:p>
    <w:p w:rsidR="00CC3C11" w:rsidRDefault="00CC3C11" w:rsidP="00CC3C1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3C11">
        <w:rPr>
          <w:rFonts w:ascii="Times New Roman" w:hAnsi="Times New Roman" w:cs="Times New Roman"/>
          <w:sz w:val="28"/>
          <w:szCs w:val="28"/>
        </w:rPr>
        <w:t xml:space="preserve">О наделении функциями </w:t>
      </w:r>
    </w:p>
    <w:p w:rsidR="00CC3C11" w:rsidRDefault="00CC3C11" w:rsidP="00CC3C1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3C11">
        <w:rPr>
          <w:rFonts w:ascii="Times New Roman" w:hAnsi="Times New Roman" w:cs="Times New Roman"/>
          <w:sz w:val="28"/>
          <w:szCs w:val="28"/>
        </w:rPr>
        <w:t>по сбору,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C11">
        <w:rPr>
          <w:rFonts w:ascii="Times New Roman" w:hAnsi="Times New Roman" w:cs="Times New Roman"/>
          <w:sz w:val="28"/>
          <w:szCs w:val="28"/>
        </w:rPr>
        <w:t xml:space="preserve">обобщению и учету </w:t>
      </w:r>
    </w:p>
    <w:p w:rsidR="00CC3C11" w:rsidRDefault="00CC3C11" w:rsidP="00CC3C1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3C11">
        <w:rPr>
          <w:rFonts w:ascii="Times New Roman" w:hAnsi="Times New Roman" w:cs="Times New Roman"/>
          <w:sz w:val="28"/>
          <w:szCs w:val="28"/>
        </w:rPr>
        <w:t xml:space="preserve">информации о реализации </w:t>
      </w:r>
    </w:p>
    <w:p w:rsidR="00CC3C11" w:rsidRDefault="00CC3C11" w:rsidP="00CC3C1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3C11">
        <w:rPr>
          <w:rFonts w:ascii="Times New Roman" w:hAnsi="Times New Roman" w:cs="Times New Roman"/>
          <w:sz w:val="28"/>
          <w:szCs w:val="28"/>
        </w:rPr>
        <w:t xml:space="preserve">требований к антитеррористической </w:t>
      </w:r>
    </w:p>
    <w:p w:rsidR="00CC3C11" w:rsidRDefault="00CC3C11" w:rsidP="00CC3C1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3C11">
        <w:rPr>
          <w:rFonts w:ascii="Times New Roman" w:hAnsi="Times New Roman" w:cs="Times New Roman"/>
          <w:sz w:val="28"/>
          <w:szCs w:val="28"/>
        </w:rPr>
        <w:t xml:space="preserve">защищенности на объектах </w:t>
      </w:r>
    </w:p>
    <w:p w:rsidR="00CC3C11" w:rsidRDefault="00CC3C11" w:rsidP="00CC3C1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3C11">
        <w:rPr>
          <w:rFonts w:ascii="Times New Roman" w:hAnsi="Times New Roman" w:cs="Times New Roman"/>
          <w:sz w:val="28"/>
          <w:szCs w:val="28"/>
        </w:rPr>
        <w:t xml:space="preserve">(территориях) муниципальных </w:t>
      </w:r>
    </w:p>
    <w:p w:rsidR="00CC3C11" w:rsidRDefault="00CC3C11" w:rsidP="00CC3C1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3C11">
        <w:rPr>
          <w:rFonts w:ascii="Times New Roman" w:hAnsi="Times New Roman" w:cs="Times New Roman"/>
          <w:sz w:val="28"/>
          <w:szCs w:val="28"/>
        </w:rPr>
        <w:t xml:space="preserve">учреждений, подведомственных </w:t>
      </w:r>
    </w:p>
    <w:p w:rsidR="00CC3C11" w:rsidRDefault="00CC3C11" w:rsidP="00CC3C1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3C11">
        <w:rPr>
          <w:rFonts w:ascii="Times New Roman" w:hAnsi="Times New Roman" w:cs="Times New Roman"/>
          <w:sz w:val="28"/>
          <w:szCs w:val="28"/>
        </w:rPr>
        <w:t xml:space="preserve">комитету внутренней и молодёжной </w:t>
      </w:r>
    </w:p>
    <w:p w:rsidR="00CC3C11" w:rsidRPr="008A00DF" w:rsidRDefault="00CC3C11" w:rsidP="00CC3C1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3C11">
        <w:rPr>
          <w:rFonts w:ascii="Times New Roman" w:hAnsi="Times New Roman" w:cs="Times New Roman"/>
          <w:sz w:val="28"/>
          <w:szCs w:val="28"/>
        </w:rPr>
        <w:t>политики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C11" w:rsidRPr="008A00DF" w:rsidRDefault="00CC3C11" w:rsidP="00CC3C1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C3C11" w:rsidRPr="002B34DA" w:rsidRDefault="00CC3C11" w:rsidP="00CC3C11">
      <w:pPr>
        <w:ind w:right="5102"/>
        <w:rPr>
          <w:rFonts w:cs="Times New Roman"/>
          <w:szCs w:val="28"/>
        </w:rPr>
      </w:pPr>
    </w:p>
    <w:p w:rsidR="00CC3C11" w:rsidRPr="00CC3C11" w:rsidRDefault="00CC3C11" w:rsidP="00CC3C11">
      <w:pPr>
        <w:ind w:firstLine="709"/>
        <w:jc w:val="both"/>
        <w:rPr>
          <w:rFonts w:cs="Times New Roman"/>
          <w:szCs w:val="28"/>
        </w:rPr>
      </w:pPr>
      <w:r w:rsidRPr="00CC3C11">
        <w:rPr>
          <w:rFonts w:cs="Times New Roman"/>
          <w:szCs w:val="28"/>
        </w:rPr>
        <w:t xml:space="preserve">В соответствии со </w:t>
      </w:r>
      <w:hyperlink r:id="rId7" w:history="1">
        <w:r w:rsidRPr="00CC3C11">
          <w:rPr>
            <w:rFonts w:cs="Times New Roman"/>
            <w:szCs w:val="28"/>
          </w:rPr>
          <w:t>статьей 5.2</w:t>
        </w:r>
      </w:hyperlink>
      <w:r w:rsidRPr="00CC3C11">
        <w:rPr>
          <w:rFonts w:cs="Times New Roman"/>
          <w:szCs w:val="28"/>
        </w:rPr>
        <w:t xml:space="preserve"> Федерального закона от 06.03.2006 № 35-ФЗ «О противодействии терроризму», постановлениями Правительства Российской Федерации от 11.02.2017 № 176 «</w:t>
      </w:r>
      <w:r w:rsidRPr="00CC3C11">
        <w:rPr>
          <w:bCs/>
          <w:szCs w:val="28"/>
          <w:shd w:val="clear" w:color="auto" w:fill="FFFFFF"/>
        </w:rPr>
        <w:t>Об утверждении требований</w:t>
      </w:r>
      <w:r>
        <w:rPr>
          <w:bCs/>
          <w:szCs w:val="28"/>
          <w:shd w:val="clear" w:color="auto" w:fill="FFFFFF"/>
        </w:rPr>
        <w:t xml:space="preserve"> </w:t>
      </w:r>
      <w:r w:rsidRPr="00CC3C11">
        <w:rPr>
          <w:bCs/>
          <w:szCs w:val="28"/>
          <w:shd w:val="clear" w:color="auto" w:fill="FFFFFF"/>
        </w:rPr>
        <w:t xml:space="preserve">к антитеррористической защищенности объектов (территорий) в сфере культуры и формы </w:t>
      </w:r>
      <w:r>
        <w:rPr>
          <w:bCs/>
          <w:szCs w:val="28"/>
          <w:shd w:val="clear" w:color="auto" w:fill="FFFFFF"/>
        </w:rPr>
        <w:t xml:space="preserve">                           </w:t>
      </w:r>
      <w:r w:rsidRPr="00CC3C11">
        <w:rPr>
          <w:bCs/>
          <w:szCs w:val="28"/>
          <w:shd w:val="clear" w:color="auto" w:fill="FFFFFF"/>
        </w:rPr>
        <w:t>паспорта безопасности этих объектов (территорий)», от 06.03.2015 № 202</w:t>
      </w:r>
      <w:r>
        <w:rPr>
          <w:bCs/>
          <w:szCs w:val="28"/>
          <w:shd w:val="clear" w:color="auto" w:fill="FFFFFF"/>
        </w:rPr>
        <w:t xml:space="preserve">                       </w:t>
      </w:r>
      <w:r w:rsidRPr="00CC3C11">
        <w:rPr>
          <w:bCs/>
          <w:szCs w:val="28"/>
          <w:shd w:val="clear" w:color="auto" w:fill="FFFFFF"/>
        </w:rPr>
        <w:t>«Об утверждении требований к антитеррористической защищенности объектов спорта и формы паспорта безопасности объектов спорта»</w:t>
      </w:r>
      <w:r w:rsidRPr="00CC3C11">
        <w:rPr>
          <w:rFonts w:cs="Times New Roman"/>
          <w:szCs w:val="28"/>
        </w:rPr>
        <w:t xml:space="preserve">, распоряжениями </w:t>
      </w:r>
      <w:r>
        <w:rPr>
          <w:rFonts w:cs="Times New Roman"/>
          <w:szCs w:val="28"/>
        </w:rPr>
        <w:t xml:space="preserve">                 </w:t>
      </w:r>
      <w:r w:rsidRPr="00CC3C11">
        <w:rPr>
          <w:rFonts w:cs="Times New Roman"/>
          <w:szCs w:val="28"/>
        </w:rPr>
        <w:t xml:space="preserve">Администрации </w:t>
      </w:r>
      <w:hyperlink r:id="rId8" w:history="1">
        <w:r w:rsidRPr="00CC3C11">
          <w:rPr>
            <w:rFonts w:cs="Times New Roman"/>
            <w:szCs w:val="28"/>
          </w:rPr>
          <w:t>от 30.12.2005 № 3686</w:t>
        </w:r>
      </w:hyperlink>
      <w:r w:rsidRPr="00CC3C11">
        <w:rPr>
          <w:rFonts w:cs="Times New Roman"/>
          <w:szCs w:val="28"/>
        </w:rPr>
        <w:t xml:space="preserve"> «Об утверждении Регламента </w:t>
      </w:r>
      <w:r w:rsidRPr="00CC3C11">
        <w:rPr>
          <w:rFonts w:cs="Times New Roman"/>
          <w:spacing w:val="-4"/>
          <w:szCs w:val="28"/>
        </w:rPr>
        <w:t xml:space="preserve">Администрации города», </w:t>
      </w:r>
      <w:r w:rsidRPr="00CC3C11">
        <w:rPr>
          <w:rFonts w:eastAsia="Calibri"/>
          <w:spacing w:val="-4"/>
          <w:szCs w:val="28"/>
        </w:rPr>
        <w:t xml:space="preserve">от 23.12.2024 № 8525 </w:t>
      </w:r>
      <w:r w:rsidRPr="00CC3C11">
        <w:rPr>
          <w:rFonts w:cs="Times New Roman"/>
          <w:spacing w:val="-4"/>
          <w:szCs w:val="28"/>
        </w:rPr>
        <w:t>«О распределении отдельных полномочий</w:t>
      </w:r>
      <w:r w:rsidRPr="00CC3C11">
        <w:rPr>
          <w:rFonts w:cs="Times New Roman"/>
          <w:szCs w:val="28"/>
        </w:rPr>
        <w:t xml:space="preserve"> Главы города между высшими должностными лицами Администрации города», </w:t>
      </w:r>
      <w:r w:rsidRPr="00CC3C11">
        <w:rPr>
          <w:rFonts w:eastAsia="Calibri" w:cs="Times New Roman"/>
          <w:szCs w:val="28"/>
        </w:rPr>
        <w:t xml:space="preserve">протоколом совместного заседания Антитеррористической комиссии и оперативной группы муниципального образования «город Сургут» от 03.12.2024 </w:t>
      </w:r>
      <w:r>
        <w:rPr>
          <w:rFonts w:eastAsia="Calibri" w:cs="Times New Roman"/>
          <w:szCs w:val="28"/>
        </w:rPr>
        <w:t xml:space="preserve">                     </w:t>
      </w:r>
      <w:r w:rsidRPr="00CC3C11">
        <w:rPr>
          <w:rFonts w:eastAsia="Calibri" w:cs="Times New Roman"/>
          <w:szCs w:val="28"/>
        </w:rPr>
        <w:t>№ 98/69</w:t>
      </w:r>
      <w:r w:rsidRPr="00CC3C11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</w:p>
    <w:p w:rsidR="00CC3C11" w:rsidRPr="00CC3C11" w:rsidRDefault="00CC3C11" w:rsidP="00CC3C11">
      <w:pPr>
        <w:ind w:firstLine="709"/>
        <w:jc w:val="both"/>
        <w:rPr>
          <w:rFonts w:cs="Times New Roman"/>
          <w:szCs w:val="28"/>
        </w:rPr>
      </w:pPr>
      <w:r w:rsidRPr="00CC3C11">
        <w:rPr>
          <w:rFonts w:cs="Times New Roman"/>
          <w:szCs w:val="28"/>
        </w:rPr>
        <w:t xml:space="preserve">1. Наделить комитет внутренней и молодёжной политики Администрации города (далее – уполномоченный орган) функциями по сбору, обобщению </w:t>
      </w:r>
      <w:r>
        <w:rPr>
          <w:rFonts w:cs="Times New Roman"/>
          <w:szCs w:val="28"/>
        </w:rPr>
        <w:t xml:space="preserve">                          </w:t>
      </w:r>
      <w:r w:rsidRPr="00CC3C11">
        <w:rPr>
          <w:rFonts w:cs="Times New Roman"/>
          <w:szCs w:val="28"/>
        </w:rPr>
        <w:t>и учету информации о реализации на объектах (территориях)</w:t>
      </w:r>
      <w:r w:rsidRPr="00CC3C11">
        <w:t xml:space="preserve"> </w:t>
      </w:r>
      <w:r w:rsidRPr="00CC3C11">
        <w:rPr>
          <w:rFonts w:cs="Times New Roman"/>
          <w:szCs w:val="28"/>
        </w:rPr>
        <w:t xml:space="preserve">муниципальных </w:t>
      </w:r>
      <w:r w:rsidRPr="00CC3C11">
        <w:rPr>
          <w:rFonts w:cs="Times New Roman"/>
          <w:spacing w:val="-4"/>
          <w:szCs w:val="28"/>
        </w:rPr>
        <w:t>учреждений, подведомственных уполномоченному органу, требований к анти</w:t>
      </w:r>
      <w:r>
        <w:rPr>
          <w:rFonts w:cs="Times New Roman"/>
          <w:spacing w:val="-4"/>
          <w:szCs w:val="28"/>
        </w:rPr>
        <w:t xml:space="preserve">-               </w:t>
      </w:r>
      <w:r w:rsidRPr="00CC3C11">
        <w:rPr>
          <w:rFonts w:cs="Times New Roman"/>
          <w:spacing w:val="-4"/>
          <w:szCs w:val="28"/>
        </w:rPr>
        <w:t>террористической</w:t>
      </w:r>
      <w:r w:rsidRPr="00CC3C11">
        <w:rPr>
          <w:rFonts w:cs="Times New Roman"/>
          <w:szCs w:val="28"/>
        </w:rPr>
        <w:t xml:space="preserve"> защищенности, включая вопросы категорирования, паспортизации, инженерно-технической укрепленности, в соответствии с требованиями, утвержденными постановлениями Правительства Российской Федерации</w:t>
      </w:r>
      <w:r>
        <w:rPr>
          <w:rFonts w:cs="Times New Roman"/>
          <w:szCs w:val="28"/>
        </w:rPr>
        <w:t xml:space="preserve">                          </w:t>
      </w:r>
      <w:r w:rsidRPr="00CC3C11">
        <w:rPr>
          <w:rFonts w:cs="Times New Roman"/>
          <w:szCs w:val="28"/>
        </w:rPr>
        <w:t>от 11.02.2017 № 176 «</w:t>
      </w:r>
      <w:r w:rsidRPr="00CC3C11">
        <w:rPr>
          <w:bCs/>
          <w:color w:val="22272F"/>
          <w:szCs w:val="28"/>
          <w:shd w:val="clear" w:color="auto" w:fill="FFFFFF"/>
        </w:rPr>
        <w:t>Об утверждении требований к антитеррористической</w:t>
      </w:r>
      <w:r>
        <w:rPr>
          <w:bCs/>
          <w:color w:val="22272F"/>
          <w:szCs w:val="28"/>
          <w:shd w:val="clear" w:color="auto" w:fill="FFFFFF"/>
        </w:rPr>
        <w:t xml:space="preserve"> </w:t>
      </w:r>
      <w:r w:rsidRPr="00CC3C11">
        <w:rPr>
          <w:bCs/>
          <w:color w:val="22272F"/>
          <w:szCs w:val="28"/>
          <w:shd w:val="clear" w:color="auto" w:fill="FFFFFF"/>
        </w:rPr>
        <w:t xml:space="preserve"> </w:t>
      </w:r>
      <w:r>
        <w:rPr>
          <w:bCs/>
          <w:color w:val="22272F"/>
          <w:szCs w:val="28"/>
          <w:shd w:val="clear" w:color="auto" w:fill="FFFFFF"/>
        </w:rPr>
        <w:t xml:space="preserve">                 </w:t>
      </w:r>
      <w:r w:rsidRPr="00CC3C11">
        <w:rPr>
          <w:bCs/>
          <w:color w:val="22272F"/>
          <w:szCs w:val="28"/>
          <w:shd w:val="clear" w:color="auto" w:fill="FFFFFF"/>
        </w:rPr>
        <w:lastRenderedPageBreak/>
        <w:t xml:space="preserve">защищенности объектов (территорий) в сфере культуры и формы паспорта </w:t>
      </w:r>
      <w:r>
        <w:rPr>
          <w:bCs/>
          <w:color w:val="22272F"/>
          <w:szCs w:val="28"/>
          <w:shd w:val="clear" w:color="auto" w:fill="FFFFFF"/>
        </w:rPr>
        <w:t xml:space="preserve">              </w:t>
      </w:r>
      <w:r w:rsidRPr="00CC3C11">
        <w:rPr>
          <w:bCs/>
          <w:color w:val="22272F"/>
          <w:spacing w:val="-4"/>
          <w:szCs w:val="28"/>
          <w:shd w:val="clear" w:color="auto" w:fill="FFFFFF"/>
        </w:rPr>
        <w:t>безопасности этих объектов (территорий)», от 06.03.2015 № 202 «Об утверждении</w:t>
      </w:r>
      <w:r w:rsidRPr="00CC3C11">
        <w:rPr>
          <w:bCs/>
          <w:color w:val="22272F"/>
          <w:szCs w:val="28"/>
          <w:shd w:val="clear" w:color="auto" w:fill="FFFFFF"/>
        </w:rPr>
        <w:t xml:space="preserve"> требований к антитеррористической защищенности объектов спорта и формы паспорта безопасности объектов спорта»</w:t>
      </w:r>
      <w:r w:rsidRPr="00CC3C1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:rsidR="00CC3C11" w:rsidRPr="00CC3C11" w:rsidRDefault="00CC3C11" w:rsidP="00CC3C11">
      <w:pPr>
        <w:ind w:firstLine="709"/>
        <w:jc w:val="both"/>
        <w:rPr>
          <w:rFonts w:cs="Times New Roman"/>
          <w:szCs w:val="28"/>
        </w:rPr>
      </w:pPr>
      <w:r w:rsidRPr="00CC3C11">
        <w:rPr>
          <w:rFonts w:cs="Times New Roman"/>
          <w:szCs w:val="28"/>
        </w:rPr>
        <w:t xml:space="preserve">2. Уполномоченному органу осуществлять функции по сбору, обобщению и учету информации, указанной в </w:t>
      </w:r>
      <w:r w:rsidRPr="00CC3C11">
        <w:rPr>
          <w:rStyle w:val="a9"/>
          <w:rFonts w:cs="Times New Roman"/>
          <w:color w:val="auto"/>
          <w:szCs w:val="28"/>
        </w:rPr>
        <w:t>пункте 1</w:t>
      </w:r>
      <w:r w:rsidRPr="00CC3C11">
        <w:rPr>
          <w:rFonts w:cs="Times New Roman"/>
          <w:szCs w:val="28"/>
        </w:rPr>
        <w:t xml:space="preserve"> настоящего распоряжения.</w:t>
      </w:r>
      <w:r>
        <w:rPr>
          <w:rFonts w:cs="Times New Roman"/>
          <w:szCs w:val="28"/>
        </w:rPr>
        <w:t xml:space="preserve"> </w:t>
      </w:r>
    </w:p>
    <w:p w:rsidR="00CC3C11" w:rsidRPr="00CC3C11" w:rsidRDefault="00CC3C11" w:rsidP="00CC3C11">
      <w:pPr>
        <w:ind w:firstLine="709"/>
        <w:jc w:val="both"/>
        <w:rPr>
          <w:szCs w:val="28"/>
          <w:shd w:val="clear" w:color="auto" w:fill="FFFFFF"/>
        </w:rPr>
      </w:pPr>
      <w:r w:rsidRPr="00CC3C11">
        <w:rPr>
          <w:rFonts w:cs="Times New Roman"/>
          <w:szCs w:val="28"/>
        </w:rPr>
        <w:t>3. Комитету информационной политики</w:t>
      </w:r>
      <w:r w:rsidRPr="00CC3C11">
        <w:rPr>
          <w:szCs w:val="28"/>
          <w:shd w:val="clear" w:color="auto" w:fill="FFFFFF"/>
        </w:rPr>
        <w:t xml:space="preserve"> обнародовать (разместить) </w:t>
      </w:r>
      <w:r>
        <w:rPr>
          <w:szCs w:val="28"/>
          <w:shd w:val="clear" w:color="auto" w:fill="FFFFFF"/>
        </w:rPr>
        <w:t xml:space="preserve">                     </w:t>
      </w:r>
      <w:r w:rsidRPr="00CC3C11">
        <w:rPr>
          <w:szCs w:val="28"/>
          <w:shd w:val="clear" w:color="auto" w:fill="FFFFFF"/>
        </w:rPr>
        <w:t>настоящее распоряжение на официальном портале Администрации города: www.admsurgut.ru.</w:t>
      </w:r>
      <w:r>
        <w:rPr>
          <w:szCs w:val="28"/>
          <w:shd w:val="clear" w:color="auto" w:fill="FFFFFF"/>
        </w:rPr>
        <w:t xml:space="preserve"> </w:t>
      </w:r>
    </w:p>
    <w:p w:rsidR="00CC3C11" w:rsidRPr="00CC3C11" w:rsidRDefault="00CC3C11" w:rsidP="00CC3C11">
      <w:pPr>
        <w:ind w:firstLine="709"/>
        <w:contextualSpacing/>
        <w:jc w:val="both"/>
        <w:rPr>
          <w:szCs w:val="28"/>
          <w:shd w:val="clear" w:color="auto" w:fill="FFFFFF"/>
        </w:rPr>
      </w:pPr>
      <w:r w:rsidRPr="00CC3C11">
        <w:rPr>
          <w:szCs w:val="28"/>
          <w:shd w:val="clear" w:color="auto" w:fill="FFFFFF"/>
        </w:rPr>
        <w:t xml:space="preserve">4. Муниципальному казенному учреждению «Наш город» обнародовать </w:t>
      </w:r>
      <w:r w:rsidRPr="00CC3C11">
        <w:rPr>
          <w:spacing w:val="-6"/>
          <w:szCs w:val="28"/>
          <w:shd w:val="clear" w:color="auto" w:fill="FFFFFF"/>
        </w:rPr>
        <w:t>(разместить) настоящее распоряжение в сетевом издании «Официальные документы</w:t>
      </w:r>
      <w:r w:rsidRPr="00CC3C11">
        <w:rPr>
          <w:szCs w:val="28"/>
          <w:shd w:val="clear" w:color="auto" w:fill="FFFFFF"/>
        </w:rPr>
        <w:t xml:space="preserve"> города Сургута»: DOCSURGUT.RU.</w:t>
      </w:r>
      <w:r>
        <w:rPr>
          <w:szCs w:val="28"/>
          <w:shd w:val="clear" w:color="auto" w:fill="FFFFFF"/>
        </w:rPr>
        <w:t xml:space="preserve"> </w:t>
      </w:r>
    </w:p>
    <w:p w:rsidR="00CC3C11" w:rsidRPr="00CC3C11" w:rsidRDefault="00CC3C11" w:rsidP="00CC3C11">
      <w:pPr>
        <w:tabs>
          <w:tab w:val="left" w:pos="709"/>
          <w:tab w:val="left" w:pos="4820"/>
        </w:tabs>
        <w:ind w:firstLine="709"/>
        <w:jc w:val="both"/>
        <w:rPr>
          <w:rFonts w:eastAsia="Calibri" w:cs="Times New Roman"/>
          <w:szCs w:val="28"/>
        </w:rPr>
      </w:pPr>
      <w:r w:rsidRPr="00CC3C11">
        <w:rPr>
          <w:rFonts w:eastAsia="Calibri" w:cs="Times New Roman"/>
          <w:szCs w:val="28"/>
        </w:rPr>
        <w:t>5. Настоящее распоряжение вступает в силу с момента его издания.</w:t>
      </w:r>
      <w:r>
        <w:rPr>
          <w:rFonts w:eastAsia="Calibri" w:cs="Times New Roman"/>
          <w:szCs w:val="28"/>
        </w:rPr>
        <w:t xml:space="preserve"> </w:t>
      </w:r>
    </w:p>
    <w:p w:rsidR="00CC3C11" w:rsidRPr="007977DA" w:rsidRDefault="00CC3C11" w:rsidP="00CC3C11">
      <w:pPr>
        <w:ind w:firstLine="709"/>
        <w:jc w:val="both"/>
        <w:rPr>
          <w:rFonts w:cs="Times New Roman"/>
          <w:szCs w:val="28"/>
        </w:rPr>
      </w:pPr>
      <w:r w:rsidRPr="00CC3C11">
        <w:rPr>
          <w:rFonts w:eastAsia="Calibri" w:cs="Times New Roman"/>
          <w:szCs w:val="28"/>
        </w:rPr>
        <w:t xml:space="preserve">6. </w:t>
      </w:r>
      <w:r w:rsidRPr="00CC3C11">
        <w:rPr>
          <w:rFonts w:cs="Times New Roman"/>
          <w:szCs w:val="28"/>
        </w:rPr>
        <w:t>Контроль за выполнением распоряжения оставляю за собой.</w:t>
      </w:r>
      <w:r>
        <w:rPr>
          <w:rFonts w:cs="Times New Roman"/>
          <w:szCs w:val="28"/>
        </w:rPr>
        <w:t xml:space="preserve"> </w:t>
      </w:r>
    </w:p>
    <w:p w:rsidR="00CC3C11" w:rsidRDefault="00CC3C11" w:rsidP="00CC3C11">
      <w:pPr>
        <w:tabs>
          <w:tab w:val="left" w:pos="709"/>
          <w:tab w:val="left" w:pos="1134"/>
        </w:tabs>
        <w:ind w:firstLine="709"/>
        <w:jc w:val="both"/>
        <w:rPr>
          <w:rFonts w:eastAsia="Calibri" w:cs="Times New Roman"/>
          <w:szCs w:val="28"/>
        </w:rPr>
      </w:pPr>
    </w:p>
    <w:p w:rsidR="00CC3C11" w:rsidRDefault="00CC3C11" w:rsidP="00CC3C11">
      <w:pPr>
        <w:tabs>
          <w:tab w:val="left" w:pos="709"/>
          <w:tab w:val="left" w:pos="1134"/>
        </w:tabs>
        <w:ind w:firstLine="709"/>
        <w:jc w:val="both"/>
        <w:rPr>
          <w:rFonts w:eastAsia="Calibri" w:cs="Times New Roman"/>
          <w:szCs w:val="28"/>
        </w:rPr>
      </w:pPr>
    </w:p>
    <w:p w:rsidR="00CC3C11" w:rsidRPr="00B20CEF" w:rsidRDefault="00CC3C11" w:rsidP="00CC3C11">
      <w:pPr>
        <w:tabs>
          <w:tab w:val="left" w:pos="709"/>
          <w:tab w:val="left" w:pos="1134"/>
        </w:tabs>
        <w:ind w:firstLine="709"/>
        <w:rPr>
          <w:rFonts w:eastAsia="Calibri" w:cs="Times New Roman"/>
          <w:szCs w:val="28"/>
        </w:rPr>
      </w:pPr>
    </w:p>
    <w:p w:rsidR="00CC3C11" w:rsidRDefault="00CC3C11" w:rsidP="00CC3C11">
      <w:pPr>
        <w:tabs>
          <w:tab w:val="left" w:pos="4678"/>
        </w:tabs>
        <w:rPr>
          <w:rFonts w:cs="Times New Roman"/>
          <w:szCs w:val="28"/>
        </w:rPr>
      </w:pPr>
      <w:r w:rsidRPr="00751E77">
        <w:rPr>
          <w:rFonts w:cs="Times New Roman"/>
          <w:szCs w:val="28"/>
        </w:rPr>
        <w:t>Заместитель Глава</w:t>
      </w:r>
      <w:r>
        <w:rPr>
          <w:rFonts w:cs="Times New Roman"/>
          <w:szCs w:val="28"/>
        </w:rPr>
        <w:t xml:space="preserve"> города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751E77"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 xml:space="preserve">       </w:t>
      </w:r>
      <w:r w:rsidRPr="00751E77">
        <w:rPr>
          <w:rFonts w:cs="Times New Roman"/>
          <w:szCs w:val="28"/>
        </w:rPr>
        <w:t>В.В. Малыхин</w:t>
      </w:r>
    </w:p>
    <w:p w:rsidR="00CC3C11" w:rsidRDefault="00CC3C11" w:rsidP="00CC3C11">
      <w:pPr>
        <w:tabs>
          <w:tab w:val="left" w:pos="4678"/>
        </w:tabs>
        <w:rPr>
          <w:rFonts w:cs="Times New Roman"/>
          <w:szCs w:val="28"/>
        </w:rPr>
      </w:pPr>
    </w:p>
    <w:p w:rsidR="00CC3C11" w:rsidRDefault="00CC3C11" w:rsidP="00CC3C11">
      <w:pPr>
        <w:tabs>
          <w:tab w:val="left" w:pos="4678"/>
        </w:tabs>
        <w:rPr>
          <w:rFonts w:cs="Times New Roman"/>
          <w:szCs w:val="28"/>
        </w:rPr>
      </w:pPr>
    </w:p>
    <w:sectPr w:rsidR="00CC3C11" w:rsidSect="00CC3C11">
      <w:headerReference w:type="default" r:id="rId9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027" w:rsidRDefault="00E67027" w:rsidP="00EE4D5B">
      <w:r>
        <w:separator/>
      </w:r>
    </w:p>
  </w:endnote>
  <w:endnote w:type="continuationSeparator" w:id="0">
    <w:p w:rsidR="00E67027" w:rsidRDefault="00E67027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027" w:rsidRDefault="00E67027" w:rsidP="00EE4D5B">
      <w:r>
        <w:separator/>
      </w:r>
    </w:p>
  </w:footnote>
  <w:footnote w:type="continuationSeparator" w:id="0">
    <w:p w:rsidR="00E67027" w:rsidRDefault="00E67027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0696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C3C11" w:rsidRPr="00CC3C11" w:rsidRDefault="00CC3C11">
        <w:pPr>
          <w:pStyle w:val="a3"/>
          <w:jc w:val="center"/>
          <w:rPr>
            <w:sz w:val="20"/>
            <w:szCs w:val="20"/>
          </w:rPr>
        </w:pPr>
        <w:r w:rsidRPr="00CC3C11">
          <w:rPr>
            <w:sz w:val="20"/>
            <w:szCs w:val="20"/>
          </w:rPr>
          <w:fldChar w:fldCharType="begin"/>
        </w:r>
        <w:r w:rsidRPr="00CC3C11">
          <w:rPr>
            <w:sz w:val="20"/>
            <w:szCs w:val="20"/>
          </w:rPr>
          <w:instrText>PAGE   \* MERGEFORMAT</w:instrText>
        </w:r>
        <w:r w:rsidRPr="00CC3C11">
          <w:rPr>
            <w:sz w:val="20"/>
            <w:szCs w:val="20"/>
          </w:rPr>
          <w:fldChar w:fldCharType="separate"/>
        </w:r>
        <w:r w:rsidR="00BB296C">
          <w:rPr>
            <w:noProof/>
            <w:sz w:val="20"/>
            <w:szCs w:val="20"/>
          </w:rPr>
          <w:t>2</w:t>
        </w:r>
        <w:r w:rsidRPr="00CC3C1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11"/>
    <w:rsid w:val="000D7F2F"/>
    <w:rsid w:val="00231D06"/>
    <w:rsid w:val="005148BF"/>
    <w:rsid w:val="0062671A"/>
    <w:rsid w:val="007C47BC"/>
    <w:rsid w:val="009205E6"/>
    <w:rsid w:val="009E1ABF"/>
    <w:rsid w:val="00AA5364"/>
    <w:rsid w:val="00BB296C"/>
    <w:rsid w:val="00CC3C11"/>
    <w:rsid w:val="00E67027"/>
    <w:rsid w:val="00EE4D5B"/>
    <w:rsid w:val="00EF1736"/>
    <w:rsid w:val="00F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E3DC93C-DC17-4DA5-87A6-2EAEC93D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CC3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CC3C11"/>
  </w:style>
  <w:style w:type="character" w:customStyle="1" w:styleId="a9">
    <w:name w:val="Гипертекстовая ссылка"/>
    <w:uiPriority w:val="99"/>
    <w:rsid w:val="00CC3C11"/>
    <w:rPr>
      <w:b w:val="0"/>
      <w:bCs w:val="0"/>
      <w:color w:val="106BBE"/>
    </w:rPr>
  </w:style>
  <w:style w:type="paragraph" w:styleId="aa">
    <w:name w:val="No Spacing"/>
    <w:uiPriority w:val="1"/>
    <w:qFormat/>
    <w:rsid w:val="00CC3C11"/>
    <w:pPr>
      <w:spacing w:after="0" w:line="240" w:lineRule="auto"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CC3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405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5408.5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523E4-1A69-4DED-86B2-A71D8676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2025-04-24T07:08:00Z</cp:lastPrinted>
  <dcterms:created xsi:type="dcterms:W3CDTF">2025-04-28T07:39:00Z</dcterms:created>
  <dcterms:modified xsi:type="dcterms:W3CDTF">2025-04-28T07:39:00Z</dcterms:modified>
</cp:coreProperties>
</file>