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1C" w:rsidRDefault="002D081C" w:rsidP="00656C1A">
      <w:pPr>
        <w:spacing w:line="120" w:lineRule="atLeast"/>
        <w:jc w:val="center"/>
        <w:rPr>
          <w:sz w:val="24"/>
          <w:szCs w:val="24"/>
        </w:rPr>
      </w:pPr>
    </w:p>
    <w:p w:rsidR="002D081C" w:rsidRDefault="002D081C" w:rsidP="00656C1A">
      <w:pPr>
        <w:spacing w:line="120" w:lineRule="atLeast"/>
        <w:jc w:val="center"/>
        <w:rPr>
          <w:sz w:val="24"/>
          <w:szCs w:val="24"/>
        </w:rPr>
      </w:pPr>
    </w:p>
    <w:p w:rsidR="002D081C" w:rsidRPr="00852378" w:rsidRDefault="002D081C" w:rsidP="00656C1A">
      <w:pPr>
        <w:spacing w:line="120" w:lineRule="atLeast"/>
        <w:jc w:val="center"/>
        <w:rPr>
          <w:sz w:val="10"/>
          <w:szCs w:val="10"/>
        </w:rPr>
      </w:pPr>
    </w:p>
    <w:p w:rsidR="002D081C" w:rsidRDefault="002D081C" w:rsidP="00656C1A">
      <w:pPr>
        <w:spacing w:line="120" w:lineRule="atLeast"/>
        <w:jc w:val="center"/>
        <w:rPr>
          <w:sz w:val="10"/>
          <w:szCs w:val="24"/>
        </w:rPr>
      </w:pPr>
    </w:p>
    <w:p w:rsidR="002D081C" w:rsidRPr="005541F0" w:rsidRDefault="002D08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081C" w:rsidRDefault="002D08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081C" w:rsidRPr="005541F0" w:rsidRDefault="002D081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081C" w:rsidRPr="005649E4" w:rsidRDefault="002D081C" w:rsidP="00656C1A">
      <w:pPr>
        <w:spacing w:line="120" w:lineRule="atLeast"/>
        <w:jc w:val="center"/>
        <w:rPr>
          <w:sz w:val="18"/>
          <w:szCs w:val="24"/>
        </w:rPr>
      </w:pPr>
    </w:p>
    <w:p w:rsidR="002D081C" w:rsidRPr="00656C1A" w:rsidRDefault="002D081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081C" w:rsidRPr="005541F0" w:rsidRDefault="002D081C" w:rsidP="00656C1A">
      <w:pPr>
        <w:spacing w:line="120" w:lineRule="atLeast"/>
        <w:jc w:val="center"/>
        <w:rPr>
          <w:sz w:val="18"/>
          <w:szCs w:val="24"/>
        </w:rPr>
      </w:pPr>
    </w:p>
    <w:p w:rsidR="002D081C" w:rsidRPr="005541F0" w:rsidRDefault="002D081C" w:rsidP="00656C1A">
      <w:pPr>
        <w:spacing w:line="120" w:lineRule="atLeast"/>
        <w:jc w:val="center"/>
        <w:rPr>
          <w:sz w:val="20"/>
          <w:szCs w:val="24"/>
        </w:rPr>
      </w:pPr>
    </w:p>
    <w:p w:rsidR="002D081C" w:rsidRPr="00656C1A" w:rsidRDefault="002D081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D081C" w:rsidRDefault="002D081C" w:rsidP="00656C1A">
      <w:pPr>
        <w:spacing w:line="120" w:lineRule="atLeast"/>
        <w:jc w:val="center"/>
        <w:rPr>
          <w:sz w:val="30"/>
          <w:szCs w:val="24"/>
        </w:rPr>
      </w:pPr>
    </w:p>
    <w:p w:rsidR="002D081C" w:rsidRPr="00656C1A" w:rsidRDefault="002D081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D081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081C" w:rsidRPr="00F8214F" w:rsidRDefault="002D08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081C" w:rsidRPr="00F8214F" w:rsidRDefault="004E52E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081C" w:rsidRPr="00F8214F" w:rsidRDefault="002D081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081C" w:rsidRPr="00F8214F" w:rsidRDefault="004E52E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D081C" w:rsidRPr="00A63FB0" w:rsidRDefault="002D081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081C" w:rsidRPr="00A3761A" w:rsidRDefault="004E52E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081C" w:rsidRPr="00F8214F" w:rsidRDefault="002D081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D081C" w:rsidRPr="00F8214F" w:rsidRDefault="002D081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D081C" w:rsidRPr="00AB4194" w:rsidRDefault="002D08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D081C" w:rsidRPr="00F8214F" w:rsidRDefault="004E52E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2523</w:t>
            </w:r>
          </w:p>
        </w:tc>
      </w:tr>
    </w:tbl>
    <w:p w:rsidR="002D081C" w:rsidRPr="00C725A6" w:rsidRDefault="002D081C" w:rsidP="00C725A6">
      <w:pPr>
        <w:rPr>
          <w:rFonts w:cs="Times New Roman"/>
          <w:szCs w:val="28"/>
        </w:rPr>
      </w:pP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О проведении конкурсного отбора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юридических лиц и индивидуальных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предпринимателей, обеспечивающих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перемещение и хранение брошенных,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бесхозяйных транспортных средств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на специализированной стоянке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на территории муниципального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>образования городско</w:t>
      </w:r>
      <w:r w:rsidR="001B3085">
        <w:rPr>
          <w:rFonts w:eastAsia="Calibri" w:cs="Times New Roman"/>
          <w:color w:val="000000" w:themeColor="text1"/>
          <w:szCs w:val="28"/>
        </w:rPr>
        <w:t>й</w:t>
      </w:r>
      <w:r w:rsidRPr="002D081C">
        <w:rPr>
          <w:rFonts w:eastAsia="Calibri" w:cs="Times New Roman"/>
          <w:color w:val="000000" w:themeColor="text1"/>
          <w:szCs w:val="28"/>
        </w:rPr>
        <w:t xml:space="preserve"> округ Сургут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Ханты-Мансийского автономного </w:t>
      </w:r>
    </w:p>
    <w:p w:rsidR="002D081C" w:rsidRPr="002D081C" w:rsidRDefault="002D081C" w:rsidP="002D081C">
      <w:pPr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>округа – Югры в 2025 году</w:t>
      </w:r>
    </w:p>
    <w:p w:rsidR="002D081C" w:rsidRPr="002D081C" w:rsidRDefault="002D081C" w:rsidP="002D081C">
      <w:pPr>
        <w:spacing w:line="276" w:lineRule="auto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spacing w:line="276" w:lineRule="auto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keepNext/>
        <w:ind w:firstLine="709"/>
        <w:jc w:val="both"/>
        <w:outlineLvl w:val="0"/>
        <w:rPr>
          <w:rFonts w:eastAsia="Calibri" w:cs="Times New Roman"/>
          <w:bCs/>
          <w:szCs w:val="28"/>
        </w:rPr>
      </w:pPr>
      <w:r w:rsidRPr="002D081C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Федеральным законом от 26.07.2006 № 135-ФЗ «О защите конкуренции», распоряжениями Администрации города от 25.09.2015 № 2306 «Об</w:t>
      </w:r>
      <w:r w:rsidRPr="002D081C">
        <w:rPr>
          <w:rFonts w:eastAsia="Calibri" w:cs="Times New Roman"/>
          <w:bCs/>
          <w:szCs w:val="28"/>
        </w:rPr>
        <w:t xml:space="preserve"> утверждении состава и </w:t>
      </w:r>
      <w:r w:rsidR="00D13A7A">
        <w:rPr>
          <w:rFonts w:eastAsia="Calibri" w:cs="Times New Roman"/>
          <w:bCs/>
          <w:szCs w:val="28"/>
        </w:rPr>
        <w:t>п</w:t>
      </w:r>
      <w:r w:rsidRPr="002D081C">
        <w:rPr>
          <w:rFonts w:eastAsia="Calibri" w:cs="Times New Roman"/>
          <w:bCs/>
          <w:szCs w:val="28"/>
        </w:rPr>
        <w:t xml:space="preserve">оложения комиссии по проведению конкурсного отбора юридических лиц и индивидуальных предпринимателей, обеспечивающих перемещение </w:t>
      </w:r>
      <w:r w:rsidR="00D13A7A">
        <w:rPr>
          <w:rFonts w:eastAsia="Calibri" w:cs="Times New Roman"/>
          <w:bCs/>
          <w:szCs w:val="28"/>
        </w:rPr>
        <w:br/>
      </w:r>
      <w:r w:rsidRPr="002D081C">
        <w:rPr>
          <w:rFonts w:eastAsia="Calibri" w:cs="Times New Roman"/>
          <w:bCs/>
          <w:szCs w:val="28"/>
        </w:rPr>
        <w:t xml:space="preserve">и хранение брошенных, бесхозяйных транспортных средств», от 30.12.2005 </w:t>
      </w:r>
      <w:r w:rsidR="00D13A7A">
        <w:rPr>
          <w:rFonts w:eastAsia="Calibri" w:cs="Times New Roman"/>
          <w:bCs/>
          <w:szCs w:val="28"/>
        </w:rPr>
        <w:br/>
      </w:r>
      <w:r w:rsidRPr="002D081C">
        <w:rPr>
          <w:rFonts w:eastAsia="Calibri" w:cs="Times New Roman"/>
          <w:bCs/>
          <w:szCs w:val="28"/>
        </w:rPr>
        <w:t xml:space="preserve">№ 3686 «Об утверждении Регламента Администрации города», от 23.12.2024 </w:t>
      </w:r>
      <w:r w:rsidR="00D13A7A">
        <w:rPr>
          <w:rFonts w:eastAsia="Calibri" w:cs="Times New Roman"/>
          <w:bCs/>
          <w:szCs w:val="28"/>
        </w:rPr>
        <w:br/>
      </w:r>
      <w:r w:rsidRPr="002D081C">
        <w:rPr>
          <w:rFonts w:eastAsia="Calibri" w:cs="Times New Roman"/>
          <w:bCs/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  <w:bookmarkStart w:id="5" w:name="sub_1"/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bCs/>
          <w:szCs w:val="28"/>
        </w:rPr>
        <w:t>1.</w:t>
      </w:r>
      <w:r w:rsidRPr="002D081C">
        <w:rPr>
          <w:rFonts w:eastAsia="Calibri" w:cs="Times New Roman"/>
          <w:szCs w:val="28"/>
        </w:rPr>
        <w:t xml:space="preserve"> Утвердить: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- извещение о проведении конкурсного отбора юридических лиц и индиви-дуальных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</w:t>
      </w:r>
      <w:r w:rsidR="001B3085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Югры, согласно приложению 1;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- конкурсную документацию о проведении конкурсного отбора юриди-ческих лиц и индивидуальных предпринимателей, обеспечивающих переме-щение и хранение брошенных, бесхозяйных транспортных средств на специали-зированной стоянке на территории муниципального образования городско</w:t>
      </w:r>
      <w:r w:rsidR="001B3085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lastRenderedPageBreak/>
        <w:t>округ Сургут Ханты-Мансийского автономного округа – Югры, согласно приложению 2.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Calibri" w:cs="Times New Roman"/>
          <w:szCs w:val="28"/>
        </w:rPr>
        <w:t>2</w:t>
      </w:r>
      <w:r w:rsidRPr="002D081C">
        <w:rPr>
          <w:rFonts w:eastAsia="Times New Roman" w:cs="Times New Roman"/>
          <w:szCs w:val="28"/>
          <w:lang w:eastAsia="ru-RU"/>
        </w:rPr>
        <w:t>. Департаменту городского хозяйства организовать проведение конкурс-ного отбора юридических лиц и индивидуальных предпринимателей, обеспечивающих перемещение и хранение брошенных, бесхозяйных транс-портных средств на специализированной стоянке на территории муниципаль-ного образования городско</w:t>
      </w:r>
      <w:r w:rsidR="001B3085">
        <w:rPr>
          <w:rFonts w:eastAsia="Times New Roman" w:cs="Times New Roman"/>
          <w:szCs w:val="28"/>
          <w:lang w:eastAsia="ru-RU"/>
        </w:rPr>
        <w:t>й</w:t>
      </w:r>
      <w:r w:rsidRPr="002D081C">
        <w:rPr>
          <w:rFonts w:eastAsia="Times New Roman" w:cs="Times New Roman"/>
          <w:szCs w:val="28"/>
          <w:lang w:eastAsia="ru-RU"/>
        </w:rPr>
        <w:t xml:space="preserve"> округ Сургут Ханты-Мансийского автономного округа – Югры.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D081C">
        <w:rPr>
          <w:rFonts w:eastAsia="Calibri" w:cs="Times New Roman"/>
          <w:szCs w:val="28"/>
          <w:bdr w:val="none" w:sz="0" w:space="0" w:color="auto" w:frame="1"/>
        </w:rPr>
        <w:t>www.admsurgut.ru</w:t>
      </w:r>
      <w:r w:rsidRPr="002D081C">
        <w:rPr>
          <w:rFonts w:eastAsia="Calibri" w:cs="Times New Roman"/>
          <w:szCs w:val="28"/>
        </w:rPr>
        <w:t>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D081C">
        <w:rPr>
          <w:rFonts w:eastAsia="Calibri" w:cs="Times New Roman"/>
          <w:szCs w:val="28"/>
          <w:lang w:val="en-US"/>
        </w:rPr>
        <w:t>DOCSURGUT</w:t>
      </w:r>
      <w:r w:rsidRPr="002D081C">
        <w:rPr>
          <w:rFonts w:eastAsia="Calibri" w:cs="Times New Roman"/>
          <w:szCs w:val="28"/>
        </w:rPr>
        <w:t>.</w:t>
      </w:r>
      <w:r w:rsidRPr="002D081C">
        <w:rPr>
          <w:rFonts w:eastAsia="Calibri" w:cs="Times New Roman"/>
          <w:szCs w:val="28"/>
          <w:lang w:val="en-US"/>
        </w:rPr>
        <w:t>RU</w:t>
      </w:r>
      <w:r w:rsidRPr="002D081C">
        <w:rPr>
          <w:rFonts w:eastAsia="Calibri" w:cs="Times New Roman"/>
          <w:szCs w:val="28"/>
        </w:rPr>
        <w:t>.</w:t>
      </w:r>
      <w:bookmarkEnd w:id="5"/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2D081C" w:rsidRPr="002D081C" w:rsidRDefault="002D081C" w:rsidP="002D081C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6. </w:t>
      </w:r>
      <w:r w:rsidRPr="002D081C">
        <w:rPr>
          <w:rFonts w:eastAsia="Calibri" w:cs="Times New Roman"/>
          <w:szCs w:val="28"/>
        </w:rPr>
        <w:t>Контроль за выполнением постановления оставляю за собой</w:t>
      </w:r>
      <w:r w:rsidRPr="002D081C">
        <w:rPr>
          <w:rFonts w:eastAsia="Times New Roman" w:cs="Times New Roman"/>
          <w:szCs w:val="28"/>
          <w:lang w:eastAsia="ru-RU"/>
        </w:rPr>
        <w:t>.</w:t>
      </w:r>
    </w:p>
    <w:p w:rsidR="002D081C" w:rsidRPr="002D081C" w:rsidRDefault="002D081C" w:rsidP="002D081C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2D081C" w:rsidRDefault="002D081C" w:rsidP="002D081C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spacing w:after="20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</w:t>
      </w:r>
      <w:r w:rsidRPr="002D081C">
        <w:rPr>
          <w:rFonts w:eastAsia="Calibri" w:cs="Times New Roman"/>
          <w:color w:val="000000"/>
          <w:szCs w:val="28"/>
        </w:rPr>
        <w:t>С.А. Агафонов</w:t>
      </w: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rPr>
          <w:rFonts w:eastAsia="Times New Roman" w:cs="Times New Roman"/>
          <w:szCs w:val="28"/>
          <w:lang w:eastAsia="ru-RU"/>
        </w:rPr>
        <w:sectPr w:rsidR="002D081C" w:rsidRPr="002D081C" w:rsidSect="00FD782B">
          <w:headerReference w:type="default" r:id="rId8"/>
          <w:headerReference w:type="first" r:id="rId9"/>
          <w:pgSz w:w="11906" w:h="16838"/>
          <w:pgMar w:top="1135" w:right="566" w:bottom="851" w:left="1701" w:header="709" w:footer="709" w:gutter="0"/>
          <w:pgNumType w:start="1"/>
          <w:cols w:space="720"/>
          <w:titlePg/>
          <w:docGrid w:linePitch="381"/>
        </w:sectPr>
      </w:pPr>
    </w:p>
    <w:p w:rsidR="002D081C" w:rsidRPr="002D081C" w:rsidRDefault="002D081C" w:rsidP="002D081C">
      <w:pPr>
        <w:ind w:firstLine="5670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Приложение 1</w:t>
      </w:r>
    </w:p>
    <w:p w:rsidR="002D081C" w:rsidRPr="002D081C" w:rsidRDefault="002D081C" w:rsidP="002D081C">
      <w:pPr>
        <w:ind w:firstLine="5670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к постановлению</w:t>
      </w:r>
    </w:p>
    <w:p w:rsidR="002D081C" w:rsidRPr="002D081C" w:rsidRDefault="002D081C" w:rsidP="002D081C">
      <w:pPr>
        <w:ind w:firstLine="5670"/>
        <w:rPr>
          <w:rFonts w:ascii="Calibri" w:eastAsia="Calibri" w:hAnsi="Calibri" w:cs="Times New Roman"/>
          <w:sz w:val="22"/>
        </w:rPr>
      </w:pPr>
      <w:r w:rsidRPr="002D081C">
        <w:rPr>
          <w:rFonts w:eastAsia="Calibri" w:cs="Times New Roman"/>
          <w:color w:val="000000"/>
          <w:szCs w:val="28"/>
        </w:rPr>
        <w:t>Администрации города</w:t>
      </w:r>
    </w:p>
    <w:p w:rsidR="002D081C" w:rsidRPr="002D081C" w:rsidRDefault="002D081C" w:rsidP="002D081C">
      <w:pPr>
        <w:ind w:firstLine="5670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от ____________ № _______</w:t>
      </w:r>
    </w:p>
    <w:p w:rsidR="002D081C" w:rsidRPr="002D081C" w:rsidRDefault="002D081C" w:rsidP="002D081C">
      <w:pPr>
        <w:ind w:left="5670"/>
        <w:rPr>
          <w:rFonts w:eastAsia="Calibri" w:cs="Times New Roman"/>
          <w:szCs w:val="28"/>
        </w:rPr>
      </w:pPr>
    </w:p>
    <w:p w:rsidR="002D081C" w:rsidRPr="00D13A7A" w:rsidRDefault="002D081C" w:rsidP="002D081C">
      <w:pPr>
        <w:keepNext/>
        <w:outlineLvl w:val="1"/>
        <w:rPr>
          <w:rFonts w:eastAsia="Times New Roman" w:cs="Times New Roman"/>
          <w:color w:val="000000"/>
          <w:szCs w:val="28"/>
          <w:lang w:eastAsia="ru-RU"/>
        </w:rPr>
      </w:pPr>
    </w:p>
    <w:p w:rsidR="002D081C" w:rsidRPr="002D081C" w:rsidRDefault="002D081C" w:rsidP="002D081C">
      <w:pPr>
        <w:jc w:val="center"/>
      </w:pPr>
      <w:r w:rsidRPr="002D081C">
        <w:t xml:space="preserve">Извещение </w:t>
      </w:r>
    </w:p>
    <w:p w:rsidR="002D081C" w:rsidRPr="002D081C" w:rsidRDefault="002D081C" w:rsidP="002D081C">
      <w:pPr>
        <w:jc w:val="center"/>
      </w:pPr>
      <w:r w:rsidRPr="002D081C">
        <w:t>о проведении конкурсного отбора</w:t>
      </w:r>
    </w:p>
    <w:p w:rsidR="002D081C" w:rsidRPr="002D081C" w:rsidRDefault="002D081C" w:rsidP="002D081C">
      <w:pPr>
        <w:jc w:val="center"/>
      </w:pPr>
      <w:r w:rsidRPr="002D081C">
        <w:t>юридических лиц и индивидуальных предпринимателей,</w:t>
      </w:r>
    </w:p>
    <w:p w:rsidR="002D081C" w:rsidRPr="002D081C" w:rsidRDefault="002D081C" w:rsidP="002D081C">
      <w:pPr>
        <w:jc w:val="center"/>
      </w:pPr>
      <w:r w:rsidRPr="002D081C">
        <w:t>обеспечивающих перемещение и хранение брошенных,</w:t>
      </w:r>
    </w:p>
    <w:p w:rsidR="002D081C" w:rsidRPr="002D081C" w:rsidRDefault="002D081C" w:rsidP="002D081C">
      <w:pPr>
        <w:jc w:val="center"/>
      </w:pPr>
      <w:r w:rsidRPr="002D081C">
        <w:t>бесхозяйных транспортных средств на специализированной стоянке</w:t>
      </w:r>
    </w:p>
    <w:p w:rsidR="002D081C" w:rsidRPr="002D081C" w:rsidRDefault="002D081C" w:rsidP="002D081C">
      <w:pPr>
        <w:jc w:val="center"/>
      </w:pPr>
      <w:r w:rsidRPr="002D081C">
        <w:t>на территории муниципального образования городско</w:t>
      </w:r>
      <w:r w:rsidR="001B3085">
        <w:t>й</w:t>
      </w:r>
      <w:r w:rsidRPr="002D081C">
        <w:t xml:space="preserve"> округ Сургут</w:t>
      </w:r>
    </w:p>
    <w:p w:rsidR="002D081C" w:rsidRPr="002D081C" w:rsidRDefault="002D081C" w:rsidP="002D081C">
      <w:pPr>
        <w:jc w:val="center"/>
      </w:pPr>
      <w:r w:rsidRPr="002D081C">
        <w:t>Ханты-Мансийского автономного округа – Югры</w:t>
      </w:r>
    </w:p>
    <w:p w:rsidR="002D081C" w:rsidRPr="002D081C" w:rsidRDefault="002D081C" w:rsidP="002D081C">
      <w:pPr>
        <w:jc w:val="center"/>
      </w:pPr>
    </w:p>
    <w:p w:rsidR="002D081C" w:rsidRPr="002D081C" w:rsidRDefault="002D081C" w:rsidP="002D081C">
      <w:pPr>
        <w:tabs>
          <w:tab w:val="left" w:pos="709"/>
        </w:tabs>
        <w:ind w:firstLine="709"/>
        <w:jc w:val="both"/>
      </w:pPr>
      <w:r w:rsidRPr="002D081C">
        <w:t xml:space="preserve">Предметом конкурсного отбора </w:t>
      </w:r>
      <w:r w:rsidR="00D13A7A" w:rsidRPr="002D081C">
        <w:t>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</w:t>
      </w:r>
      <w:r w:rsidR="00D13A7A">
        <w:t>-</w:t>
      </w:r>
      <w:r w:rsidR="00D13A7A" w:rsidRPr="002D081C">
        <w:t>тории муниципального образования городско</w:t>
      </w:r>
      <w:r w:rsidR="00D13A7A">
        <w:t>й</w:t>
      </w:r>
      <w:r w:rsidR="00D13A7A" w:rsidRPr="002D081C">
        <w:t xml:space="preserve"> округ Сургут Ханты-Мансийского автономного округа – Югры</w:t>
      </w:r>
      <w:r w:rsidR="00D13A7A">
        <w:t xml:space="preserve"> (далее – конкурсный отбор) </w:t>
      </w:r>
      <w:r w:rsidRPr="002D081C">
        <w:t xml:space="preserve">является </w:t>
      </w:r>
      <w:r w:rsidR="00D13A7A">
        <w:t xml:space="preserve">конкурсный </w:t>
      </w:r>
      <w:r w:rsidRPr="002D081C">
        <w:t>отбор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</w:t>
      </w:r>
      <w:r w:rsidR="00D13A7A">
        <w:t>-</w:t>
      </w:r>
      <w:r w:rsidRPr="002D081C">
        <w:t>пального образования городско</w:t>
      </w:r>
      <w:r w:rsidR="001B3085">
        <w:t>й</w:t>
      </w:r>
      <w:r w:rsidRPr="002D081C">
        <w:t xml:space="preserve"> округ Сургут Ханты-Мансийского автономного округа – Югры, победителю которого дается право на заключение договора </w:t>
      </w:r>
      <w:r w:rsidR="00D13A7A">
        <w:br/>
      </w:r>
      <w:r w:rsidRPr="002D081C">
        <w:t>на 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</w:t>
      </w:r>
      <w:r w:rsidR="001B3085">
        <w:t>й</w:t>
      </w:r>
      <w:r w:rsidRPr="002D081C">
        <w:t xml:space="preserve"> округ Сургут Ханты-Мансийского автономного округа – Югры </w:t>
      </w:r>
      <w:r w:rsidR="001B3085">
        <w:t xml:space="preserve">(далее – договор) </w:t>
      </w:r>
      <w:r w:rsidRPr="002D081C">
        <w:t>с Администрацией города.</w:t>
      </w:r>
    </w:p>
    <w:p w:rsidR="002D081C" w:rsidRPr="002D081C" w:rsidRDefault="002D081C" w:rsidP="002D081C">
      <w:pPr>
        <w:tabs>
          <w:tab w:val="left" w:pos="709"/>
        </w:tabs>
        <w:ind w:firstLine="709"/>
        <w:jc w:val="both"/>
      </w:pPr>
      <w:r w:rsidRPr="002D081C">
        <w:t xml:space="preserve">Победитель </w:t>
      </w:r>
      <w:r w:rsidR="00D13A7A">
        <w:t xml:space="preserve">конкурсного отбора </w:t>
      </w:r>
      <w:r w:rsidRPr="002D081C">
        <w:t xml:space="preserve">вправе осуществлять перемещение </w:t>
      </w:r>
      <w:r w:rsidR="00D13A7A">
        <w:t xml:space="preserve">                            </w:t>
      </w:r>
      <w:r w:rsidRPr="002D081C">
        <w:t xml:space="preserve">и хранение брошенных, бесхозяйных транспортных средств в течение двух лет </w:t>
      </w:r>
      <w:r w:rsidR="00D13A7A">
        <w:t xml:space="preserve">          </w:t>
      </w:r>
      <w:r w:rsidRPr="002D081C">
        <w:t>с даты заключения договора.</w:t>
      </w:r>
    </w:p>
    <w:p w:rsidR="002D081C" w:rsidRPr="002D081C" w:rsidRDefault="002D081C" w:rsidP="002D081C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 xml:space="preserve">Специализированная стоянка в городе Сургуте </w:t>
      </w:r>
      <w:r w:rsidRPr="002D081C">
        <w:rPr>
          <w:rFonts w:eastAsia="Calibri" w:cs="Times New Roman"/>
          <w:szCs w:val="28"/>
        </w:rPr>
        <w:t>–</w:t>
      </w:r>
      <w:r w:rsidRPr="002D081C">
        <w:rPr>
          <w:rFonts w:eastAsia="Times New Roman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зона обслуживания: </w:t>
      </w:r>
      <w:r w:rsidRPr="002D081C">
        <w:rPr>
          <w:rFonts w:eastAsia="Calibri" w:cs="Times New Roman"/>
          <w:szCs w:val="28"/>
        </w:rPr>
        <w:br/>
      </w:r>
      <w:r w:rsidRPr="002D081C">
        <w:rPr>
          <w:rFonts w:eastAsia="Times New Roman" w:cs="Times New Roman"/>
          <w:szCs w:val="28"/>
        </w:rPr>
        <w:t>в границах муниципального образования городско</w:t>
      </w:r>
      <w:r w:rsidR="001B3085">
        <w:rPr>
          <w:rFonts w:eastAsia="Times New Roman" w:cs="Times New Roman"/>
          <w:szCs w:val="28"/>
        </w:rPr>
        <w:t>й</w:t>
      </w:r>
      <w:r w:rsidRPr="002D081C">
        <w:rPr>
          <w:rFonts w:eastAsia="Times New Roman" w:cs="Times New Roman"/>
          <w:szCs w:val="28"/>
        </w:rPr>
        <w:t xml:space="preserve"> округ Сургут Ханты-Мансийского автономного округа – Югры.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 xml:space="preserve">Место проведения конкурсного отбора: </w:t>
      </w:r>
      <w:r w:rsidRPr="002D081C">
        <w:rPr>
          <w:rFonts w:eastAsia="Calibri" w:cs="Times New Roman"/>
          <w:szCs w:val="28"/>
        </w:rPr>
        <w:t xml:space="preserve">628408, </w:t>
      </w:r>
      <w:r w:rsidRPr="002D081C">
        <w:rPr>
          <w:rFonts w:eastAsia="Times New Roman" w:cs="Times New Roman"/>
          <w:szCs w:val="28"/>
        </w:rPr>
        <w:t>Ханты-Мансийский автономный округ – Югра, город Сургут, улица Гагар</w:t>
      </w:r>
      <w:r w:rsidRPr="002D081C">
        <w:rPr>
          <w:rFonts w:eastAsia="Calibri" w:cs="Times New Roman"/>
          <w:szCs w:val="28"/>
        </w:rPr>
        <w:t xml:space="preserve">ина, дом 11, </w:t>
      </w:r>
      <w:r w:rsidRPr="002D081C">
        <w:rPr>
          <w:rFonts w:eastAsia="Times New Roman" w:cs="Times New Roman"/>
          <w:szCs w:val="28"/>
        </w:rPr>
        <w:t>департамент городского хозяйства Администрации города, кабинет 512а.</w:t>
      </w:r>
    </w:p>
    <w:p w:rsidR="00173860" w:rsidRPr="00173860" w:rsidRDefault="00173860" w:rsidP="0017386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73860">
        <w:rPr>
          <w:rFonts w:eastAsia="Times New Roman" w:cs="Times New Roman"/>
          <w:color w:val="000000" w:themeColor="text1"/>
          <w:szCs w:val="28"/>
        </w:rPr>
        <w:t>Дата окончания срока подачи заявок на участие в конкурсном отборе</w:t>
      </w:r>
      <w:r w:rsidRPr="00173860">
        <w:rPr>
          <w:rFonts w:eastAsia="Times New Roman" w:cs="Times New Roman"/>
          <w:szCs w:val="28"/>
          <w:lang w:eastAsia="ru-RU"/>
        </w:rPr>
        <w:t xml:space="preserve">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173860">
        <w:rPr>
          <w:rFonts w:eastAsia="Times New Roman" w:cs="Times New Roman"/>
          <w:szCs w:val="28"/>
          <w:lang w:eastAsia="ru-RU"/>
        </w:rPr>
        <w:br/>
        <w:t>на специализированной стоянке на территории муниципального образования городской округ Сургут Ханты-Мансийского автономного округа – Югры  (далее – заявка</w:t>
      </w:r>
      <w:r w:rsidRPr="00173860">
        <w:rPr>
          <w:rFonts w:eastAsia="Times New Roman" w:cs="Times New Roman"/>
          <w:color w:val="000000" w:themeColor="text1"/>
          <w:szCs w:val="28"/>
        </w:rPr>
        <w:t xml:space="preserve"> на участие в конкурсном отборе</w:t>
      </w:r>
      <w:r w:rsidRPr="00173860">
        <w:rPr>
          <w:rFonts w:eastAsia="Times New Roman" w:cs="Times New Roman"/>
          <w:szCs w:val="28"/>
          <w:lang w:eastAsia="ru-RU"/>
        </w:rPr>
        <w:t>)</w:t>
      </w:r>
      <w:r w:rsidRPr="00173860">
        <w:rPr>
          <w:rFonts w:eastAsia="Times New Roman" w:cs="Times New Roman"/>
          <w:color w:val="000000" w:themeColor="text1"/>
          <w:szCs w:val="28"/>
        </w:rPr>
        <w:t>: 26 июня 2025 года.</w:t>
      </w:r>
    </w:p>
    <w:p w:rsidR="00173860" w:rsidRPr="00173860" w:rsidRDefault="00173860" w:rsidP="0017386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73860">
        <w:rPr>
          <w:rFonts w:eastAsia="Times New Roman" w:cs="Times New Roman"/>
          <w:color w:val="000000" w:themeColor="text1"/>
          <w:szCs w:val="28"/>
        </w:rPr>
        <w:t xml:space="preserve">Дата и время вскрытия конвертов </w:t>
      </w:r>
      <w:r w:rsidRPr="00173860">
        <w:rPr>
          <w:rFonts w:eastAsia="Calibri" w:cs="Times New Roman"/>
          <w:color w:val="000000" w:themeColor="text1"/>
          <w:szCs w:val="28"/>
        </w:rPr>
        <w:t xml:space="preserve">с заявками на участие в конкурсном отборе: 27 июня 2025 года </w:t>
      </w:r>
      <w:r w:rsidRPr="00173860">
        <w:rPr>
          <w:rFonts w:eastAsia="Times New Roman" w:cs="Times New Roman"/>
          <w:color w:val="000000" w:themeColor="text1"/>
          <w:szCs w:val="28"/>
        </w:rPr>
        <w:t>в 11.00.</w:t>
      </w:r>
    </w:p>
    <w:p w:rsidR="00173860" w:rsidRPr="002B12D4" w:rsidRDefault="00173860" w:rsidP="00173860">
      <w:pPr>
        <w:tabs>
          <w:tab w:val="left" w:pos="426"/>
        </w:tabs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73860">
        <w:rPr>
          <w:rFonts w:eastAsia="Times New Roman" w:cs="Times New Roman"/>
          <w:color w:val="000000" w:themeColor="text1"/>
          <w:szCs w:val="28"/>
        </w:rPr>
        <w:t xml:space="preserve">Дата определения победителя конкурсного отбора (подведение итогов): </w:t>
      </w:r>
      <w:r w:rsidRPr="00173860">
        <w:rPr>
          <w:rFonts w:eastAsia="Times New Roman" w:cs="Times New Roman"/>
          <w:color w:val="000000" w:themeColor="text1"/>
          <w:szCs w:val="28"/>
        </w:rPr>
        <w:br/>
        <w:t>не позднее 07 июля 2025 года.</w:t>
      </w:r>
    </w:p>
    <w:p w:rsidR="002D081C" w:rsidRPr="002D081C" w:rsidRDefault="002D081C" w:rsidP="001B3085">
      <w:pPr>
        <w:tabs>
          <w:tab w:val="left" w:pos="42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Претенденты на участие в конкурсном отборе в течение 30 календарных дней с даты размещения извещения о проведении конкурсного отбора </w:t>
      </w:r>
      <w:r w:rsidRPr="002D081C">
        <w:rPr>
          <w:rFonts w:eastAsia="Times New Roman" w:cs="Times New Roman"/>
          <w:szCs w:val="28"/>
          <w:lang w:eastAsia="ru-RU"/>
        </w:rPr>
        <w:br/>
        <w:t>на официальном портале Администрации города (</w:t>
      </w:r>
      <w:r w:rsidRPr="002D081C">
        <w:rPr>
          <w:rFonts w:eastAsia="Times New Roman" w:cs="Times New Roman"/>
          <w:szCs w:val="28"/>
          <w:lang w:val="en-US" w:eastAsia="ru-RU"/>
        </w:rPr>
        <w:t>www</w:t>
      </w:r>
      <w:r w:rsidRPr="002D081C">
        <w:rPr>
          <w:rFonts w:eastAsia="Times New Roman" w:cs="Times New Roman"/>
          <w:szCs w:val="28"/>
          <w:lang w:eastAsia="ru-RU"/>
        </w:rPr>
        <w:t>.</w:t>
      </w:r>
      <w:r w:rsidRPr="002D081C">
        <w:rPr>
          <w:rFonts w:eastAsia="Times New Roman" w:cs="Times New Roman"/>
          <w:szCs w:val="28"/>
          <w:lang w:val="en-US" w:eastAsia="ru-RU"/>
        </w:rPr>
        <w:t>admsurgut</w:t>
      </w:r>
      <w:r w:rsidRPr="002D081C">
        <w:rPr>
          <w:rFonts w:eastAsia="Times New Roman" w:cs="Times New Roman"/>
          <w:szCs w:val="28"/>
          <w:lang w:eastAsia="ru-RU"/>
        </w:rPr>
        <w:t>.</w:t>
      </w:r>
      <w:r w:rsidRPr="002D081C">
        <w:rPr>
          <w:rFonts w:eastAsia="Times New Roman" w:cs="Times New Roman"/>
          <w:szCs w:val="28"/>
          <w:lang w:val="en-US" w:eastAsia="ru-RU"/>
        </w:rPr>
        <w:t>ru</w:t>
      </w:r>
      <w:r w:rsidRPr="002D081C">
        <w:rPr>
          <w:rFonts w:eastAsia="Times New Roman" w:cs="Times New Roman"/>
          <w:szCs w:val="28"/>
          <w:lang w:eastAsia="ru-RU"/>
        </w:rPr>
        <w:t xml:space="preserve">) направ-ляют в конкурсную </w:t>
      </w:r>
      <w:r w:rsidRPr="001B3085">
        <w:rPr>
          <w:rFonts w:eastAsia="Times New Roman" w:cs="Times New Roman"/>
          <w:szCs w:val="28"/>
          <w:lang w:eastAsia="ru-RU"/>
        </w:rPr>
        <w:t>комиссию заявку на участие в конкурсном отборе</w:t>
      </w:r>
      <w:r w:rsidRPr="002D081C">
        <w:rPr>
          <w:rFonts w:eastAsia="Times New Roman" w:cs="Times New Roman"/>
          <w:szCs w:val="28"/>
          <w:lang w:eastAsia="ru-RU"/>
        </w:rPr>
        <w:t>, которая должна содержать следующие сведения: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>- фамилию, имя и отчество индивидуального предпринимателя;</w:t>
      </w:r>
    </w:p>
    <w:p w:rsidR="002D081C" w:rsidRPr="002D081C" w:rsidRDefault="002D081C" w:rsidP="002D081C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>- наименование юридического лица, фамилию, имя и отчество руково-дителя;</w:t>
      </w:r>
    </w:p>
    <w:p w:rsidR="002D081C" w:rsidRPr="002D081C" w:rsidRDefault="002D081C" w:rsidP="002D081C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>- почтовый адрес индивидуального предпринимателя или юридического лица;</w:t>
      </w:r>
    </w:p>
    <w:p w:rsidR="002D081C" w:rsidRPr="002D081C" w:rsidRDefault="002D081C" w:rsidP="002D081C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>- дату подачи заявки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Times New Roman" w:cs="Times New Roman"/>
          <w:szCs w:val="28"/>
        </w:rPr>
        <w:t>;</w:t>
      </w:r>
    </w:p>
    <w:p w:rsidR="002D081C" w:rsidRPr="002D081C" w:rsidRDefault="002D081C" w:rsidP="002D081C">
      <w:pPr>
        <w:widowControl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2D081C">
        <w:rPr>
          <w:rFonts w:eastAsia="Times New Roman" w:cs="Times New Roman"/>
          <w:szCs w:val="28"/>
        </w:rPr>
        <w:t>- подпись индивидуального предпринимателя или руководителя юриди-ческого лица.</w:t>
      </w:r>
    </w:p>
    <w:p w:rsidR="002D081C" w:rsidRPr="002D081C" w:rsidRDefault="002D081C" w:rsidP="002D081C">
      <w:pPr>
        <w:ind w:firstLine="709"/>
        <w:jc w:val="both"/>
      </w:pPr>
      <w:r w:rsidRPr="002D081C">
        <w:t xml:space="preserve">Претендент подает заявку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t xml:space="preserve"> </w:t>
      </w:r>
      <w:r w:rsidRPr="002D081C">
        <w:t>с приложен</w:t>
      </w:r>
      <w:r w:rsidR="00D13A7A">
        <w:t>-</w:t>
      </w:r>
      <w:r w:rsidRPr="002D081C">
        <w:t>ными документами на участие в конкурсном отборе в запечатанном конверте.</w:t>
      </w:r>
    </w:p>
    <w:p w:rsidR="002D081C" w:rsidRPr="002D081C" w:rsidRDefault="002D081C" w:rsidP="002D081C">
      <w:pPr>
        <w:ind w:firstLine="709"/>
        <w:jc w:val="both"/>
      </w:pPr>
      <w:r w:rsidRPr="002D081C">
        <w:t xml:space="preserve">На конверте с заявкой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t xml:space="preserve"> </w:t>
      </w:r>
      <w:r w:rsidRPr="002D081C">
        <w:t xml:space="preserve">указывается информация </w:t>
      </w:r>
      <w:r w:rsidR="00D13A7A">
        <w:t>согласно</w:t>
      </w:r>
      <w:r w:rsidRPr="002D081C">
        <w:t xml:space="preserve"> приложени</w:t>
      </w:r>
      <w:r w:rsidR="00D13A7A">
        <w:t>ю</w:t>
      </w:r>
      <w:r w:rsidRPr="002D081C">
        <w:t xml:space="preserve"> 1 к конкурсной документации.</w:t>
      </w:r>
    </w:p>
    <w:p w:rsidR="002D081C" w:rsidRPr="002D081C" w:rsidRDefault="002D081C" w:rsidP="002D081C">
      <w:pPr>
        <w:ind w:firstLine="709"/>
        <w:jc w:val="both"/>
      </w:pPr>
      <w:r w:rsidRPr="002D081C">
        <w:t xml:space="preserve">Заявка на участие в конкурсном отборе оформляется по форме </w:t>
      </w:r>
      <w:r w:rsidRPr="002D081C">
        <w:br/>
        <w:t>согласно приложению 2 к конкурсной документации.</w:t>
      </w:r>
    </w:p>
    <w:p w:rsidR="002D081C" w:rsidRPr="002D081C" w:rsidRDefault="002D081C" w:rsidP="002D081C">
      <w:pPr>
        <w:ind w:firstLine="709"/>
        <w:jc w:val="both"/>
      </w:pPr>
      <w:r w:rsidRPr="002D081C">
        <w:t xml:space="preserve">К заявке </w:t>
      </w:r>
      <w:r w:rsidR="00D13A7A" w:rsidRPr="002D081C">
        <w:t xml:space="preserve">на участие в конкурсном отборе </w:t>
      </w:r>
      <w:r w:rsidRPr="002D081C">
        <w:t>прилагаются документы согласно перечню, указанно</w:t>
      </w:r>
      <w:r w:rsidR="001B3085">
        <w:t>му</w:t>
      </w:r>
      <w:r w:rsidR="00D13A7A">
        <w:t xml:space="preserve"> </w:t>
      </w:r>
      <w:r w:rsidRPr="002D081C">
        <w:t>в разделе VI приложения 2 к настоящему постановлению.</w:t>
      </w:r>
    </w:p>
    <w:p w:rsidR="002D081C" w:rsidRPr="002D081C" w:rsidRDefault="002D081C" w:rsidP="002D081C">
      <w:pPr>
        <w:ind w:firstLine="709"/>
        <w:jc w:val="both"/>
      </w:pPr>
      <w:r w:rsidRPr="002D081C">
        <w:t xml:space="preserve">Заявка </w:t>
      </w:r>
      <w:r w:rsidR="00D13A7A" w:rsidRPr="002D081C">
        <w:t xml:space="preserve">на участие в конкурсном отборе </w:t>
      </w:r>
      <w:r w:rsidRPr="002D081C">
        <w:t xml:space="preserve">и прилагаемые к ней документы представляются на бумажном носителе, должны быть прошнурованы </w:t>
      </w:r>
      <w:r w:rsidR="00D13A7A">
        <w:br/>
      </w:r>
      <w:r w:rsidRPr="002D081C">
        <w:t>и пронумерованы в описи представленных документов по форме согласно приложению 3 к конкурсной документации, должна быть указана нумерация страниц, под которыми находятся прошитые документы.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t>Место подачи заявок</w:t>
      </w:r>
      <w:r w:rsidR="00D13A7A" w:rsidRPr="00D13A7A">
        <w:t xml:space="preserve"> </w:t>
      </w:r>
      <w:r w:rsidR="00D13A7A" w:rsidRPr="002D081C">
        <w:t>на участие в конкурсном отборе</w:t>
      </w:r>
      <w:r w:rsidRPr="002D081C">
        <w:t>:</w:t>
      </w:r>
      <w:r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Calibri" w:cs="Times New Roman"/>
          <w:szCs w:val="28"/>
        </w:rPr>
        <w:t>628408, Ханты-Мансийский автономный округ – Югра, город Сургут, улица Гагарина, дом 11, департамент городского хозяйства Администрации города,</w:t>
      </w:r>
      <w:r w:rsidRPr="002D081C">
        <w:rPr>
          <w:rFonts w:eastAsia="Times New Roman" w:cs="Times New Roman"/>
          <w:szCs w:val="28"/>
          <w:lang w:eastAsia="ru-RU"/>
        </w:rPr>
        <w:t xml:space="preserve"> отдел договорного обеспечения, кабинет 513.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График приема заявок</w:t>
      </w:r>
      <w:r w:rsidR="00BB5295" w:rsidRPr="00BB5295">
        <w:t xml:space="preserve"> </w:t>
      </w:r>
      <w:r w:rsidR="00BB5295" w:rsidRPr="002D081C">
        <w:t>на участие в конкурсном</w:t>
      </w:r>
      <w:r w:rsidR="00BB5295">
        <w:t xml:space="preserve"> отборе</w:t>
      </w:r>
      <w:r w:rsidRPr="002D081C">
        <w:rPr>
          <w:rFonts w:eastAsia="Times New Roman" w:cs="Times New Roman"/>
          <w:szCs w:val="28"/>
          <w:lang w:eastAsia="ru-RU"/>
        </w:rPr>
        <w:t xml:space="preserve">: с понедельника </w:t>
      </w:r>
      <w:r w:rsidR="00BB5295">
        <w:rPr>
          <w:rFonts w:eastAsia="Times New Roman" w:cs="Times New Roman"/>
          <w:szCs w:val="28"/>
          <w:lang w:eastAsia="ru-RU"/>
        </w:rPr>
        <w:br/>
      </w:r>
      <w:r w:rsidRPr="002D081C">
        <w:rPr>
          <w:rFonts w:eastAsia="Times New Roman" w:cs="Times New Roman"/>
          <w:szCs w:val="28"/>
          <w:lang w:eastAsia="ru-RU"/>
        </w:rPr>
        <w:t>по пятницу (с 09.00 до 17.00, обед с 13.00 до 14.00), выходн</w:t>
      </w:r>
      <w:r w:rsidR="00D13A7A">
        <w:rPr>
          <w:rFonts w:eastAsia="Times New Roman" w:cs="Times New Roman"/>
          <w:szCs w:val="28"/>
          <w:lang w:eastAsia="ru-RU"/>
        </w:rPr>
        <w:t>ые дни</w:t>
      </w:r>
      <w:r w:rsidRPr="002D081C">
        <w:rPr>
          <w:rFonts w:eastAsia="Times New Roman" w:cs="Times New Roman"/>
          <w:szCs w:val="28"/>
          <w:lang w:eastAsia="ru-RU"/>
        </w:rPr>
        <w:t>: суббота, воскресенье.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Место нахождения конкурсной комиссии: 628408, Ханты-Мансийский автономный округ – Югра, город Сургут, улица Гагарина, дом 11, департамент городского хозяйства Администрации города, кабинет 512а.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Контактные лица: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- Шкьопу Валентин Владимирович, ведущий специалист отдела договор-ного обеспечения департамента городского хозяйства, телефон: (3462) 52-44-19, е-</w:t>
      </w:r>
      <w:r w:rsidRPr="002D081C">
        <w:rPr>
          <w:rFonts w:eastAsia="Times New Roman" w:cs="Times New Roman"/>
          <w:szCs w:val="28"/>
          <w:lang w:val="en-US" w:eastAsia="ru-RU"/>
        </w:rPr>
        <w:t>mail</w:t>
      </w:r>
      <w:r w:rsidRPr="002D081C">
        <w:rPr>
          <w:rFonts w:eastAsia="Times New Roman" w:cs="Times New Roman"/>
          <w:szCs w:val="28"/>
          <w:lang w:eastAsia="ru-RU"/>
        </w:rPr>
        <w:t xml:space="preserve">: </w:t>
      </w:r>
      <w:r w:rsidRPr="002D081C">
        <w:rPr>
          <w:rFonts w:eastAsia="Times New Roman" w:cs="Times New Roman"/>
          <w:szCs w:val="28"/>
          <w:lang w:val="en-US" w:eastAsia="ru-RU"/>
        </w:rPr>
        <w:t>shkyopu</w:t>
      </w:r>
      <w:r w:rsidRPr="002D081C">
        <w:rPr>
          <w:rFonts w:eastAsia="Times New Roman" w:cs="Times New Roman"/>
          <w:szCs w:val="28"/>
          <w:lang w:eastAsia="ru-RU"/>
        </w:rPr>
        <w:t>_</w:t>
      </w:r>
      <w:r w:rsidRPr="002D081C">
        <w:rPr>
          <w:rFonts w:eastAsia="Times New Roman" w:cs="Times New Roman"/>
          <w:szCs w:val="28"/>
          <w:lang w:val="en-US" w:eastAsia="ru-RU"/>
        </w:rPr>
        <w:t>vv</w:t>
      </w:r>
      <w:r w:rsidRPr="002D081C">
        <w:rPr>
          <w:rFonts w:eastAsia="Times New Roman" w:cs="Times New Roman"/>
          <w:szCs w:val="28"/>
          <w:lang w:eastAsia="ru-RU"/>
        </w:rPr>
        <w:t>@</w:t>
      </w:r>
      <w:r w:rsidRPr="002D081C">
        <w:rPr>
          <w:rFonts w:eastAsia="Times New Roman" w:cs="Times New Roman"/>
          <w:szCs w:val="28"/>
          <w:lang w:val="en-US" w:eastAsia="ru-RU"/>
        </w:rPr>
        <w:t>admsurgut</w:t>
      </w:r>
      <w:r w:rsidRPr="002D081C">
        <w:rPr>
          <w:rFonts w:eastAsia="Times New Roman" w:cs="Times New Roman"/>
          <w:szCs w:val="28"/>
          <w:lang w:eastAsia="ru-RU"/>
        </w:rPr>
        <w:t>.</w:t>
      </w:r>
      <w:r w:rsidRPr="002D081C">
        <w:rPr>
          <w:rFonts w:eastAsia="Times New Roman" w:cs="Times New Roman"/>
          <w:szCs w:val="28"/>
          <w:lang w:val="en-US" w:eastAsia="ru-RU"/>
        </w:rPr>
        <w:t>ru</w:t>
      </w:r>
      <w:r w:rsidRPr="002D081C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- Дмитриев Юрий Владимирович, эксперт отдела договорного обеспечения департамента городского хозяйства, телефон: (3462) 52-44-36, </w:t>
      </w:r>
      <w:r w:rsidRPr="002D081C">
        <w:rPr>
          <w:rFonts w:eastAsia="Times New Roman" w:cs="Times New Roman"/>
          <w:szCs w:val="28"/>
          <w:lang w:val="en-US" w:eastAsia="ru-RU"/>
        </w:rPr>
        <w:t>e</w:t>
      </w:r>
      <w:r w:rsidRPr="002D081C">
        <w:rPr>
          <w:rFonts w:eastAsia="Times New Roman" w:cs="Times New Roman"/>
          <w:szCs w:val="28"/>
          <w:lang w:eastAsia="ru-RU"/>
        </w:rPr>
        <w:t>-</w:t>
      </w:r>
      <w:r w:rsidRPr="002D081C">
        <w:rPr>
          <w:rFonts w:eastAsia="Times New Roman" w:cs="Times New Roman"/>
          <w:szCs w:val="28"/>
          <w:lang w:val="en-US" w:eastAsia="ru-RU"/>
        </w:rPr>
        <w:t>mail</w:t>
      </w:r>
      <w:r w:rsidRPr="002D081C">
        <w:rPr>
          <w:rFonts w:eastAsia="Times New Roman" w:cs="Times New Roman"/>
          <w:szCs w:val="28"/>
          <w:lang w:eastAsia="ru-RU"/>
        </w:rPr>
        <w:t xml:space="preserve">: 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Dmitriev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</w:rPr>
        <w:t>_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yuv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</w:rPr>
        <w:t>@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admsurgut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</w:rPr>
        <w:t>.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  <w:lang w:val="en-US"/>
        </w:rPr>
        <w:t>ru</w:t>
      </w:r>
      <w:r w:rsidRPr="002D081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  <w:sectPr w:rsidR="002D081C" w:rsidRPr="002D081C" w:rsidSect="00357697">
          <w:pgSz w:w="11906" w:h="16838"/>
          <w:pgMar w:top="1134" w:right="567" w:bottom="567" w:left="1701" w:header="709" w:footer="709" w:gutter="0"/>
          <w:cols w:space="720"/>
        </w:sectPr>
      </w:pPr>
    </w:p>
    <w:p w:rsidR="002D081C" w:rsidRPr="002D081C" w:rsidRDefault="002D081C" w:rsidP="00D13A7A">
      <w:pPr>
        <w:ind w:firstLine="6096"/>
        <w:rPr>
          <w:rFonts w:ascii="Calibri" w:eastAsia="Calibri" w:hAnsi="Calibri" w:cs="Times New Roman"/>
          <w:b/>
          <w:color w:val="000000"/>
          <w:sz w:val="22"/>
        </w:rPr>
      </w:pPr>
      <w:r w:rsidRPr="002D081C">
        <w:rPr>
          <w:rFonts w:eastAsia="Calibri" w:cs="Times New Roman"/>
          <w:color w:val="000000"/>
          <w:szCs w:val="28"/>
        </w:rPr>
        <w:t>Приложение 2</w:t>
      </w:r>
    </w:p>
    <w:p w:rsidR="002D081C" w:rsidRPr="002D081C" w:rsidRDefault="002D081C" w:rsidP="00D13A7A">
      <w:pPr>
        <w:ind w:firstLine="6096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к постановлению</w:t>
      </w:r>
    </w:p>
    <w:p w:rsidR="002D081C" w:rsidRPr="002D081C" w:rsidRDefault="002D081C" w:rsidP="00D13A7A">
      <w:pPr>
        <w:ind w:firstLine="6096"/>
        <w:rPr>
          <w:rFonts w:ascii="Calibri" w:eastAsia="Calibri" w:hAnsi="Calibri" w:cs="Times New Roman"/>
          <w:sz w:val="22"/>
        </w:rPr>
      </w:pPr>
      <w:r w:rsidRPr="002D081C">
        <w:rPr>
          <w:rFonts w:eastAsia="Calibri" w:cs="Times New Roman"/>
          <w:color w:val="000000"/>
          <w:szCs w:val="28"/>
        </w:rPr>
        <w:t>Администрации города</w:t>
      </w:r>
    </w:p>
    <w:p w:rsidR="002D081C" w:rsidRPr="002D081C" w:rsidRDefault="002D081C" w:rsidP="00D13A7A">
      <w:pPr>
        <w:ind w:firstLine="6096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от ____________ № _______</w:t>
      </w:r>
    </w:p>
    <w:p w:rsidR="002D081C" w:rsidRPr="002D081C" w:rsidRDefault="002D081C" w:rsidP="002D081C">
      <w:pPr>
        <w:rPr>
          <w:rFonts w:eastAsia="Calibri" w:cs="Times New Roman"/>
          <w:szCs w:val="28"/>
        </w:rPr>
      </w:pPr>
    </w:p>
    <w:p w:rsidR="002D081C" w:rsidRPr="002D081C" w:rsidRDefault="002D081C" w:rsidP="002D081C">
      <w:pPr>
        <w:rPr>
          <w:rFonts w:eastAsia="Calibri" w:cs="Times New Roman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Конкурсная документация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D081C">
        <w:rPr>
          <w:rFonts w:eastAsia="Calibri" w:cs="Times New Roman"/>
          <w:szCs w:val="28"/>
        </w:rPr>
        <w:br/>
        <w:t>на территории муниципального образования городско</w:t>
      </w:r>
      <w:r w:rsidR="001B3085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</w:t>
      </w:r>
      <w:r w:rsidRPr="002D081C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(далее – конкурсная документация)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shd w:val="clear" w:color="auto" w:fill="FFFFFF"/>
        <w:ind w:firstLine="709"/>
        <w:rPr>
          <w:rFonts w:eastAsia="Calibri" w:cs="Times New Roman"/>
          <w:b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I</w:t>
      </w:r>
      <w:r w:rsidRPr="002D081C">
        <w:rPr>
          <w:rFonts w:eastAsia="Calibri" w:cs="Times New Roman"/>
          <w:szCs w:val="28"/>
        </w:rPr>
        <w:t>. Организатор конкурсного отбора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 Организатором конкурсного отбора выступает департамент городского хозяйства Администрация города.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2. </w:t>
      </w:r>
      <w:r w:rsidRPr="002D081C">
        <w:rPr>
          <w:rFonts w:eastAsia="Calibri" w:cs="Times New Roman"/>
          <w:color w:val="000000" w:themeColor="text1"/>
          <w:szCs w:val="28"/>
          <w:lang w:val="en-US"/>
        </w:rPr>
        <w:t>K</w:t>
      </w:r>
      <w:r w:rsidRPr="002D081C">
        <w:rPr>
          <w:rFonts w:eastAsia="Calibri" w:cs="Times New Roman"/>
          <w:color w:val="000000" w:themeColor="text1"/>
          <w:szCs w:val="28"/>
        </w:rPr>
        <w:t xml:space="preserve">онкурсный отбор осуществляется </w:t>
      </w:r>
      <w:r w:rsidRPr="002D081C">
        <w:rPr>
          <w:color w:val="000000" w:themeColor="text1"/>
          <w:szCs w:val="28"/>
          <w:shd w:val="clear" w:color="auto" w:fill="FFFFFF"/>
        </w:rPr>
        <w:t>комиссией по проведению конкурс-ного отбора юридических лиц и индивидуальных предпринимателей, обеспечи-вающих перемещение и хранение брошенных, бесхозяйных транспортных средств</w:t>
      </w:r>
      <w:r w:rsidRPr="002D081C">
        <w:rPr>
          <w:rFonts w:eastAsia="Calibri" w:cs="Times New Roman"/>
          <w:color w:val="000000" w:themeColor="text1"/>
          <w:szCs w:val="28"/>
        </w:rPr>
        <w:t xml:space="preserve"> (далее – конкурсная комиссия).</w:t>
      </w:r>
    </w:p>
    <w:p w:rsidR="002D081C" w:rsidRPr="002D081C" w:rsidRDefault="002D081C" w:rsidP="002D081C">
      <w:pPr>
        <w:ind w:left="283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ind w:firstLine="709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Раздел </w:t>
      </w:r>
      <w:r w:rsidRPr="002D081C">
        <w:rPr>
          <w:rFonts w:eastAsia="Times New Roman" w:cs="Times New Roman"/>
          <w:szCs w:val="28"/>
          <w:lang w:val="en-US" w:eastAsia="ru-RU"/>
        </w:rPr>
        <w:t>II</w:t>
      </w:r>
      <w:r w:rsidRPr="002D081C">
        <w:rPr>
          <w:rFonts w:eastAsia="Times New Roman" w:cs="Times New Roman"/>
          <w:szCs w:val="28"/>
          <w:lang w:eastAsia="ru-RU"/>
        </w:rPr>
        <w:t>. Требования, предъявляемые к участникам конкурсного отбора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1. К участию в конкурсном отборе допускаются юридические лица </w:t>
      </w:r>
      <w:r w:rsidRPr="002D081C">
        <w:rPr>
          <w:rFonts w:eastAsia="Times New Roman" w:cs="Times New Roman"/>
          <w:szCs w:val="28"/>
          <w:lang w:eastAsia="ru-RU"/>
        </w:rPr>
        <w:br/>
      </w:r>
      <w:r w:rsidRPr="002D081C">
        <w:t xml:space="preserve">независимо от их организационно-правовой формы </w:t>
      </w:r>
      <w:r w:rsidRPr="002D081C">
        <w:rPr>
          <w:rFonts w:eastAsia="Times New Roman" w:cs="Times New Roman"/>
          <w:szCs w:val="28"/>
          <w:lang w:eastAsia="ru-RU"/>
        </w:rPr>
        <w:t xml:space="preserve">и индивидуальные предприниматели (далее – претенденты), владеющие на праве собственности </w:t>
      </w:r>
      <w:r w:rsidRPr="002D081C">
        <w:rPr>
          <w:rFonts w:eastAsia="Times New Roman" w:cs="Times New Roman"/>
          <w:szCs w:val="28"/>
          <w:lang w:eastAsia="ru-RU"/>
        </w:rPr>
        <w:br/>
        <w:t xml:space="preserve">и (или) ином законном основании земельным участком, на котором размещена специализированная стоянка, площадь которой позволяет одновременное хранение не менее 100 единиц брошенных, бесхозяйных транспортных средств категории «В» и иных категорий транспортных средств, отвечающие на день подачи заявки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Times New Roman" w:cs="Times New Roman"/>
          <w:szCs w:val="28"/>
          <w:lang w:eastAsia="ru-RU"/>
        </w:rPr>
        <w:t>следующим обязательным единым требованиям к претендентам: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1.1. В отношении претендента не проводится процедура ликвидации </w:t>
      </w:r>
      <w:r w:rsidRPr="002D081C">
        <w:rPr>
          <w:rFonts w:eastAsia="Calibri" w:cs="Times New Roman"/>
          <w:szCs w:val="28"/>
        </w:rPr>
        <w:br/>
        <w:t>и отсутствует решение арбитражного суда о признании претендента несосто-ятельным (банкротом) и об открытии конкурсного производства.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1.2. Деятельность претендента не приостановлена в порядке, установ-ленном Кодексом Российской Федерации об административных право-</w:t>
      </w:r>
      <w:r w:rsidRPr="002D081C">
        <w:rPr>
          <w:rFonts w:eastAsia="Calibri" w:cs="Times New Roman"/>
          <w:szCs w:val="28"/>
        </w:rPr>
        <w:br/>
        <w:t>нарушениях, на дату подачи заявки на участие в конкурсном отборе и на срок оказания услуг.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1.3.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Pr="002D081C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</w:t>
      </w:r>
      <w:r w:rsidRPr="002D081C">
        <w:rPr>
          <w:rFonts w:eastAsia="Calibri" w:cs="Times New Roman"/>
          <w:szCs w:val="28"/>
        </w:rPr>
        <w:br/>
        <w:t xml:space="preserve">к взысканию в соответствии с законодательством Российской Федерации </w:t>
      </w:r>
      <w:r w:rsidRPr="002D081C">
        <w:rPr>
          <w:rFonts w:eastAsia="Calibri" w:cs="Times New Roman"/>
          <w:szCs w:val="28"/>
        </w:rPr>
        <w:br/>
        <w:t xml:space="preserve">о налогах и сборах) за прошедший календарный год, размер которых превышает двадцать пять процентов балансовой стоимости активов претендента, по данным бухгалтерской отчетности за последний отчетный период. Претендент считается соответствующим установленному требованию в случае, если им в установ-ленном порядке подано заявление об обжаловании указанных недоимок, задолженности и решение по такому заявлению на дату рассмотрения заявки </w:t>
      </w:r>
      <w:r w:rsidRPr="002D081C">
        <w:rPr>
          <w:rFonts w:eastAsia="Calibri" w:cs="Times New Roman"/>
          <w:szCs w:val="28"/>
        </w:rPr>
        <w:br/>
        <w:t>на участие в конкурсном отборе не принято.</w:t>
      </w:r>
    </w:p>
    <w:p w:rsidR="002D081C" w:rsidRPr="002D081C" w:rsidRDefault="002D081C" w:rsidP="002D081C">
      <w:pPr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Раздел </w:t>
      </w:r>
      <w:r w:rsidRPr="002D081C">
        <w:rPr>
          <w:rFonts w:eastAsia="Times New Roman" w:cs="Times New Roman"/>
          <w:szCs w:val="28"/>
          <w:lang w:val="en-US" w:eastAsia="ru-RU"/>
        </w:rPr>
        <w:t>III</w:t>
      </w:r>
      <w:r w:rsidRPr="002D081C">
        <w:rPr>
          <w:rFonts w:eastAsia="Times New Roman" w:cs="Times New Roman"/>
          <w:szCs w:val="28"/>
          <w:lang w:eastAsia="ru-RU"/>
        </w:rPr>
        <w:t xml:space="preserve">. Срок, порядок подачи и регистрации заявок для участия </w:t>
      </w:r>
      <w:r w:rsidRPr="002D081C">
        <w:rPr>
          <w:rFonts w:eastAsia="Times New Roman" w:cs="Times New Roman"/>
          <w:szCs w:val="28"/>
          <w:lang w:eastAsia="ru-RU"/>
        </w:rPr>
        <w:br/>
        <w:t>в конкурсном отборе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1. Прием заявок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Times New Roman" w:cs="Times New Roman"/>
          <w:szCs w:val="28"/>
          <w:lang w:eastAsia="ru-RU"/>
        </w:rPr>
        <w:t>от претендентов конкурсной комиссией начинается с даты размещения извещения о проведении конкурсного отбора на официальном портале Администрации города (</w:t>
      </w:r>
      <w:r w:rsidRPr="002D081C">
        <w:rPr>
          <w:rFonts w:eastAsia="Times New Roman" w:cs="Times New Roman"/>
          <w:szCs w:val="28"/>
          <w:lang w:val="en-US" w:eastAsia="ru-RU"/>
        </w:rPr>
        <w:t>www</w:t>
      </w:r>
      <w:r w:rsidRPr="002D081C">
        <w:rPr>
          <w:rFonts w:eastAsia="Times New Roman" w:cs="Times New Roman"/>
          <w:szCs w:val="28"/>
          <w:lang w:eastAsia="ru-RU"/>
        </w:rPr>
        <w:t>.</w:t>
      </w:r>
      <w:r w:rsidRPr="002D081C">
        <w:rPr>
          <w:rFonts w:eastAsia="Times New Roman" w:cs="Times New Roman"/>
          <w:szCs w:val="28"/>
          <w:lang w:val="en-US" w:eastAsia="ru-RU"/>
        </w:rPr>
        <w:t>admsurgut</w:t>
      </w:r>
      <w:r w:rsidRPr="002D081C">
        <w:rPr>
          <w:rFonts w:eastAsia="Times New Roman" w:cs="Times New Roman"/>
          <w:szCs w:val="28"/>
          <w:lang w:eastAsia="ru-RU"/>
        </w:rPr>
        <w:t>.</w:t>
      </w:r>
      <w:r w:rsidRPr="002D081C">
        <w:rPr>
          <w:rFonts w:eastAsia="Times New Roman" w:cs="Times New Roman"/>
          <w:szCs w:val="28"/>
          <w:lang w:val="en-US" w:eastAsia="ru-RU"/>
        </w:rPr>
        <w:t>ru</w:t>
      </w:r>
      <w:r w:rsidRPr="002D081C">
        <w:rPr>
          <w:rFonts w:eastAsia="Times New Roman" w:cs="Times New Roman"/>
          <w:szCs w:val="28"/>
          <w:lang w:eastAsia="ru-RU"/>
        </w:rPr>
        <w:t>) и длится в течение 30 календарных дней в департаменте городского хозяйства Администрации города по адресу: 628408, Ханты-Мансийский автономный округ – Югра, город Сургут, улица Гагарина, дом 11, кабинет 513, телефоны: (3462) 52-44-19, 52-44-36.</w:t>
      </w:r>
    </w:p>
    <w:p w:rsidR="001B3085" w:rsidRDefault="002D081C" w:rsidP="001B3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2. Претендент подает заявку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Times New Roman" w:cs="Times New Roman"/>
          <w:szCs w:val="28"/>
          <w:lang w:eastAsia="ru-RU"/>
        </w:rPr>
        <w:t>с приложен</w:t>
      </w:r>
      <w:r w:rsidR="00D13A7A">
        <w:rPr>
          <w:rFonts w:eastAsia="Times New Roman" w:cs="Times New Roman"/>
          <w:szCs w:val="28"/>
          <w:lang w:eastAsia="ru-RU"/>
        </w:rPr>
        <w:t>-</w:t>
      </w:r>
      <w:r w:rsidRPr="002D081C">
        <w:rPr>
          <w:rFonts w:eastAsia="Times New Roman" w:cs="Times New Roman"/>
          <w:szCs w:val="28"/>
          <w:lang w:eastAsia="ru-RU"/>
        </w:rPr>
        <w:t xml:space="preserve">ными документами на участие в конкурсном отборе в соответствии с разделом </w:t>
      </w:r>
      <w:r w:rsidRPr="002D081C">
        <w:rPr>
          <w:rFonts w:eastAsia="Times New Roman" w:cs="Times New Roman"/>
          <w:szCs w:val="28"/>
          <w:lang w:val="en-US" w:eastAsia="ru-RU"/>
        </w:rPr>
        <w:t>VI</w:t>
      </w:r>
      <w:r w:rsidRPr="002D081C">
        <w:rPr>
          <w:rFonts w:eastAsia="Times New Roman" w:cs="Times New Roman"/>
          <w:szCs w:val="28"/>
          <w:lang w:eastAsia="ru-RU"/>
        </w:rPr>
        <w:t xml:space="preserve"> конкурсной документации в запечатанном конверте.</w:t>
      </w:r>
    </w:p>
    <w:p w:rsidR="002D081C" w:rsidRPr="00D13A7A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На конверте с заявкой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указывается информация </w:t>
      </w:r>
      <w:r w:rsidR="001B3085">
        <w:rPr>
          <w:rFonts w:eastAsia="Calibri" w:cs="Times New Roman"/>
          <w:szCs w:val="28"/>
        </w:rPr>
        <w:t>согласно</w:t>
      </w:r>
      <w:r w:rsidRPr="002D081C">
        <w:rPr>
          <w:rFonts w:eastAsia="Calibri" w:cs="Times New Roman"/>
          <w:szCs w:val="28"/>
        </w:rPr>
        <w:t xml:space="preserve"> приложени</w:t>
      </w:r>
      <w:r w:rsidR="001B3085">
        <w:rPr>
          <w:rFonts w:eastAsia="Calibri" w:cs="Times New Roman"/>
          <w:szCs w:val="28"/>
        </w:rPr>
        <w:t>ю</w:t>
      </w:r>
      <w:r w:rsidRPr="002D081C">
        <w:rPr>
          <w:rFonts w:eastAsia="Calibri" w:cs="Times New Roman"/>
          <w:szCs w:val="28"/>
        </w:rPr>
        <w:t xml:space="preserve"> 1 к конкурсной документации. В конверт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с заявкой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вкладывается </w:t>
      </w:r>
      <w:r w:rsidRPr="00D13A7A">
        <w:rPr>
          <w:rFonts w:eastAsia="Calibri" w:cs="Times New Roman"/>
          <w:szCs w:val="28"/>
        </w:rPr>
        <w:t xml:space="preserve">опись представленных документов </w:t>
      </w:r>
      <w:r w:rsidR="001B3085" w:rsidRPr="00D13A7A">
        <w:rPr>
          <w:rFonts w:eastAsia="Calibri" w:cs="Times New Roman"/>
          <w:szCs w:val="28"/>
        </w:rPr>
        <w:t xml:space="preserve">для участия в конкурсном отборе юридических лиц </w:t>
      </w:r>
      <w:r w:rsidR="001B3085" w:rsidRPr="00D13A7A">
        <w:rPr>
          <w:rFonts w:eastAsia="Calibri" w:cs="Times New Roman"/>
          <w:spacing w:val="-4"/>
          <w:szCs w:val="28"/>
        </w:rPr>
        <w:t>и индиви</w:t>
      </w:r>
      <w:r w:rsidR="00D13A7A" w:rsidRPr="00D13A7A">
        <w:rPr>
          <w:rFonts w:eastAsia="Calibri" w:cs="Times New Roman"/>
          <w:spacing w:val="-4"/>
          <w:szCs w:val="28"/>
        </w:rPr>
        <w:t>-</w:t>
      </w:r>
      <w:r w:rsidR="001B3085" w:rsidRPr="00D13A7A">
        <w:rPr>
          <w:rFonts w:eastAsia="Calibri" w:cs="Times New Roman"/>
          <w:spacing w:val="-4"/>
          <w:szCs w:val="28"/>
        </w:rPr>
        <w:t>дуальных предпринимателей, обеспечивающих перемещение и хранение</w:t>
      </w:r>
      <w:r w:rsidR="001B3085" w:rsidRPr="00D13A7A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</w:t>
      </w:r>
      <w:r w:rsidR="001B3085" w:rsidRPr="00D13A7A"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согласно </w:t>
      </w:r>
      <w:r w:rsidRPr="00D13A7A">
        <w:rPr>
          <w:rFonts w:eastAsia="Calibri" w:cs="Times New Roman"/>
          <w:szCs w:val="28"/>
        </w:rPr>
        <w:t>приложени</w:t>
      </w:r>
      <w:r w:rsidR="001B3085" w:rsidRPr="00D13A7A">
        <w:rPr>
          <w:rFonts w:eastAsia="Calibri" w:cs="Times New Roman"/>
          <w:szCs w:val="28"/>
        </w:rPr>
        <w:t>ю</w:t>
      </w:r>
      <w:r w:rsidRPr="00D13A7A">
        <w:rPr>
          <w:rFonts w:eastAsia="Calibri" w:cs="Times New Roman"/>
          <w:szCs w:val="28"/>
        </w:rPr>
        <w:t xml:space="preserve"> 3 к конкурсной документации.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D081C">
        <w:rPr>
          <w:rFonts w:eastAsia="Calibri" w:cs="Times New Roman"/>
          <w:szCs w:val="28"/>
        </w:rPr>
        <w:t xml:space="preserve">3. Претендент вправе подать конверт с заявкой на участие в конкурсном отборе организатору конкурсного отбора лично, через уполномоченного представителя либо направить посредством почтовой связи заказным письмом </w:t>
      </w:r>
      <w:r w:rsidRPr="002D081C">
        <w:rPr>
          <w:rFonts w:eastAsia="Calibri" w:cs="Times New Roman"/>
          <w:szCs w:val="28"/>
        </w:rPr>
        <w:br/>
        <w:t>с уведомлением о вручении.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i/>
          <w:color w:val="FF0000"/>
          <w:szCs w:val="28"/>
        </w:rPr>
      </w:pPr>
      <w:r w:rsidRPr="002D081C">
        <w:rPr>
          <w:rFonts w:eastAsia="Calibri" w:cs="Times New Roman"/>
          <w:szCs w:val="28"/>
        </w:rPr>
        <w:t xml:space="preserve">4. Каждый конверт с заявкой на участие в конкурсном отборе, посту-пивший в срок, указанный в пункте 1 раздела </w:t>
      </w:r>
      <w:r w:rsidRPr="002D081C">
        <w:rPr>
          <w:rFonts w:eastAsia="Calibri" w:cs="Times New Roman"/>
          <w:szCs w:val="28"/>
          <w:lang w:val="en-US"/>
        </w:rPr>
        <w:t>III</w:t>
      </w:r>
      <w:r w:rsidRPr="002D081C">
        <w:rPr>
          <w:rFonts w:eastAsia="Calibri" w:cs="Times New Roman"/>
          <w:szCs w:val="28"/>
        </w:rPr>
        <w:t xml:space="preserve"> конкурсной документации, регистрируется секретарем конкурсной комиссии в журнале регистрации.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В случае представления конверта с заявкой на участие в конкурсном отборе организатору конкурсного отбора лично или через уполномоченного представителя претенденту выдается расписка с указанием даты и времени предоставления заявки на участие в конкурсном отборе, а также с указанием номера данной заявки.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В случае направления конверта с заявкой на участие в конкурсном отборе заказным письмом с уведомлением, датой принятия заявки </w:t>
      </w:r>
      <w:r w:rsidR="00D13A7A" w:rsidRPr="001B3085">
        <w:rPr>
          <w:rFonts w:eastAsia="Times New Roman" w:cs="Times New Roman"/>
          <w:szCs w:val="28"/>
          <w:lang w:eastAsia="ru-RU"/>
        </w:rPr>
        <w:t xml:space="preserve">на участие </w:t>
      </w:r>
      <w:r w:rsidR="00BB5295">
        <w:rPr>
          <w:rFonts w:eastAsia="Times New Roman" w:cs="Times New Roman"/>
          <w:szCs w:val="28"/>
          <w:lang w:eastAsia="ru-RU"/>
        </w:rPr>
        <w:br/>
      </w:r>
      <w:r w:rsidR="00D13A7A" w:rsidRPr="001B3085">
        <w:rPr>
          <w:rFonts w:eastAsia="Times New Roman" w:cs="Times New Roman"/>
          <w:szCs w:val="28"/>
          <w:lang w:eastAsia="ru-RU"/>
        </w:rPr>
        <w:t>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считается дата вручения организатору конкурсного отбора почтового уведомления о вручении, при этом заявке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также присваивается регистрационный номер, который отражается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в журнале регистрации.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5. Претендент конкурсного отбора вправе подать только одну заявку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>
        <w:rPr>
          <w:rFonts w:eastAsia="Times New Roman" w:cs="Times New Roman"/>
          <w:szCs w:val="28"/>
          <w:lang w:eastAsia="ru-RU"/>
        </w:rPr>
        <w:br/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szCs w:val="28"/>
        </w:rPr>
        <w:t>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6. Претенденты, подавшие заявки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szCs w:val="28"/>
        </w:rPr>
        <w:t xml:space="preserve">,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и организатор конкурсного отбора обязаны обеспечить конфиденциальность сведений, содержащихся в таких заявках до вскрытия конвертов с заявками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на участие в конкурсном отборе. Лица, осуществляющие хранение конвертов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с заявками</w:t>
      </w:r>
      <w:r w:rsidR="00BB5295" w:rsidRPr="00BB5295">
        <w:t xml:space="preserve"> </w:t>
      </w:r>
      <w:r w:rsidR="00BB5295" w:rsidRPr="002D081C">
        <w:t>на участие в конкурсном</w:t>
      </w:r>
      <w:r w:rsidR="00BB5295">
        <w:t xml:space="preserve"> отборе</w:t>
      </w:r>
      <w:r w:rsidRPr="002D081C">
        <w:rPr>
          <w:rFonts w:eastAsia="Calibri" w:cs="Times New Roman"/>
          <w:szCs w:val="28"/>
        </w:rPr>
        <w:t>, не вправе допускать повреждение таких конвертов до момента их вскрытия.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b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IV</w:t>
      </w:r>
      <w:r w:rsidRPr="002D081C">
        <w:rPr>
          <w:rFonts w:eastAsia="Calibri" w:cs="Times New Roman"/>
          <w:szCs w:val="28"/>
        </w:rPr>
        <w:t>. Место, дата и время вскрытия конвертов с заявками на участие</w:t>
      </w:r>
      <w:r w:rsidRPr="002D081C">
        <w:rPr>
          <w:rFonts w:eastAsia="Calibri" w:cs="Times New Roman"/>
          <w:szCs w:val="28"/>
        </w:rPr>
        <w:br/>
        <w:t>в конкурсном отборе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Конверты с заявками на участие в конкурсном отборе вскрываются </w:t>
      </w:r>
      <w:r w:rsidRPr="002D081C">
        <w:rPr>
          <w:rFonts w:eastAsia="Calibri" w:cs="Times New Roman"/>
          <w:szCs w:val="28"/>
        </w:rPr>
        <w:br/>
        <w:t>конкурсной комиссией по адресу: 628408, Ханты-Мансийский автономный округ – Югра, город Сургут, улица Гагарина, дом 11, департамент городского хозяйства Администрации города, на следующий день, по истечении 30 кален</w:t>
      </w:r>
      <w:r w:rsidR="00BB5295">
        <w:rPr>
          <w:rFonts w:eastAsia="Calibri" w:cs="Times New Roman"/>
          <w:szCs w:val="28"/>
        </w:rPr>
        <w:t>-</w:t>
      </w:r>
      <w:r w:rsidRPr="002D081C">
        <w:rPr>
          <w:rFonts w:eastAsia="Calibri" w:cs="Times New Roman"/>
          <w:szCs w:val="28"/>
        </w:rPr>
        <w:t xml:space="preserve">дарных дней с даты размещения извещения на официальном портале Администрации города: </w:t>
      </w:r>
      <w:r w:rsidRPr="002D081C">
        <w:rPr>
          <w:rFonts w:eastAsia="Calibri" w:cs="Times New Roman"/>
          <w:szCs w:val="28"/>
          <w:lang w:val="en-US"/>
        </w:rPr>
        <w:t>www</w:t>
      </w:r>
      <w:r w:rsidRPr="002D081C">
        <w:rPr>
          <w:rFonts w:eastAsia="Calibri" w:cs="Times New Roman"/>
          <w:szCs w:val="28"/>
        </w:rPr>
        <w:t>.</w:t>
      </w:r>
      <w:r w:rsidRPr="002D081C">
        <w:rPr>
          <w:rFonts w:eastAsia="Calibri" w:cs="Times New Roman"/>
          <w:szCs w:val="28"/>
          <w:lang w:val="en-US"/>
        </w:rPr>
        <w:t>admsurgut</w:t>
      </w:r>
      <w:r w:rsidRPr="002D081C">
        <w:rPr>
          <w:rFonts w:eastAsia="Calibri" w:cs="Times New Roman"/>
          <w:szCs w:val="28"/>
        </w:rPr>
        <w:t>.</w:t>
      </w:r>
      <w:r w:rsidRPr="002D081C">
        <w:rPr>
          <w:rFonts w:eastAsia="Calibri" w:cs="Times New Roman"/>
          <w:szCs w:val="28"/>
          <w:lang w:val="en-US"/>
        </w:rPr>
        <w:t>ru</w:t>
      </w:r>
      <w:r w:rsidRPr="002D081C">
        <w:rPr>
          <w:rFonts w:eastAsia="Calibri" w:cs="Times New Roman"/>
          <w:szCs w:val="28"/>
        </w:rPr>
        <w:t xml:space="preserve">.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В случае, если дата </w:t>
      </w:r>
      <w:r w:rsidRPr="002D081C">
        <w:rPr>
          <w:rFonts w:eastAsia="Calibri" w:cs="Times New Roman"/>
          <w:color w:val="000000" w:themeColor="text1"/>
          <w:szCs w:val="28"/>
        </w:rPr>
        <w:t>вскрытия</w:t>
      </w:r>
      <w:r w:rsidRPr="002D081C">
        <w:rPr>
          <w:rFonts w:eastAsia="Calibri" w:cs="Times New Roman"/>
          <w:szCs w:val="28"/>
        </w:rPr>
        <w:t xml:space="preserve"> конвертов приходится на нерабочий день, день вскрытия конвертов переносится на следующий за ним рабочий день.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V</w:t>
      </w:r>
      <w:r w:rsidRPr="002D081C">
        <w:rPr>
          <w:rFonts w:eastAsia="Calibri" w:cs="Times New Roman"/>
          <w:szCs w:val="28"/>
        </w:rPr>
        <w:t>. Предмет конкурсного отбора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Предметом конкурсного отбора является отбор юридических лиц </w:t>
      </w:r>
      <w:r w:rsidRPr="002D081C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pacing w:val="-2"/>
          <w:szCs w:val="28"/>
        </w:rPr>
        <w:t>и индивидуальных предпринимателей, обеспечивающих перемещение и хранение</w:t>
      </w:r>
      <w:r w:rsidRPr="002D081C">
        <w:rPr>
          <w:rFonts w:eastAsia="Calibri" w:cs="Times New Roman"/>
          <w:szCs w:val="28"/>
        </w:rPr>
        <w:t xml:space="preserve"> брошенных, бесхозяйных транспортных средств на специализированной стоянке 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Югры, победителю которого дается право </w:t>
      </w:r>
      <w:r w:rsidRPr="002D081C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color w:val="000000"/>
          <w:szCs w:val="28"/>
        </w:rPr>
        <w:t>на заключение договора на</w:t>
      </w:r>
      <w:r w:rsidRPr="002D081C">
        <w:rPr>
          <w:rFonts w:eastAsia="Calibri" w:cs="Times New Roman"/>
          <w:bCs/>
          <w:color w:val="000000"/>
          <w:szCs w:val="28"/>
        </w:rPr>
        <w:t xml:space="preserve"> </w:t>
      </w:r>
      <w:r w:rsidRPr="002D081C">
        <w:rPr>
          <w:rFonts w:eastAsia="Calibri" w:cs="Times New Roman"/>
          <w:color w:val="000000"/>
          <w:szCs w:val="28"/>
        </w:rPr>
        <w:t xml:space="preserve">осуществление </w:t>
      </w:r>
      <w:r w:rsidRPr="002D081C">
        <w:rPr>
          <w:rFonts w:eastAsia="Calibri" w:cs="Times New Roman"/>
          <w:szCs w:val="28"/>
        </w:rPr>
        <w:t>перемещения и хранения брошенных, бесхозяйных транспортных средств на специализированной стоянке на терри-</w:t>
      </w:r>
      <w:r w:rsidRPr="002D081C">
        <w:rPr>
          <w:rFonts w:eastAsia="Calibri" w:cs="Times New Roman"/>
          <w:szCs w:val="28"/>
        </w:rPr>
        <w:br/>
        <w:t>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 (далее – договор)</w:t>
      </w:r>
      <w:r w:rsidRPr="002D081C">
        <w:rPr>
          <w:rFonts w:eastAsia="Calibri" w:cs="Times New Roman"/>
          <w:color w:val="000000"/>
          <w:szCs w:val="28"/>
        </w:rPr>
        <w:t xml:space="preserve"> с Админи-</w:t>
      </w:r>
      <w:r w:rsidRPr="002D081C">
        <w:rPr>
          <w:rFonts w:eastAsia="Calibri" w:cs="Times New Roman"/>
          <w:color w:val="000000"/>
          <w:szCs w:val="28"/>
        </w:rPr>
        <w:br/>
        <w:t>страцией города.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B5295" w:rsidRDefault="002D081C" w:rsidP="00BB529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2D081C">
        <w:rPr>
          <w:rFonts w:eastAsia="Times New Roman" w:cs="Times New Roman"/>
          <w:color w:val="000000" w:themeColor="text1"/>
          <w:szCs w:val="28"/>
          <w:lang w:val="en-US" w:eastAsia="ru-RU"/>
        </w:rPr>
        <w:t>VI</w:t>
      </w: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t xml:space="preserve">. Перечень документов, представляемых претендентами, </w:t>
      </w: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br/>
        <w:t>для участия в конкурсном отборе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5295">
        <w:rPr>
          <w:rFonts w:eastAsia="Times New Roman" w:cs="Times New Roman"/>
          <w:szCs w:val="28"/>
          <w:lang w:eastAsia="ru-RU"/>
        </w:rPr>
        <w:t>1. Заявка на участие в конкурсном отборе</w:t>
      </w:r>
      <w:r w:rsidR="00BB5295" w:rsidRPr="00BB5295">
        <w:rPr>
          <w:rFonts w:eastAsia="Times New Roman" w:cs="Times New Roman"/>
          <w:szCs w:val="28"/>
          <w:lang w:eastAsia="ru-RU"/>
        </w:rPr>
        <w:t xml:space="preserve"> юридических лиц и индиви-дуальных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городской округ Сургут Ханты-Мансийского автономного округа – Югры, </w:t>
      </w:r>
      <w:r w:rsidRPr="00BB5295">
        <w:rPr>
          <w:rFonts w:eastAsia="Times New Roman" w:cs="Times New Roman"/>
          <w:szCs w:val="28"/>
          <w:lang w:eastAsia="ru-RU"/>
        </w:rPr>
        <w:t xml:space="preserve">оформленная по форме согласно </w:t>
      </w:r>
      <w:r w:rsidRPr="00BB5295">
        <w:rPr>
          <w:rFonts w:eastAsia="Times New Roman" w:cs="Times New Roman"/>
          <w:szCs w:val="28"/>
          <w:bdr w:val="none" w:sz="0" w:space="0" w:color="auto" w:frame="1"/>
          <w:lang w:eastAsia="ru-RU"/>
        </w:rPr>
        <w:t>приложению 2</w:t>
      </w:r>
      <w:r w:rsidRPr="00BB5295">
        <w:rPr>
          <w:rFonts w:eastAsia="Times New Roman" w:cs="Times New Roman"/>
          <w:szCs w:val="28"/>
          <w:lang w:eastAsia="ru-RU"/>
        </w:rPr>
        <w:t xml:space="preserve"> к конкурсной документации.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2. Копии свидетельства о государственной регистрации права собствен-ности на земельный участок, на котором размещена специализированная стоянка, или иного документа на право владения им.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3. Копии учредительных документов, документов о постановке на учет </w:t>
      </w:r>
      <w:r w:rsidRPr="002D081C">
        <w:rPr>
          <w:rFonts w:eastAsia="Times New Roman" w:cs="Times New Roman"/>
          <w:szCs w:val="28"/>
          <w:lang w:eastAsia="ru-RU"/>
        </w:rPr>
        <w:br/>
        <w:t>в налоговом органе по месту нахождения юридического лица или индивиду-ального предпринимателя.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4. Справка об отсутствии задолженности по начисленным налогам, сборам </w:t>
      </w:r>
      <w:r w:rsidRPr="002D081C">
        <w:rPr>
          <w:rFonts w:eastAsia="Times New Roman" w:cs="Times New Roman"/>
          <w:szCs w:val="28"/>
          <w:lang w:eastAsia="ru-RU"/>
        </w:rPr>
        <w:br/>
        <w:t>и иным обязательным платежам в бюджеты всех уровней на дату объявления конкурсного отбора.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2D081C">
        <w:rPr>
          <w:rFonts w:eastAsia="Times New Roman" w:cs="Times New Roman"/>
          <w:spacing w:val="-4"/>
          <w:szCs w:val="28"/>
          <w:lang w:eastAsia="ru-RU"/>
        </w:rPr>
        <w:t>5. Копия свидетельства о регистрации специального транспортного средства,</w:t>
      </w:r>
      <w:r w:rsidRPr="002D081C">
        <w:rPr>
          <w:rFonts w:eastAsia="Times New Roman" w:cs="Times New Roman"/>
          <w:szCs w:val="28"/>
          <w:lang w:eastAsia="ru-RU"/>
        </w:rPr>
        <w:t xml:space="preserve"> предназначенного для перемещения брошенных, бесхозяйных транспортных средств или договора аренды.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t xml:space="preserve">6. Копия документа, содержащего сведения об основных технических характеристиках транспортного средства, идентификационные данные основных агрегатов, сведения о собственнике, постановке на учет и снятии </w:t>
      </w: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br/>
        <w:t>с учета.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7. Копия лицензии на частную охранную деятельность или договора </w:t>
      </w:r>
      <w:r w:rsidRPr="002D081C">
        <w:rPr>
          <w:rFonts w:eastAsia="Times New Roman" w:cs="Times New Roman"/>
          <w:szCs w:val="28"/>
          <w:lang w:eastAsia="ru-RU"/>
        </w:rPr>
        <w:br/>
        <w:t>с организацией, имеющей лицензию на частную охранную деятельность.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color w:val="FF0000"/>
          <w:szCs w:val="28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8. </w:t>
      </w:r>
      <w:r w:rsidRPr="002D081C">
        <w:rPr>
          <w:rFonts w:eastAsia="Times New Roman" w:cs="Times New Roman"/>
          <w:szCs w:val="28"/>
        </w:rPr>
        <w:t xml:space="preserve">Документы, подтверждающие опыт оказания услуг претендента </w:t>
      </w:r>
      <w:r w:rsidRPr="002D081C">
        <w:rPr>
          <w:rFonts w:eastAsia="Times New Roman" w:cs="Times New Roman"/>
          <w:szCs w:val="28"/>
        </w:rPr>
        <w:br/>
        <w:t>(копия договора).</w:t>
      </w:r>
    </w:p>
    <w:p w:rsidR="002D081C" w:rsidRPr="002D081C" w:rsidRDefault="002D081C" w:rsidP="002D081C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Раздел </w:t>
      </w:r>
      <w:r w:rsidRPr="002D081C">
        <w:rPr>
          <w:rFonts w:eastAsia="Times New Roman" w:cs="Times New Roman"/>
          <w:szCs w:val="28"/>
          <w:lang w:val="en-US" w:eastAsia="ru-RU"/>
        </w:rPr>
        <w:t>VII</w:t>
      </w:r>
      <w:r w:rsidRPr="002D081C">
        <w:rPr>
          <w:rFonts w:eastAsia="Times New Roman" w:cs="Times New Roman"/>
          <w:szCs w:val="28"/>
          <w:lang w:eastAsia="ru-RU"/>
        </w:rPr>
        <w:t>. Информационное обеспечение конкурсного отбора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081C">
        <w:t xml:space="preserve">Информация о проведении конкурсного отбора размещается на офици-альном портале Администрации города: </w:t>
      </w:r>
      <w:hyperlink r:id="rId10" w:history="1">
        <w:r w:rsidRPr="002D081C">
          <w:rPr>
            <w:color w:val="000000" w:themeColor="text1"/>
          </w:rPr>
          <w:t>www.admsurgut.ru</w:t>
        </w:r>
      </w:hyperlink>
      <w:r w:rsidRPr="002D081C">
        <w:rPr>
          <w:color w:val="000000" w:themeColor="text1"/>
        </w:rPr>
        <w:t>.</w:t>
      </w:r>
    </w:p>
    <w:p w:rsidR="002D081C" w:rsidRPr="002D081C" w:rsidRDefault="002D081C" w:rsidP="002D081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ind w:firstLine="709"/>
        <w:rPr>
          <w:rFonts w:eastAsia="Calibri" w:cs="Times New Roman"/>
          <w:b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VIII</w:t>
      </w:r>
      <w:r w:rsidRPr="002D081C">
        <w:rPr>
          <w:rFonts w:eastAsia="Calibri" w:cs="Times New Roman"/>
          <w:szCs w:val="28"/>
        </w:rPr>
        <w:t xml:space="preserve">. Изменения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 xml:space="preserve"> на участие в конкурсном отборе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szCs w:val="28"/>
        </w:rPr>
        <w:t>1. Претендент, подавший заявку на участие в конкурсном отборе, вправе</w:t>
      </w:r>
      <w:r w:rsidRPr="002D081C">
        <w:rPr>
          <w:rFonts w:eastAsia="Calibri" w:cs="Times New Roman"/>
          <w:szCs w:val="28"/>
        </w:rPr>
        <w:br/>
        <w:t xml:space="preserve">ее изменить в любое время </w:t>
      </w:r>
      <w:r w:rsidRPr="002D081C">
        <w:rPr>
          <w:rFonts w:eastAsia="Calibri" w:cs="Times New Roman"/>
          <w:color w:val="000000" w:themeColor="text1"/>
          <w:szCs w:val="28"/>
        </w:rPr>
        <w:t>до даты</w:t>
      </w:r>
      <w:r w:rsidR="00D13A7A">
        <w:rPr>
          <w:rFonts w:eastAsia="Calibri" w:cs="Times New Roman"/>
          <w:color w:val="000000" w:themeColor="text1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окончания подачи заявок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 xml:space="preserve">на участие </w:t>
      </w:r>
      <w:r w:rsidR="00D13A7A">
        <w:rPr>
          <w:rFonts w:eastAsia="Times New Roman" w:cs="Times New Roman"/>
          <w:szCs w:val="28"/>
          <w:lang w:eastAsia="ru-RU"/>
        </w:rPr>
        <w:br/>
      </w:r>
      <w:r w:rsidR="00D13A7A" w:rsidRPr="001B3085">
        <w:rPr>
          <w:rFonts w:eastAsia="Times New Roman" w:cs="Times New Roman"/>
          <w:szCs w:val="28"/>
          <w:lang w:eastAsia="ru-RU"/>
        </w:rPr>
        <w:t>в конкурсном отборе</w:t>
      </w:r>
      <w:r w:rsidRPr="002D081C">
        <w:rPr>
          <w:rFonts w:eastAsia="Calibri" w:cs="Times New Roman"/>
          <w:szCs w:val="28"/>
        </w:rPr>
        <w:t xml:space="preserve">, указанной </w:t>
      </w:r>
      <w:r w:rsidRPr="002D081C">
        <w:rPr>
          <w:rFonts w:eastAsia="Calibri" w:cs="Times New Roman"/>
          <w:color w:val="000000" w:themeColor="text1"/>
          <w:szCs w:val="28"/>
        </w:rPr>
        <w:t>в извещении.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2. Изменения, внесенные в заявку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szCs w:val="28"/>
        </w:rPr>
        <w:t xml:space="preserve">, </w:t>
      </w:r>
      <w:r w:rsidR="00D13A7A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считаются неотъемлемой частью заявки на участие в конкурсном отборе.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3. Изменения</w:t>
      </w:r>
      <w:r w:rsidR="00D13A7A">
        <w:rPr>
          <w:rFonts w:eastAsia="Calibri" w:cs="Times New Roman"/>
          <w:szCs w:val="28"/>
        </w:rPr>
        <w:t xml:space="preserve"> в</w:t>
      </w:r>
      <w:r w:rsidRPr="002D081C">
        <w:rPr>
          <w:rFonts w:eastAsia="Calibri" w:cs="Times New Roman"/>
          <w:szCs w:val="28"/>
        </w:rPr>
        <w:t xml:space="preserve"> заявки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должны быть оформлены и поданы в порядке, установленном для оформления заявок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на участие в конкурсном отборе в соответствии с настоящей конкурсной документацией.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4. После окончания срока подачи заявок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внесение изменений в заявки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не допускается.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5. Претенденты, подавшие изменения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 xml:space="preserve"> на участие в конкурсном отборе, организатор конкурсного отбора обязаны обеспечить конфиденци-альность сведений, содержащихся в таких изменениях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>, до вскрытия конвертов с заявками на участие в конкурсном отборе. Лица, осуществ-</w:t>
      </w:r>
      <w:r w:rsidRPr="002D081C">
        <w:rPr>
          <w:rFonts w:eastAsia="Calibri" w:cs="Times New Roman"/>
          <w:szCs w:val="28"/>
        </w:rPr>
        <w:br/>
        <w:t xml:space="preserve">ляющие хранение конвертов с изменениями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 xml:space="preserve"> на участие в конкурсном отборе, не вправе допускать повреждение таких конвертов и содержащихся </w:t>
      </w:r>
      <w:r w:rsidRPr="002D081C">
        <w:rPr>
          <w:rFonts w:eastAsia="Calibri" w:cs="Times New Roman"/>
          <w:szCs w:val="28"/>
        </w:rPr>
        <w:br/>
        <w:t xml:space="preserve">в них изменений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 xml:space="preserve"> </w:t>
      </w:r>
      <w:r w:rsidR="00BB5295" w:rsidRPr="002D081C">
        <w:t>на участие в конкурсном</w:t>
      </w:r>
      <w:r w:rsidR="00BB5295">
        <w:t xml:space="preserve"> отборе</w:t>
      </w:r>
      <w:r w:rsidR="00BB5295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до момента </w:t>
      </w:r>
      <w:r w:rsidR="00BB5295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их вскрытия.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6. Конверты с изменениями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и</w:t>
      </w:r>
      <w:r w:rsidRPr="002D081C">
        <w:rPr>
          <w:rFonts w:eastAsia="Calibri" w:cs="Times New Roman"/>
          <w:szCs w:val="28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вскрываются конкурсной комиссией одновременно с конвертами с заявками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на участие в конкурсном отборе.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7. Если конверт с изменениями </w:t>
      </w:r>
      <w:r w:rsidR="00D13A7A">
        <w:rPr>
          <w:rFonts w:eastAsia="Calibri" w:cs="Times New Roman"/>
          <w:szCs w:val="28"/>
        </w:rPr>
        <w:t xml:space="preserve">в </w:t>
      </w:r>
      <w:r w:rsidRPr="002D081C">
        <w:rPr>
          <w:rFonts w:eastAsia="Calibri" w:cs="Times New Roman"/>
          <w:szCs w:val="28"/>
        </w:rPr>
        <w:t>заявк</w:t>
      </w:r>
      <w:r w:rsidR="00D13A7A">
        <w:rPr>
          <w:rFonts w:eastAsia="Calibri" w:cs="Times New Roman"/>
          <w:szCs w:val="28"/>
        </w:rPr>
        <w:t>у</w:t>
      </w:r>
      <w:r w:rsidRPr="002D081C">
        <w:rPr>
          <w:rFonts w:eastAsia="Calibri" w:cs="Times New Roman"/>
          <w:szCs w:val="28"/>
        </w:rPr>
        <w:t xml:space="preserve"> на участие в конкурсном отборе </w:t>
      </w:r>
      <w:r w:rsidRPr="002D081C">
        <w:rPr>
          <w:rFonts w:eastAsia="Calibri" w:cs="Times New Roman"/>
          <w:szCs w:val="28"/>
        </w:rPr>
        <w:br/>
        <w:t xml:space="preserve">не запечатан и не </w:t>
      </w:r>
      <w:r w:rsidR="00D13A7A">
        <w:rPr>
          <w:rFonts w:eastAsia="Calibri" w:cs="Times New Roman"/>
          <w:szCs w:val="28"/>
        </w:rPr>
        <w:t>про</w:t>
      </w:r>
      <w:r w:rsidRPr="002D081C">
        <w:rPr>
          <w:rFonts w:eastAsia="Calibri" w:cs="Times New Roman"/>
          <w:szCs w:val="28"/>
        </w:rPr>
        <w:t xml:space="preserve">маркирован в порядке, определенном пунктом 2 раздела </w:t>
      </w:r>
      <w:r w:rsidRPr="002D081C">
        <w:rPr>
          <w:rFonts w:eastAsia="Calibri" w:cs="Times New Roman"/>
          <w:szCs w:val="28"/>
          <w:lang w:val="en-US"/>
        </w:rPr>
        <w:t>III</w:t>
      </w:r>
      <w:r w:rsidRPr="002D081C">
        <w:rPr>
          <w:rFonts w:eastAsia="Calibri" w:cs="Times New Roman"/>
          <w:szCs w:val="28"/>
        </w:rPr>
        <w:t xml:space="preserve"> конкурсной документации, то данная заявка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с изменениями к регистрации не принимается.</w:t>
      </w:r>
      <w:r w:rsidR="00D13A7A">
        <w:rPr>
          <w:rFonts w:eastAsia="Calibri" w:cs="Times New Roman"/>
          <w:szCs w:val="28"/>
        </w:rPr>
        <w:t xml:space="preserve"> 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ind w:firstLine="709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IX</w:t>
      </w:r>
      <w:r w:rsidRPr="002D081C">
        <w:rPr>
          <w:rFonts w:eastAsia="Calibri" w:cs="Times New Roman"/>
          <w:szCs w:val="28"/>
        </w:rPr>
        <w:t>. Отзыв заявок на участие в конкурсном отборе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 Претендент, подавший заявку на участие в конкурсном отборе, вправе отозвать ее в любое время до момента вскрытия конкурсной комиссией конвертов с заявками на участие в конкурсном отборе.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2D081C">
        <w:rPr>
          <w:rFonts w:eastAsia="Calibri" w:cs="Times New Roman"/>
          <w:color w:val="000000" w:themeColor="text1"/>
          <w:szCs w:val="28"/>
        </w:rPr>
        <w:t xml:space="preserve">2. Претендент подает на имя председателя конкурсной комиссии </w:t>
      </w:r>
      <w:r w:rsidRPr="002D081C">
        <w:rPr>
          <w:rFonts w:eastAsia="Calibri" w:cs="Times New Roman"/>
          <w:color w:val="000000" w:themeColor="text1"/>
          <w:szCs w:val="28"/>
        </w:rPr>
        <w:br/>
        <w:t xml:space="preserve">в письменном виде уведомление, содержащее информацию об отзыве заявки </w:t>
      </w:r>
      <w:r w:rsidRPr="002D081C">
        <w:rPr>
          <w:rFonts w:eastAsia="Calibri" w:cs="Times New Roman"/>
          <w:color w:val="000000" w:themeColor="text1"/>
          <w:szCs w:val="28"/>
        </w:rPr>
        <w:br/>
        <w:t>на участие в конкурсном отборе, наименовании конкурсного отбора, регистрационном номере заявки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color w:val="000000" w:themeColor="text1"/>
          <w:szCs w:val="28"/>
        </w:rPr>
        <w:t>, дате и способе подачи заявки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color w:val="000000" w:themeColor="text1"/>
          <w:szCs w:val="28"/>
        </w:rPr>
        <w:t>.</w:t>
      </w:r>
      <w:r w:rsidR="00D13A7A">
        <w:rPr>
          <w:rFonts w:eastAsia="Calibri" w:cs="Times New Roman"/>
          <w:color w:val="000000" w:themeColor="text1"/>
          <w:szCs w:val="28"/>
        </w:rPr>
        <w:t xml:space="preserve">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3. При необходимости претендент вправе в уведомлении об отзыве заявки на участие в конкурсном отборе указать информацию о возврате отозванной заявки</w:t>
      </w:r>
      <w:r w:rsidR="00D13A7A" w:rsidRPr="00D13A7A">
        <w:rPr>
          <w:rFonts w:eastAsia="Times New Roman" w:cs="Times New Roman"/>
          <w:szCs w:val="28"/>
          <w:lang w:eastAsia="ru-RU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Pr="002D081C">
        <w:rPr>
          <w:rFonts w:eastAsia="Calibri" w:cs="Times New Roman"/>
          <w:szCs w:val="28"/>
        </w:rPr>
        <w:t xml:space="preserve">. В этом случае в уведомлении об отзыве заявки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указывается адрес, по которому соответствующая заявка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должна быть возвращена.</w:t>
      </w:r>
      <w:r w:rsidR="00D13A7A">
        <w:rPr>
          <w:rFonts w:eastAsia="Calibri" w:cs="Times New Roman"/>
          <w:szCs w:val="28"/>
        </w:rPr>
        <w:t xml:space="preserve">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4. Заявки на участие в конкурсном отборе, отозванные до окончания </w:t>
      </w:r>
      <w:r w:rsidRPr="002D081C">
        <w:rPr>
          <w:rFonts w:eastAsia="Calibri" w:cs="Times New Roman"/>
          <w:szCs w:val="28"/>
        </w:rPr>
        <w:br/>
        <w:t>срока подачи заявок на участие в конкурсном отборе, считаются не поданными.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b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X</w:t>
      </w:r>
      <w:r w:rsidRPr="002D081C">
        <w:rPr>
          <w:rFonts w:eastAsia="Calibri" w:cs="Times New Roman"/>
          <w:szCs w:val="28"/>
        </w:rPr>
        <w:t>. Порядок рассмотрения и оценки заявок на участие в конкурсном отборе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szCs w:val="28"/>
        </w:rPr>
        <w:t xml:space="preserve">1. Заявка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и прилагаемые к ней документы, </w:t>
      </w:r>
      <w:r w:rsidRPr="002D081C">
        <w:rPr>
          <w:rFonts w:eastAsia="Calibri" w:cs="Times New Roman"/>
          <w:color w:val="000000"/>
          <w:szCs w:val="28"/>
        </w:rPr>
        <w:t xml:space="preserve">представленные претендентами на участие в конкурсном отборе по истечении срока, указанного в </w:t>
      </w:r>
      <w:r w:rsidRPr="002D081C">
        <w:rPr>
          <w:rFonts w:eastAsia="Calibri" w:cs="Times New Roman"/>
          <w:color w:val="000000"/>
          <w:szCs w:val="28"/>
          <w:bdr w:val="none" w:sz="0" w:space="0" w:color="auto" w:frame="1"/>
        </w:rPr>
        <w:t xml:space="preserve">пункте </w:t>
      </w:r>
      <w:r w:rsidRPr="002D081C">
        <w:rPr>
          <w:rFonts w:eastAsia="Calibri" w:cs="Times New Roman"/>
          <w:color w:val="000000"/>
          <w:szCs w:val="28"/>
        </w:rPr>
        <w:t xml:space="preserve">1 раздела </w:t>
      </w:r>
      <w:r w:rsidRPr="002D081C">
        <w:rPr>
          <w:rFonts w:eastAsia="Calibri" w:cs="Times New Roman"/>
          <w:color w:val="000000"/>
          <w:szCs w:val="28"/>
          <w:lang w:val="en-US"/>
        </w:rPr>
        <w:t>III</w:t>
      </w:r>
      <w:r w:rsidRPr="002D081C">
        <w:rPr>
          <w:rFonts w:eastAsia="Calibri" w:cs="Times New Roman"/>
          <w:color w:val="000000"/>
          <w:szCs w:val="28"/>
        </w:rPr>
        <w:t xml:space="preserve"> конкурсной документации, не рассмат</w:t>
      </w:r>
      <w:r w:rsidR="00D13A7A">
        <w:rPr>
          <w:rFonts w:eastAsia="Calibri" w:cs="Times New Roman"/>
          <w:color w:val="000000"/>
          <w:szCs w:val="28"/>
        </w:rPr>
        <w:t>-</w:t>
      </w:r>
      <w:r w:rsidRPr="002D081C">
        <w:rPr>
          <w:rFonts w:eastAsia="Calibri" w:cs="Times New Roman"/>
          <w:color w:val="000000"/>
          <w:szCs w:val="28"/>
        </w:rPr>
        <w:t xml:space="preserve">риваются и в течение пяти рабочих дней со дня их поступления в конкурсную комиссию департаментом городского хозяйства возвращаются претендентам </w:t>
      </w:r>
      <w:r w:rsidR="00D13A7A">
        <w:rPr>
          <w:rFonts w:eastAsia="Calibri" w:cs="Times New Roman"/>
          <w:color w:val="000000"/>
          <w:szCs w:val="28"/>
        </w:rPr>
        <w:t xml:space="preserve">                </w:t>
      </w:r>
      <w:r w:rsidRPr="002D081C">
        <w:rPr>
          <w:rFonts w:eastAsia="Calibri" w:cs="Times New Roman"/>
          <w:color w:val="000000"/>
          <w:szCs w:val="28"/>
        </w:rPr>
        <w:t>с указанием причины возврата.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2. Заявка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color w:val="000000"/>
          <w:szCs w:val="28"/>
        </w:rPr>
        <w:t xml:space="preserve"> </w:t>
      </w:r>
      <w:r w:rsidRPr="002D081C">
        <w:rPr>
          <w:rFonts w:eastAsia="Calibri" w:cs="Times New Roman"/>
          <w:color w:val="000000"/>
          <w:szCs w:val="28"/>
        </w:rPr>
        <w:t xml:space="preserve">и прилагаемые к ней документы, указанные в разделе </w:t>
      </w:r>
      <w:r w:rsidRPr="002D081C">
        <w:rPr>
          <w:rFonts w:eastAsia="Calibri" w:cs="Times New Roman"/>
          <w:color w:val="000000"/>
          <w:szCs w:val="28"/>
          <w:lang w:val="en-US"/>
        </w:rPr>
        <w:t>VI</w:t>
      </w:r>
      <w:r w:rsidRPr="002D081C">
        <w:rPr>
          <w:rFonts w:eastAsia="Calibri" w:cs="Times New Roman"/>
          <w:color w:val="000000"/>
          <w:szCs w:val="28"/>
        </w:rPr>
        <w:t xml:space="preserve"> конкурсной документации, рассматриваются конкурсной комиссией в течение семи рабочих дней со дня, следующего за днем окончания срока подачи заявок на участие в конкурсном отборе. 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MS Mincho" w:cs="Times New Roman"/>
          <w:color w:val="000000"/>
          <w:szCs w:val="28"/>
        </w:rPr>
        <w:t xml:space="preserve">3. По результатам рассмотрения конкурсной комиссией представленных претендентами заявок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MS Mincho" w:cs="Times New Roman"/>
          <w:color w:val="000000"/>
          <w:szCs w:val="28"/>
        </w:rPr>
        <w:t xml:space="preserve"> </w:t>
      </w:r>
      <w:r w:rsidRPr="002D081C">
        <w:rPr>
          <w:rFonts w:eastAsia="MS Mincho" w:cs="Times New Roman"/>
          <w:color w:val="000000"/>
          <w:szCs w:val="28"/>
        </w:rPr>
        <w:t xml:space="preserve">и прилагаемых к ним документов на соответствие требованиям, предъявляемым к участникам конкурсного отбора, установленным разделом </w:t>
      </w:r>
      <w:r w:rsidRPr="002D081C">
        <w:rPr>
          <w:rFonts w:eastAsia="MS Mincho" w:cs="Times New Roman"/>
          <w:color w:val="000000"/>
          <w:szCs w:val="28"/>
          <w:lang w:val="en-US"/>
        </w:rPr>
        <w:t>II</w:t>
      </w:r>
      <w:r w:rsidRPr="002D081C">
        <w:rPr>
          <w:rFonts w:eastAsia="MS Mincho" w:cs="Times New Roman"/>
          <w:color w:val="000000"/>
          <w:szCs w:val="28"/>
        </w:rPr>
        <w:t xml:space="preserve"> конкурсной документации</w:t>
      </w:r>
      <w:r w:rsidRPr="002D081C">
        <w:rPr>
          <w:rFonts w:eastAsia="Calibri" w:cs="Times New Roman"/>
          <w:color w:val="000000"/>
          <w:szCs w:val="28"/>
        </w:rPr>
        <w:t xml:space="preserve">, </w:t>
      </w:r>
      <w:r w:rsidR="00D13A7A">
        <w:rPr>
          <w:rFonts w:eastAsia="Calibri" w:cs="Times New Roman"/>
          <w:color w:val="000000"/>
          <w:szCs w:val="28"/>
        </w:rPr>
        <w:br/>
      </w:r>
      <w:r w:rsidRPr="002D081C">
        <w:rPr>
          <w:rFonts w:eastAsia="Calibri" w:cs="Times New Roman"/>
          <w:color w:val="000000"/>
          <w:szCs w:val="28"/>
        </w:rPr>
        <w:t>а также требованиям, указанным</w:t>
      </w:r>
      <w:r w:rsidR="00D13A7A">
        <w:rPr>
          <w:rFonts w:eastAsia="Calibri" w:cs="Times New Roman"/>
          <w:color w:val="000000"/>
          <w:szCs w:val="28"/>
        </w:rPr>
        <w:t xml:space="preserve"> </w:t>
      </w:r>
      <w:r w:rsidRPr="002D081C">
        <w:rPr>
          <w:rFonts w:eastAsia="Calibri" w:cs="Times New Roman"/>
          <w:color w:val="000000"/>
          <w:szCs w:val="28"/>
        </w:rPr>
        <w:t xml:space="preserve">в разделе </w:t>
      </w:r>
      <w:r w:rsidRPr="002D081C">
        <w:rPr>
          <w:rFonts w:eastAsia="Calibri" w:cs="Times New Roman"/>
          <w:color w:val="000000"/>
          <w:szCs w:val="28"/>
          <w:lang w:val="en-US"/>
        </w:rPr>
        <w:t>VI</w:t>
      </w:r>
      <w:r w:rsidRPr="002D081C">
        <w:rPr>
          <w:rFonts w:eastAsia="Calibri" w:cs="Times New Roman"/>
          <w:color w:val="000000"/>
          <w:szCs w:val="28"/>
        </w:rPr>
        <w:t xml:space="preserve"> конкурсной документации, конкурсная комиссия принимает решение о соответствии претендента требованиям, установленным конкурсной документацией, допуске претендента к участию в конкурсном отборе либо решение об отказе в допуске к участию </w:t>
      </w:r>
      <w:r w:rsidR="00357697">
        <w:rPr>
          <w:rFonts w:eastAsia="Calibri" w:cs="Times New Roman"/>
          <w:color w:val="000000"/>
          <w:szCs w:val="28"/>
        </w:rPr>
        <w:br/>
      </w:r>
      <w:r w:rsidRPr="002D081C">
        <w:rPr>
          <w:rFonts w:eastAsia="Calibri" w:cs="Times New Roman"/>
          <w:color w:val="000000"/>
          <w:szCs w:val="28"/>
        </w:rPr>
        <w:t>в конкурсном отборе.</w:t>
      </w: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4. Участники конкурсного отбора оцениваются по следующим критериям:</w:t>
      </w:r>
    </w:p>
    <w:p w:rsidR="002D081C" w:rsidRPr="00D13A7A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2D081C" w:rsidRPr="002D081C" w:rsidTr="00D13A7A">
        <w:trPr>
          <w:trHeight w:val="44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081C">
              <w:rPr>
                <w:rFonts w:eastAsia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1214" w:type="dxa"/>
            <w:vAlign w:val="center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Коли-чество</w:t>
            </w:r>
            <w:r w:rsidRPr="002D081C">
              <w:rPr>
                <w:rFonts w:eastAsia="Times New Roman" w:cs="Times New Roman"/>
                <w:szCs w:val="28"/>
                <w:lang w:eastAsia="ru-RU"/>
              </w:rPr>
              <w:br/>
              <w:t>баллов</w:t>
            </w:r>
          </w:p>
        </w:tc>
      </w:tr>
      <w:tr w:rsidR="002D081C" w:rsidRPr="002D081C" w:rsidTr="00BB5295">
        <w:trPr>
          <w:trHeight w:val="289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 xml:space="preserve">1. Техническое состояние специализированной стоянки </w:t>
            </w:r>
          </w:p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и ее соответствие нормативам по размещению и оборудованию плоскостных автомобильных стоянок)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30</w:t>
            </w:r>
          </w:p>
        </w:tc>
      </w:tr>
      <w:tr w:rsidR="002D081C" w:rsidRPr="002D081C" w:rsidTr="00D13A7A">
        <w:trPr>
          <w:trHeight w:val="145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1.1. Наличие покрытия по всей площади стоянки</w:t>
            </w:r>
          </w:p>
        </w:tc>
      </w:tr>
      <w:tr w:rsidR="002D081C" w:rsidRPr="002D081C" w:rsidTr="00D13A7A">
        <w:trPr>
          <w:trHeight w:val="540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1.1.1. Твердое покрытие (асфальтобетонное покрытие, цементобетонное покрытие, железобетонные плиты)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D081C" w:rsidRPr="002D081C" w:rsidTr="00D13A7A">
        <w:trPr>
          <w:trHeight w:val="70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1.2. Наличие</w:t>
            </w:r>
            <w:r w:rsidRPr="002D081C">
              <w:rPr>
                <w:rFonts w:eastAsia="Times New Roman" w:cs="Calibri"/>
                <w:szCs w:val="28"/>
                <w:lang w:eastAsia="ru-RU"/>
              </w:rPr>
              <w:t xml:space="preserve"> искусственного освещения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D081C" w:rsidRPr="002D081C" w:rsidTr="00D13A7A">
        <w:trPr>
          <w:trHeight w:val="70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40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 Соответствие специализированной стоянки требованиям противопожарной безопасности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2.1.1. Пожарный щит</w:t>
            </w:r>
          </w:p>
        </w:tc>
      </w:tr>
      <w:tr w:rsidR="002D081C" w:rsidRPr="002D081C" w:rsidTr="00D13A7A">
        <w:trPr>
          <w:trHeight w:val="59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2.1.1.1. В наличии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2.1.1.2. Отсутствует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111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2.1.2. Огнетушитель</w:t>
            </w:r>
          </w:p>
        </w:tc>
      </w:tr>
      <w:tr w:rsidR="002D081C" w:rsidRPr="002D081C" w:rsidTr="00D13A7A">
        <w:trPr>
          <w:trHeight w:val="59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2.1.2.1. В наличии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2.1.2.2. Отсутствует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2.1.3. Пожарный ящик с песком</w:t>
            </w:r>
          </w:p>
        </w:tc>
      </w:tr>
      <w:tr w:rsidR="002D081C" w:rsidRPr="002D081C" w:rsidTr="00D13A7A">
        <w:trPr>
          <w:trHeight w:val="59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2.1.3.1. В наличии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2.1.3.2. Отсутствует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3. Количество специальных транспортных средств, предназна</w:t>
            </w:r>
            <w:r w:rsidR="00D13A7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2D081C">
              <w:rPr>
                <w:rFonts w:eastAsia="Times New Roman" w:cs="Times New Roman"/>
                <w:szCs w:val="28"/>
                <w:lang w:eastAsia="ru-RU"/>
              </w:rPr>
              <w:t>ченных для перемещения брошенных, бесхозяйных транспортных средств, и их техническое состояние (подтверждается наличием копии ПТС, копии свидетельства о регистрации транспортного средства или договора аренды)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D081C">
              <w:rPr>
                <w:rFonts w:eastAsia="Times New Roman" w:cs="Times New Roman"/>
                <w:szCs w:val="28"/>
                <w:lang w:eastAsia="ru-RU"/>
              </w:rPr>
              <w:br/>
              <w:t>и перемещения автотранспортных средств (в том числе тяжело</w:t>
            </w:r>
            <w:r w:rsidR="00D13A7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2D081C">
              <w:rPr>
                <w:rFonts w:eastAsia="Times New Roman" w:cs="Times New Roman"/>
                <w:szCs w:val="28"/>
                <w:lang w:eastAsia="ru-RU"/>
              </w:rPr>
              <w:t>весных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D13A7A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</w:p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и перемещения автотранспортных средств (в том числе тяжело</w:t>
            </w:r>
            <w:r w:rsidR="00D13A7A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2D081C">
              <w:rPr>
                <w:rFonts w:eastAsia="Times New Roman" w:cs="Times New Roman"/>
                <w:szCs w:val="28"/>
                <w:lang w:eastAsia="ru-RU"/>
              </w:rPr>
              <w:t>весных 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4. Возможность размещения на специализированной стоянке (располагается на одном или разных земельных участках) не менее 100 единиц транспортных средств категории «В» и иных категорий транспортных средств</w:t>
            </w:r>
            <w:r w:rsidRPr="002D081C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20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4.1. Наличие возможности размещения на специализированной стоянке от 151 и более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4.2. Наличие возможности размещения на специализированной стоянке от 100 до 150 единиц транспортных средств категории «В» иных категорий транспортных средств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специализи-рованной стоянки посторонних лиц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12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 xml:space="preserve">5.1. Контрольно-пропускной пункт </w:t>
            </w:r>
          </w:p>
        </w:tc>
      </w:tr>
      <w:tr w:rsidR="002D081C" w:rsidRPr="002D081C" w:rsidTr="00D13A7A">
        <w:trPr>
          <w:trHeight w:val="59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5.1.1. В наличии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5.1.2. Отсутствует</w:t>
            </w:r>
          </w:p>
        </w:tc>
        <w:tc>
          <w:tcPr>
            <w:tcW w:w="1214" w:type="dxa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5.2. Шлагбаум (ворота)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 Наличие на территории специализированной стоянки помещения 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6.1. Помещение с контрольно-кассовой машиной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6.1.1.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6.1.2.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6.2.1. В наличии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6.2.2. Отсутствует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15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7.1. Наличие квалифицированной охраны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7.2. Наличие камер видеонаблюдения, фиксирующих обзор территории специализированной стоянки (устанавливается конкурсной комиссией путем визуального осмотра с фотофиксацией (при наличии)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до 6</w:t>
            </w:r>
          </w:p>
        </w:tc>
      </w:tr>
      <w:tr w:rsidR="002D081C" w:rsidRPr="002D081C" w:rsidTr="00D13A7A">
        <w:trPr>
          <w:trHeight w:val="56"/>
        </w:trPr>
        <w:tc>
          <w:tcPr>
            <w:tcW w:w="9639" w:type="dxa"/>
            <w:gridSpan w:val="2"/>
            <w:shd w:val="clear" w:color="auto" w:fill="FFFFFF"/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8.1.2. Менее года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D081C" w:rsidRPr="002D081C" w:rsidTr="00D13A7A">
        <w:trPr>
          <w:trHeight w:val="56"/>
        </w:trPr>
        <w:tc>
          <w:tcPr>
            <w:tcW w:w="8425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2D081C" w:rsidRPr="00D13A7A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10"/>
          <w:szCs w:val="10"/>
        </w:rPr>
      </w:pPr>
    </w:p>
    <w:p w:rsidR="00BB5295" w:rsidRDefault="002D081C" w:rsidP="00BB529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Соответствие вышеуказанным критериям подтверждается надлежаще заверенными копиями</w:t>
      </w:r>
      <w:r w:rsidRPr="002D081C">
        <w:rPr>
          <w:rFonts w:eastAsia="Times New Roman" w:cs="Times New Roman"/>
          <w:szCs w:val="28"/>
          <w:lang w:eastAsia="ru-RU"/>
        </w:rPr>
        <w:t xml:space="preserve"> свидетельства о государственной регистрации права собственности на земельный участок, на котором размещена специализиро-ванная стоянка, или иного документа на право владения им</w:t>
      </w:r>
      <w:r w:rsidR="00D13A7A">
        <w:rPr>
          <w:rFonts w:eastAsia="Times New Roman" w:cs="Times New Roman"/>
          <w:szCs w:val="28"/>
          <w:lang w:eastAsia="ru-RU"/>
        </w:rPr>
        <w:t>,</w:t>
      </w:r>
      <w:r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Calibri" w:cs="Times New Roman"/>
          <w:szCs w:val="28"/>
        </w:rPr>
        <w:t>договорами</w:t>
      </w:r>
      <w:r w:rsidR="00D13A7A">
        <w:rPr>
          <w:rFonts w:eastAsia="Calibri" w:cs="Times New Roman"/>
          <w:szCs w:val="28"/>
        </w:rPr>
        <w:t>,</w:t>
      </w:r>
      <w:r w:rsidRPr="002D081C">
        <w:rPr>
          <w:rFonts w:eastAsia="Calibri" w:cs="Times New Roman"/>
          <w:szCs w:val="28"/>
        </w:rPr>
        <w:t xml:space="preserve"> техни-ческой документацией на оборудование</w:t>
      </w:r>
      <w:r w:rsidR="00D13A7A">
        <w:rPr>
          <w:rFonts w:eastAsia="Calibri" w:cs="Times New Roman"/>
          <w:szCs w:val="28"/>
        </w:rPr>
        <w:t>,</w:t>
      </w:r>
      <w:r w:rsidRPr="002D081C">
        <w:rPr>
          <w:rFonts w:eastAsia="Calibri" w:cs="Times New Roman"/>
          <w:szCs w:val="28"/>
        </w:rPr>
        <w:t xml:space="preserve"> лицензиями</w:t>
      </w:r>
      <w:r w:rsidR="00D13A7A">
        <w:rPr>
          <w:rFonts w:eastAsia="Calibri" w:cs="Times New Roman"/>
          <w:szCs w:val="28"/>
        </w:rPr>
        <w:t>,</w:t>
      </w:r>
      <w:r w:rsidRPr="002D081C">
        <w:rPr>
          <w:rFonts w:eastAsia="Calibri" w:cs="Times New Roman"/>
          <w:szCs w:val="28"/>
        </w:rPr>
        <w:t xml:space="preserve"> справками</w:t>
      </w:r>
      <w:r w:rsidR="00D13A7A">
        <w:rPr>
          <w:rFonts w:eastAsia="Calibri" w:cs="Times New Roman"/>
          <w:szCs w:val="28"/>
        </w:rPr>
        <w:t>,</w:t>
      </w:r>
      <w:r w:rsidRPr="002D081C">
        <w:rPr>
          <w:rFonts w:eastAsia="Calibri" w:cs="Times New Roman"/>
          <w:szCs w:val="28"/>
        </w:rPr>
        <w:t xml:space="preserve"> свидетельст-вами о регистрации транспортных средств (эвакуатор) и (или) устанавливается путем визуального осмотра при выезде членов конкурсной комиссии на место </w:t>
      </w:r>
      <w:r w:rsidRPr="002D081C">
        <w:rPr>
          <w:rFonts w:eastAsia="Calibri" w:cs="Times New Roman"/>
          <w:szCs w:val="28"/>
        </w:rPr>
        <w:br/>
        <w:t>с применением фотофиксации.</w:t>
      </w:r>
    </w:p>
    <w:p w:rsidR="002D081C" w:rsidRPr="002D081C" w:rsidRDefault="002D081C" w:rsidP="00BB529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B5295">
        <w:rPr>
          <w:rFonts w:eastAsia="Calibri" w:cs="Times New Roman"/>
          <w:szCs w:val="28"/>
        </w:rPr>
        <w:t>5. По итогам оценки участников конкурсного отбора оформляются экспертные листы</w:t>
      </w:r>
      <w:r w:rsidR="00BB5295" w:rsidRPr="00BB5295">
        <w:rPr>
          <w:rFonts w:eastAsia="Calibri" w:cs="Times New Roman"/>
          <w:szCs w:val="28"/>
        </w:rPr>
        <w:t xml:space="preserve"> </w:t>
      </w:r>
      <w:r w:rsidR="00BB5295" w:rsidRPr="002D081C">
        <w:rPr>
          <w:rFonts w:eastAsia="Calibri" w:cs="Times New Roman"/>
          <w:szCs w:val="28"/>
        </w:rPr>
        <w:t xml:space="preserve">по оценке участников конкурсного отбора юридических лиц и индивидуальных предпринимателей, обеспечивающих перемещение </w:t>
      </w:r>
      <w:r w:rsidR="00BB5295">
        <w:rPr>
          <w:rFonts w:eastAsia="Calibri" w:cs="Times New Roman"/>
          <w:szCs w:val="28"/>
        </w:rPr>
        <w:br/>
      </w:r>
      <w:r w:rsidR="00BB5295" w:rsidRPr="002D081C">
        <w:rPr>
          <w:rFonts w:eastAsia="Calibri" w:cs="Times New Roman"/>
          <w:szCs w:val="28"/>
        </w:rPr>
        <w:t>и хранение брошенных, бесхозяйных транспортных средств на специализиро</w:t>
      </w:r>
      <w:r w:rsidR="00BB5295">
        <w:rPr>
          <w:rFonts w:eastAsia="Calibri" w:cs="Times New Roman"/>
          <w:szCs w:val="28"/>
        </w:rPr>
        <w:t>-</w:t>
      </w:r>
      <w:r w:rsidR="00BB5295" w:rsidRPr="002D081C">
        <w:rPr>
          <w:rFonts w:eastAsia="Calibri" w:cs="Times New Roman"/>
          <w:szCs w:val="28"/>
        </w:rPr>
        <w:t>ванной стоянке на территории муниципального образования городско</w:t>
      </w:r>
      <w:r w:rsidR="00BB5295">
        <w:rPr>
          <w:rFonts w:eastAsia="Calibri" w:cs="Times New Roman"/>
          <w:szCs w:val="28"/>
        </w:rPr>
        <w:t>й</w:t>
      </w:r>
      <w:r w:rsidR="00BB5295"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</w:t>
      </w:r>
      <w:r w:rsidRPr="002D081C">
        <w:rPr>
          <w:rFonts w:eastAsia="Calibri" w:cs="Times New Roman"/>
          <w:szCs w:val="28"/>
        </w:rPr>
        <w:t xml:space="preserve">, заполненные </w:t>
      </w:r>
      <w:r w:rsidR="00BB5295">
        <w:rPr>
          <w:rFonts w:eastAsia="Calibri" w:cs="Times New Roman"/>
          <w:szCs w:val="28"/>
        </w:rPr>
        <w:br/>
      </w:r>
      <w:r w:rsidRPr="00BB5295">
        <w:rPr>
          <w:rFonts w:eastAsia="Calibri" w:cs="Times New Roman"/>
          <w:spacing w:val="-4"/>
          <w:szCs w:val="28"/>
        </w:rPr>
        <w:t>и подписанные членами конкурсной комиссии по форме согласно приложению 4</w:t>
      </w:r>
      <w:r w:rsidRPr="002D081C">
        <w:rPr>
          <w:rFonts w:eastAsia="Calibri" w:cs="Times New Roman"/>
          <w:szCs w:val="28"/>
        </w:rPr>
        <w:t xml:space="preserve"> </w:t>
      </w:r>
      <w:r w:rsidR="00BB5295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>к конкурсной документации.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6. Победителем признается участник конкурсного отбора, набравший наибольшее суммарное количество баллов, выставленных членами конкурсной комиссии в экспертных листах, по всем критериям.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7. Решение конкурсной комиссии оформляется протоколом заседания конкурсной комиссии.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8. В случае если для участия в конкурсном отборе представлены заявка </w:t>
      </w:r>
      <w:r w:rsidR="00D13A7A">
        <w:rPr>
          <w:rFonts w:eastAsia="Calibri" w:cs="Times New Roman"/>
          <w:szCs w:val="28"/>
        </w:rPr>
        <w:br/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Calibri" w:cs="Times New Roman"/>
          <w:szCs w:val="28"/>
        </w:rPr>
        <w:t xml:space="preserve">и прилагаемые к ней документы, указанные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в разделе </w:t>
      </w:r>
      <w:r w:rsidRPr="002D081C">
        <w:rPr>
          <w:rFonts w:eastAsia="Calibri" w:cs="Times New Roman"/>
          <w:szCs w:val="28"/>
          <w:lang w:val="en-US"/>
        </w:rPr>
        <w:t>VI</w:t>
      </w:r>
      <w:r w:rsidRPr="002D081C">
        <w:rPr>
          <w:rFonts w:eastAsia="Calibri" w:cs="Times New Roman"/>
          <w:szCs w:val="28"/>
        </w:rPr>
        <w:t xml:space="preserve"> конкурсной документации, только одним претендентом и они отвечают установленным требованиям,</w:t>
      </w:r>
      <w:r w:rsidRPr="002D081C">
        <w:rPr>
          <w:rFonts w:eastAsia="MS Mincho" w:cs="Times New Roman"/>
          <w:szCs w:val="28"/>
        </w:rPr>
        <w:t xml:space="preserve"> предъявляемым к участникам конкурсного отбора, предусмотренным разделом </w:t>
      </w:r>
      <w:r w:rsidRPr="002D081C">
        <w:rPr>
          <w:rFonts w:eastAsia="MS Mincho" w:cs="Times New Roman"/>
          <w:szCs w:val="28"/>
          <w:lang w:val="en-US"/>
        </w:rPr>
        <w:t>II</w:t>
      </w:r>
      <w:r w:rsidRPr="002D081C">
        <w:rPr>
          <w:rFonts w:eastAsia="MS Mincho" w:cs="Times New Roman"/>
          <w:szCs w:val="28"/>
        </w:rPr>
        <w:t xml:space="preserve"> конкурсной документации,</w:t>
      </w:r>
      <w:r w:rsidRPr="002D081C">
        <w:rPr>
          <w:rFonts w:eastAsia="Calibri" w:cs="Times New Roman"/>
          <w:szCs w:val="28"/>
        </w:rPr>
        <w:t xml:space="preserve"> </w:t>
      </w:r>
      <w:r w:rsidR="00D13A7A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и требованиям, указанным в </w:t>
      </w:r>
      <w:r w:rsidRPr="002D081C">
        <w:rPr>
          <w:rFonts w:eastAsia="Calibri" w:cs="Times New Roman"/>
          <w:szCs w:val="28"/>
          <w:bdr w:val="none" w:sz="0" w:space="0" w:color="auto" w:frame="1"/>
        </w:rPr>
        <w:t>разделе</w:t>
      </w:r>
      <w:r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  <w:lang w:val="en-US"/>
        </w:rPr>
        <w:t>VI</w:t>
      </w:r>
      <w:r w:rsidRPr="002D081C">
        <w:rPr>
          <w:rFonts w:eastAsia="Calibri" w:cs="Times New Roman"/>
          <w:szCs w:val="28"/>
        </w:rPr>
        <w:t xml:space="preserve"> конкурсной документации, соот</w:t>
      </w:r>
      <w:r w:rsidR="00D13A7A">
        <w:rPr>
          <w:rFonts w:eastAsia="Calibri" w:cs="Times New Roman"/>
          <w:szCs w:val="28"/>
        </w:rPr>
        <w:t>-</w:t>
      </w:r>
      <w:r w:rsidRPr="002D081C">
        <w:rPr>
          <w:rFonts w:eastAsia="Calibri" w:cs="Times New Roman"/>
          <w:szCs w:val="28"/>
        </w:rPr>
        <w:t xml:space="preserve">ветствует заявка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>и прилагаемые к ней документы только одного претендента, такой претендент признается участником конкурсного отбора и его победителем.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9. Конкурсный отбор признается несостоявшимся в случаях: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- отсутствия заявок для участия в конкурсном отборе;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- принятия конкурсной комиссией решения о том, что ни один из претен-дентов не соответствует требованиям, </w:t>
      </w:r>
      <w:r w:rsidRPr="002D081C">
        <w:rPr>
          <w:rFonts w:eastAsia="Calibri" w:cs="Times New Roman"/>
          <w:color w:val="000000"/>
          <w:szCs w:val="28"/>
        </w:rPr>
        <w:t xml:space="preserve">предъявляемым к участникам конкурс-ного отбора, установленным разделом </w:t>
      </w:r>
      <w:r w:rsidRPr="002D081C">
        <w:rPr>
          <w:rFonts w:eastAsia="Calibri" w:cs="Times New Roman"/>
          <w:color w:val="000000"/>
          <w:szCs w:val="28"/>
          <w:lang w:val="en-US"/>
        </w:rPr>
        <w:t>II</w:t>
      </w:r>
      <w:r w:rsidRPr="002D081C">
        <w:rPr>
          <w:rFonts w:eastAsia="Calibri" w:cs="Times New Roman"/>
          <w:color w:val="000000"/>
          <w:szCs w:val="28"/>
        </w:rPr>
        <w:t xml:space="preserve"> конкурсной документации</w:t>
      </w:r>
      <w:r w:rsidRPr="002D081C">
        <w:rPr>
          <w:rFonts w:eastAsia="Calibri" w:cs="Times New Roman"/>
          <w:szCs w:val="28"/>
        </w:rPr>
        <w:t>;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- представления всеми претендентами заявок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и прилагаемых к ним документов, не соответствующих требованиям, указанным </w:t>
      </w:r>
      <w:r w:rsidRPr="002D081C">
        <w:rPr>
          <w:rFonts w:eastAsia="Calibri" w:cs="Times New Roman"/>
          <w:color w:val="000000" w:themeColor="text1"/>
          <w:szCs w:val="28"/>
        </w:rPr>
        <w:t xml:space="preserve">в разделе </w:t>
      </w:r>
      <w:r w:rsidRPr="002D081C">
        <w:rPr>
          <w:rFonts w:eastAsia="Calibri" w:cs="Times New Roman"/>
          <w:szCs w:val="28"/>
          <w:lang w:val="en-US"/>
        </w:rPr>
        <w:t>VI</w:t>
      </w:r>
      <w:r w:rsidRPr="002D081C">
        <w:rPr>
          <w:rFonts w:eastAsia="Calibri" w:cs="Times New Roman"/>
          <w:szCs w:val="28"/>
        </w:rPr>
        <w:t xml:space="preserve"> конкурсной документации.</w:t>
      </w: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color w:val="000000"/>
          <w:szCs w:val="28"/>
        </w:rPr>
        <w:t>10. В случае если участники конкурсного отбора наберут равное количество баллов, то победителем на право заключения договора признается участник</w:t>
      </w:r>
      <w:r w:rsidR="00D13A7A">
        <w:rPr>
          <w:rFonts w:eastAsia="Calibri" w:cs="Times New Roman"/>
          <w:color w:val="000000"/>
          <w:szCs w:val="28"/>
        </w:rPr>
        <w:t>,</w:t>
      </w:r>
      <w:r w:rsidRPr="002D081C">
        <w:rPr>
          <w:rFonts w:eastAsia="Calibri" w:cs="Times New Roman"/>
          <w:color w:val="000000"/>
          <w:szCs w:val="28"/>
        </w:rPr>
        <w:t xml:space="preserve"> раньше всех подавший (направивший) заявку на участие в конкурсном отборе. 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Раздел </w:t>
      </w:r>
      <w:r w:rsidRPr="002D081C">
        <w:rPr>
          <w:rFonts w:eastAsia="Times New Roman" w:cs="Times New Roman"/>
          <w:szCs w:val="28"/>
          <w:lang w:val="en-US" w:eastAsia="ru-RU"/>
        </w:rPr>
        <w:t>XI</w:t>
      </w:r>
      <w:r w:rsidRPr="002D081C">
        <w:rPr>
          <w:rFonts w:eastAsia="Times New Roman" w:cs="Times New Roman"/>
          <w:szCs w:val="28"/>
          <w:lang w:eastAsia="ru-RU"/>
        </w:rPr>
        <w:t>. Основания для отказа в допуске к участию в конкурсном отборе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bookmarkStart w:id="6" w:name="_Toc200219189"/>
      <w:r w:rsidRPr="002D081C">
        <w:rPr>
          <w:rFonts w:eastAsia="Times New Roman" w:cs="Times New Roman"/>
          <w:szCs w:val="28"/>
          <w:lang w:eastAsia="ru-RU"/>
        </w:rPr>
        <w:t xml:space="preserve">1. </w:t>
      </w:r>
      <w:r w:rsidRPr="002D081C">
        <w:rPr>
          <w:rFonts w:eastAsia="Calibri" w:cs="Times New Roman"/>
          <w:szCs w:val="28"/>
        </w:rPr>
        <w:t>Представление заявки</w:t>
      </w:r>
      <w:r w:rsidRPr="002D081C">
        <w:rPr>
          <w:rFonts w:eastAsia="Calibri" w:cs="Times New Roman"/>
          <w:color w:val="000000" w:themeColor="text1"/>
          <w:szCs w:val="28"/>
        </w:rPr>
        <w:t xml:space="preserve"> </w:t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 w:rsidRPr="002D081C">
        <w:rPr>
          <w:rFonts w:eastAsia="Calibri" w:cs="Times New Roman"/>
          <w:color w:val="000000" w:themeColor="text1"/>
          <w:szCs w:val="28"/>
        </w:rPr>
        <w:t xml:space="preserve"> </w:t>
      </w:r>
      <w:r w:rsidRPr="002D081C">
        <w:rPr>
          <w:rFonts w:eastAsia="Calibri" w:cs="Times New Roman"/>
          <w:color w:val="000000" w:themeColor="text1"/>
          <w:szCs w:val="28"/>
        </w:rPr>
        <w:t xml:space="preserve">по форме, </w:t>
      </w:r>
      <w:r w:rsidR="00D13A7A">
        <w:rPr>
          <w:rFonts w:eastAsia="Calibri" w:cs="Times New Roman"/>
          <w:color w:val="000000" w:themeColor="text1"/>
          <w:szCs w:val="28"/>
        </w:rPr>
        <w:br/>
      </w:r>
      <w:r w:rsidRPr="002D081C">
        <w:rPr>
          <w:rFonts w:eastAsia="Calibri" w:cs="Times New Roman"/>
          <w:color w:val="000000" w:themeColor="text1"/>
          <w:szCs w:val="28"/>
        </w:rPr>
        <w:t>не соответствующей приложению 2 к конкурсной документации.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2. Отсутствие одного (нескольких) документов, прилагаемых к заявке </w:t>
      </w:r>
      <w:r w:rsidR="00D13A7A">
        <w:rPr>
          <w:rFonts w:eastAsia="Times New Roman" w:cs="Times New Roman"/>
          <w:szCs w:val="28"/>
          <w:lang w:eastAsia="ru-RU"/>
        </w:rPr>
        <w:br/>
      </w:r>
      <w:r w:rsidR="00D13A7A" w:rsidRPr="001B3085">
        <w:rPr>
          <w:rFonts w:eastAsia="Times New Roman" w:cs="Times New Roman"/>
          <w:szCs w:val="28"/>
          <w:lang w:eastAsia="ru-RU"/>
        </w:rPr>
        <w:t>на участие в конкурсном отборе</w:t>
      </w:r>
      <w:r w:rsidR="00D13A7A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2D081C">
        <w:rPr>
          <w:rFonts w:eastAsia="Times New Roman" w:cs="Times New Roman"/>
          <w:color w:val="000000" w:themeColor="text1"/>
          <w:szCs w:val="28"/>
          <w:lang w:eastAsia="ru-RU"/>
        </w:rPr>
        <w:t>с разделом</w:t>
      </w:r>
      <w:r w:rsidRPr="002D081C">
        <w:rPr>
          <w:rFonts w:eastAsia="Times New Roman" w:cs="Times New Roman"/>
          <w:szCs w:val="28"/>
          <w:lang w:eastAsia="ru-RU"/>
        </w:rPr>
        <w:t xml:space="preserve"> </w:t>
      </w:r>
      <w:r w:rsidRPr="002D081C">
        <w:rPr>
          <w:rFonts w:eastAsia="Times New Roman" w:cs="Times New Roman"/>
          <w:szCs w:val="28"/>
          <w:lang w:val="en-US" w:eastAsia="ru-RU"/>
        </w:rPr>
        <w:t>VI</w:t>
      </w:r>
      <w:r w:rsidRPr="002D081C">
        <w:rPr>
          <w:rFonts w:eastAsia="Times New Roman" w:cs="Times New Roman"/>
          <w:szCs w:val="28"/>
          <w:lang w:eastAsia="ru-RU"/>
        </w:rPr>
        <w:t xml:space="preserve"> конкурсной документации</w:t>
      </w:r>
      <w:r w:rsidR="00D13A7A">
        <w:rPr>
          <w:rFonts w:eastAsia="Times New Roman" w:cs="Times New Roman"/>
          <w:szCs w:val="28"/>
          <w:lang w:eastAsia="ru-RU"/>
        </w:rPr>
        <w:t>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3. Претендент не соответствует требованиям, предъявляемым к участ-никам конкурсного отбора, установленным разделом </w:t>
      </w:r>
      <w:r w:rsidRPr="002D081C">
        <w:rPr>
          <w:rFonts w:eastAsia="Times New Roman" w:cs="Times New Roman"/>
          <w:szCs w:val="28"/>
          <w:lang w:val="en-US" w:eastAsia="ru-RU"/>
        </w:rPr>
        <w:t>II</w:t>
      </w:r>
      <w:r w:rsidRPr="002D081C">
        <w:rPr>
          <w:rFonts w:eastAsia="Times New Roman" w:cs="Times New Roman"/>
          <w:szCs w:val="28"/>
          <w:lang w:eastAsia="ru-RU"/>
        </w:rPr>
        <w:t xml:space="preserve"> конкурсной докумен-тации.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4. Не представившие в установленный срок заявку на участие в конкур-сном отборе.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5. Нарушившие требования к формированию комплекта документов </w:t>
      </w:r>
      <w:r w:rsidRPr="002D081C">
        <w:rPr>
          <w:rFonts w:eastAsia="Times New Roman" w:cs="Times New Roman"/>
          <w:szCs w:val="28"/>
          <w:lang w:eastAsia="ru-RU"/>
        </w:rPr>
        <w:br/>
        <w:t>в составе заявки на участие в конкурсном отборе.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6. Подавшие две и более заявки на участие в конкурсном отборе </w:t>
      </w:r>
      <w:r w:rsidRPr="002D081C">
        <w:rPr>
          <w:rFonts w:eastAsia="Times New Roman" w:cs="Times New Roman"/>
          <w:szCs w:val="28"/>
          <w:lang w:eastAsia="ru-RU"/>
        </w:rPr>
        <w:br/>
        <w:t xml:space="preserve">в нарушение пункта 5 раздела </w:t>
      </w:r>
      <w:r w:rsidRPr="002D081C">
        <w:rPr>
          <w:rFonts w:eastAsia="Times New Roman" w:cs="Times New Roman"/>
          <w:szCs w:val="28"/>
          <w:lang w:val="en-US" w:eastAsia="ru-RU"/>
        </w:rPr>
        <w:t>III</w:t>
      </w:r>
      <w:r w:rsidRPr="002D081C">
        <w:rPr>
          <w:rFonts w:eastAsia="Times New Roman" w:cs="Times New Roman"/>
          <w:szCs w:val="28"/>
          <w:lang w:eastAsia="ru-RU"/>
        </w:rPr>
        <w:t xml:space="preserve"> конкурсной документации.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7. Представившие неполный перечень информации и документов, предус-мотренных конкурсной документацией.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8. Представившие информацию не по установленным формам </w:t>
      </w:r>
      <w:r w:rsidRPr="002D081C">
        <w:rPr>
          <w:rFonts w:eastAsia="Times New Roman" w:cs="Times New Roman"/>
          <w:szCs w:val="28"/>
          <w:lang w:eastAsia="ru-RU"/>
        </w:rPr>
        <w:br/>
        <w:t>и (или) нечитаемые копии документов.</w:t>
      </w: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Решение об отказе в допуске к участию в конкурсном отборе прини-</w:t>
      </w:r>
      <w:r w:rsidRPr="002D081C">
        <w:rPr>
          <w:rFonts w:eastAsia="Times New Roman" w:cs="Times New Roman"/>
          <w:szCs w:val="28"/>
          <w:lang w:eastAsia="ru-RU"/>
        </w:rPr>
        <w:br/>
        <w:t xml:space="preserve">мается на заседании конкурсной комиссии, заносится в протокол заседания конкурсной комиссии и доводится до соответствующего юридического лица </w:t>
      </w:r>
      <w:r w:rsidRPr="002D081C">
        <w:rPr>
          <w:rFonts w:eastAsia="Times New Roman" w:cs="Times New Roman"/>
          <w:szCs w:val="28"/>
          <w:lang w:eastAsia="ru-RU"/>
        </w:rPr>
        <w:br/>
        <w:t>или индивидуального предпринимателя в письменной форме в течение пяти дней со дня подписания протокола заседания конкурсной комиссии.</w:t>
      </w:r>
    </w:p>
    <w:p w:rsidR="002D081C" w:rsidRPr="002D081C" w:rsidRDefault="002D081C" w:rsidP="002D081C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XII</w:t>
      </w:r>
      <w:r w:rsidRPr="002D081C">
        <w:rPr>
          <w:rFonts w:eastAsia="Calibri" w:cs="Times New Roman"/>
          <w:szCs w:val="28"/>
        </w:rPr>
        <w:t xml:space="preserve">. Заключение договора на осуществление перемещения </w:t>
      </w:r>
      <w:r w:rsidRPr="002D081C">
        <w:rPr>
          <w:rFonts w:eastAsia="Calibri" w:cs="Times New Roman"/>
          <w:szCs w:val="28"/>
        </w:rPr>
        <w:br/>
        <w:t>и хранения брошенных, бесхозяйных транспортных средств на специализи-рованной стоянке 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br/>
        <w:t>округ Сургут Ханты-Мансийского автономного округа – Югры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 Организатор конкурсного отбора в течение двух рабочих дней со дня подписания протокола заседания конкурсной комиссии направляет почтовым отправлением с уведомлением о вручении или путем личного вручения (уполномоченному лицу):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- копию протокола вместе с проектом договора победителю конкурсного отбора;</w:t>
      </w:r>
    </w:p>
    <w:p w:rsidR="00BB5295" w:rsidRDefault="002D081C" w:rsidP="00BB5295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- копию протокола в Управление Министерства внутренних дел Россий-ской Федерации по городу Сургуту.</w:t>
      </w:r>
    </w:p>
    <w:p w:rsidR="002D081C" w:rsidRPr="002D081C" w:rsidRDefault="002D081C" w:rsidP="00BB5295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2. Победитель конкурсного отбора с момента получения копии протокола заседания конкурсной комиссии и проекта договора обязан заключить </w:t>
      </w:r>
      <w:r w:rsidRPr="00BB5295">
        <w:rPr>
          <w:rFonts w:eastAsia="Calibri" w:cs="Times New Roman"/>
          <w:szCs w:val="28"/>
        </w:rPr>
        <w:t>договор</w:t>
      </w:r>
      <w:r w:rsidR="00BB5295">
        <w:rPr>
          <w:rFonts w:eastAsia="Calibri" w:cs="Times New Roman"/>
          <w:szCs w:val="28"/>
        </w:rPr>
        <w:br/>
      </w:r>
      <w:r w:rsidR="00BB5295" w:rsidRPr="002D081C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="00BB5295" w:rsidRPr="002D081C">
        <w:rPr>
          <w:rFonts w:eastAsia="Calibri" w:cs="Times New Roman"/>
          <w:szCs w:val="28"/>
        </w:rPr>
        <w:t>брошенных, бесхозяйных</w:t>
      </w:r>
      <w:r w:rsidR="00BB5295" w:rsidRPr="002D081C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</w:t>
      </w:r>
      <w:r w:rsidR="00BB5295">
        <w:rPr>
          <w:rFonts w:eastAsia="Calibri" w:cs="Times New Roman"/>
          <w:bCs/>
          <w:color w:val="000000"/>
          <w:szCs w:val="28"/>
        </w:rPr>
        <w:t xml:space="preserve"> </w:t>
      </w:r>
      <w:r w:rsidR="00BB5295" w:rsidRPr="002D081C">
        <w:rPr>
          <w:rFonts w:eastAsia="Calibri" w:cs="Times New Roman"/>
          <w:bCs/>
          <w:color w:val="000000"/>
          <w:szCs w:val="28"/>
        </w:rPr>
        <w:t>на территории муниципального образования городско</w:t>
      </w:r>
      <w:r w:rsidR="00BB5295">
        <w:rPr>
          <w:rFonts w:eastAsia="Calibri" w:cs="Times New Roman"/>
          <w:bCs/>
          <w:color w:val="000000"/>
          <w:szCs w:val="28"/>
        </w:rPr>
        <w:t>й</w:t>
      </w:r>
      <w:r w:rsidR="00BB5295" w:rsidRPr="002D081C">
        <w:rPr>
          <w:rFonts w:eastAsia="Calibri" w:cs="Times New Roman"/>
          <w:bCs/>
          <w:color w:val="000000"/>
          <w:szCs w:val="28"/>
        </w:rPr>
        <w:t xml:space="preserve"> округ Сургут Ханты-Мансийского автономного округа – Югры</w:t>
      </w:r>
      <w:r w:rsidR="00BB5295">
        <w:rPr>
          <w:rFonts w:eastAsia="Calibri" w:cs="Times New Roman"/>
          <w:bCs/>
          <w:color w:val="000000"/>
          <w:szCs w:val="28"/>
        </w:rPr>
        <w:t xml:space="preserve"> по форме согласно приложению 5 к конкурсной документации</w:t>
      </w:r>
      <w:r w:rsidRPr="002D081C">
        <w:rPr>
          <w:rFonts w:eastAsia="Calibri" w:cs="Times New Roman"/>
          <w:szCs w:val="28"/>
        </w:rPr>
        <w:t>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3. В случае если победитель конкурсного отбора не подписал договор, переданный ему в соответствии с установленным в конкурсной докумен-</w:t>
      </w:r>
      <w:r w:rsidRPr="002D081C">
        <w:rPr>
          <w:rFonts w:eastAsia="Calibri" w:cs="Times New Roman"/>
          <w:szCs w:val="28"/>
        </w:rPr>
        <w:br/>
        <w:t xml:space="preserve">тации порядком, победитель конкурсного отбора признается уклонившимся </w:t>
      </w:r>
      <w:r w:rsidRPr="002D081C">
        <w:rPr>
          <w:rFonts w:eastAsia="Calibri" w:cs="Times New Roman"/>
          <w:szCs w:val="28"/>
        </w:rPr>
        <w:br/>
        <w:t>от заключения договора.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4. В случае, если победитель конкурсного отбора признан уклонившимся</w:t>
      </w:r>
      <w:r w:rsidRPr="002D081C">
        <w:rPr>
          <w:rFonts w:eastAsia="Calibri" w:cs="Times New Roman"/>
          <w:color w:val="000000"/>
          <w:szCs w:val="28"/>
        </w:rPr>
        <w:br/>
        <w:t>от заключения договора</w:t>
      </w:r>
      <w:r w:rsidR="00D13A7A">
        <w:rPr>
          <w:rFonts w:eastAsia="Calibri" w:cs="Times New Roman"/>
          <w:color w:val="000000"/>
          <w:szCs w:val="28"/>
        </w:rPr>
        <w:t>,</w:t>
      </w:r>
      <w:r w:rsidRPr="002D081C">
        <w:rPr>
          <w:rFonts w:eastAsia="Calibri" w:cs="Times New Roman"/>
          <w:color w:val="000000"/>
          <w:szCs w:val="28"/>
        </w:rPr>
        <w:t xml:space="preserve"> организатор конкурсного отбора вправе обратиться</w:t>
      </w:r>
      <w:r w:rsidRPr="002D081C">
        <w:rPr>
          <w:rFonts w:eastAsia="Calibri" w:cs="Times New Roman"/>
          <w:color w:val="000000"/>
          <w:szCs w:val="28"/>
        </w:rPr>
        <w:br/>
        <w:t xml:space="preserve">в суд с иском с требованием о понуждении победителя конкурсного отбора заключить договор, а также о возмещении убытков, причиненных уклонением </w:t>
      </w:r>
      <w:r w:rsidRPr="002D081C">
        <w:rPr>
          <w:rFonts w:eastAsia="Calibri" w:cs="Times New Roman"/>
          <w:color w:val="000000"/>
          <w:szCs w:val="28"/>
        </w:rPr>
        <w:br/>
        <w:t>от заключения договора.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XIII</w:t>
      </w:r>
      <w:r w:rsidRPr="002D081C">
        <w:rPr>
          <w:rFonts w:eastAsia="Calibri" w:cs="Times New Roman"/>
          <w:szCs w:val="28"/>
        </w:rPr>
        <w:t>. Ответственность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Организатор конкурсного отбора и претенденты за выполнение </w:t>
      </w:r>
      <w:r w:rsidRPr="002D081C">
        <w:rPr>
          <w:rFonts w:eastAsia="Calibri" w:cs="Times New Roman"/>
          <w:szCs w:val="28"/>
        </w:rPr>
        <w:br/>
        <w:t xml:space="preserve">принятых на себя обязательств несут ответственность в соответствии </w:t>
      </w:r>
      <w:r w:rsidRPr="002D081C">
        <w:rPr>
          <w:rFonts w:eastAsia="Calibri" w:cs="Times New Roman"/>
          <w:szCs w:val="28"/>
        </w:rPr>
        <w:br/>
        <w:t>с законодательством Российской Федерации.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XIV</w:t>
      </w:r>
      <w:r w:rsidRPr="002D081C">
        <w:rPr>
          <w:rFonts w:eastAsia="Calibri" w:cs="Times New Roman"/>
          <w:szCs w:val="28"/>
        </w:rPr>
        <w:t>. Обжалование действий (бездействия) организатора конкурсного отбора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 В соответствии с законодательством Российской Федерации претен-денты (их уполномоченные представители) имеют право обжаловать действия (бездействие) организатора конкурсного отбора и решение, принятое конкурсной комиссией, в Администрацию города, если такие действия (бездействие) нарушают права и законные интересы претендентов.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2. </w:t>
      </w:r>
      <w:r w:rsidR="00D13A7A">
        <w:rPr>
          <w:rFonts w:eastAsia="Calibri" w:cs="Times New Roman"/>
          <w:szCs w:val="28"/>
        </w:rPr>
        <w:t>О</w:t>
      </w:r>
      <w:r w:rsidRPr="002D081C">
        <w:rPr>
          <w:rFonts w:eastAsia="Calibri" w:cs="Times New Roman"/>
          <w:szCs w:val="28"/>
        </w:rPr>
        <w:t xml:space="preserve">бжалование действий (бездействия) организатора конкурсного отбора не является препятствием для обжалования действий (бездействия) в судебном порядке.  </w:t>
      </w:r>
    </w:p>
    <w:p w:rsidR="002D081C" w:rsidRPr="002D081C" w:rsidRDefault="002D081C" w:rsidP="002D081C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ind w:firstLine="709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Раздел </w:t>
      </w:r>
      <w:r w:rsidRPr="002D081C">
        <w:rPr>
          <w:rFonts w:eastAsia="Calibri" w:cs="Times New Roman"/>
          <w:szCs w:val="28"/>
          <w:lang w:val="en-US"/>
        </w:rPr>
        <w:t>XV</w:t>
      </w:r>
      <w:r w:rsidRPr="002D081C">
        <w:rPr>
          <w:rFonts w:eastAsia="Calibri" w:cs="Times New Roman"/>
          <w:szCs w:val="28"/>
        </w:rPr>
        <w:t>. Заключительные положения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1. Любой претендент и участник конкурсного отбора вправе обратиться </w:t>
      </w:r>
      <w:r w:rsidRPr="002D081C">
        <w:rPr>
          <w:rFonts w:eastAsia="Calibri" w:cs="Times New Roman"/>
          <w:szCs w:val="28"/>
        </w:rPr>
        <w:br/>
        <w:t xml:space="preserve">к организатору конкурсного отбора за разъяснениями результатов проведения конкурсного отбора. Организатор конкурсного отбора обязан представить </w:t>
      </w:r>
      <w:r w:rsidRPr="002D081C">
        <w:rPr>
          <w:rFonts w:eastAsia="Calibri" w:cs="Times New Roman"/>
          <w:szCs w:val="28"/>
        </w:rPr>
        <w:br/>
        <w:t xml:space="preserve">в письменной форме соответствующие разъяснения в течение 30 календарных дней со дня получения такого обращения и направить почтовым отправлением </w:t>
      </w:r>
      <w:r w:rsidRPr="002D081C">
        <w:rPr>
          <w:rFonts w:eastAsia="Calibri" w:cs="Times New Roman"/>
          <w:szCs w:val="28"/>
        </w:rPr>
        <w:br/>
        <w:t>с уведомлением о вручении или путем личного вручения (уполномоченному лицу).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2. В течение </w:t>
      </w:r>
      <w:r w:rsidR="00D13A7A">
        <w:rPr>
          <w:rFonts w:eastAsia="Calibri" w:cs="Times New Roman"/>
          <w:szCs w:val="28"/>
        </w:rPr>
        <w:t>10</w:t>
      </w:r>
      <w:r w:rsidRPr="002D081C">
        <w:rPr>
          <w:rFonts w:eastAsia="Calibri" w:cs="Times New Roman"/>
          <w:szCs w:val="28"/>
        </w:rPr>
        <w:t xml:space="preserve"> рабочих дней с момента принятия решения конкурсной комиссией организатор конкурсного отбора размещает информацию о победи-телях конкурсного отбора на официальном портале Администрации города Сургута в сети «Интернет» </w:t>
      </w:r>
      <w:r w:rsidRPr="002D081C">
        <w:rPr>
          <w:rFonts w:eastAsia="Calibri" w:cs="Times New Roman"/>
          <w:iCs/>
          <w:szCs w:val="28"/>
        </w:rPr>
        <w:t>(</w:t>
      </w:r>
      <w:r w:rsidRPr="002D081C">
        <w:rPr>
          <w:rFonts w:eastAsia="Calibri" w:cs="Times New Roman"/>
          <w:iCs/>
          <w:szCs w:val="28"/>
          <w:bdr w:val="none" w:sz="0" w:space="0" w:color="auto" w:frame="1"/>
          <w:lang w:val="en-US"/>
        </w:rPr>
        <w:t>www</w:t>
      </w:r>
      <w:r w:rsidRPr="002D081C">
        <w:rPr>
          <w:rFonts w:eastAsia="Calibri" w:cs="Times New Roman"/>
          <w:iCs/>
          <w:szCs w:val="28"/>
          <w:bdr w:val="none" w:sz="0" w:space="0" w:color="auto" w:frame="1"/>
        </w:rPr>
        <w:t>.</w:t>
      </w:r>
      <w:r w:rsidRPr="002D081C">
        <w:rPr>
          <w:rFonts w:eastAsia="Calibri" w:cs="Times New Roman"/>
          <w:iCs/>
          <w:szCs w:val="28"/>
          <w:bdr w:val="none" w:sz="0" w:space="0" w:color="auto" w:frame="1"/>
          <w:lang w:val="en-US"/>
        </w:rPr>
        <w:t>admsurgut</w:t>
      </w:r>
      <w:r w:rsidRPr="002D081C">
        <w:rPr>
          <w:rFonts w:eastAsia="Calibri" w:cs="Times New Roman"/>
          <w:iCs/>
          <w:szCs w:val="28"/>
          <w:bdr w:val="none" w:sz="0" w:space="0" w:color="auto" w:frame="1"/>
        </w:rPr>
        <w:t>.</w:t>
      </w:r>
      <w:r w:rsidRPr="002D081C">
        <w:rPr>
          <w:rFonts w:eastAsia="Calibri" w:cs="Times New Roman"/>
          <w:iCs/>
          <w:szCs w:val="28"/>
          <w:bdr w:val="none" w:sz="0" w:space="0" w:color="auto" w:frame="1"/>
          <w:lang w:val="en-US"/>
        </w:rPr>
        <w:t>ru</w:t>
      </w:r>
      <w:r w:rsidRPr="002D081C">
        <w:rPr>
          <w:rFonts w:eastAsia="Calibri" w:cs="Times New Roman"/>
          <w:iCs/>
          <w:szCs w:val="28"/>
        </w:rPr>
        <w:t>)</w:t>
      </w:r>
      <w:bookmarkEnd w:id="6"/>
      <w:r w:rsidRPr="002D081C">
        <w:rPr>
          <w:rFonts w:eastAsia="Calibri" w:cs="Times New Roman"/>
          <w:szCs w:val="28"/>
        </w:rPr>
        <w:t>.</w:t>
      </w:r>
    </w:p>
    <w:p w:rsidR="002D081C" w:rsidRPr="002D081C" w:rsidRDefault="002D081C" w:rsidP="002D081C">
      <w:pPr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jc w:val="both"/>
        <w:rPr>
          <w:rFonts w:eastAsia="Calibri" w:cs="Times New Roman"/>
          <w:szCs w:val="28"/>
        </w:rPr>
      </w:pPr>
    </w:p>
    <w:p w:rsidR="002D081C" w:rsidRDefault="002D081C" w:rsidP="002D081C">
      <w:pPr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jc w:val="both"/>
        <w:rPr>
          <w:rFonts w:eastAsia="Calibri" w:cs="Times New Roman"/>
          <w:szCs w:val="28"/>
        </w:rPr>
      </w:pPr>
    </w:p>
    <w:p w:rsidR="00357697" w:rsidRDefault="00357697" w:rsidP="002D081C">
      <w:pPr>
        <w:jc w:val="both"/>
        <w:rPr>
          <w:rFonts w:eastAsia="Calibri" w:cs="Times New Roman"/>
          <w:szCs w:val="28"/>
        </w:rPr>
      </w:pP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1</w:t>
      </w:r>
      <w:r w:rsidRPr="002D081C">
        <w:rPr>
          <w:rFonts w:eastAsia="Calibri" w:cs="Times New Roman"/>
          <w:szCs w:val="28"/>
        </w:rPr>
        <w:t xml:space="preserve">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 конкурсной документации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на территории муниципального образования городско</w:t>
      </w:r>
      <w:r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округа – Югры</w:t>
      </w:r>
    </w:p>
    <w:p w:rsidR="002D081C" w:rsidRPr="00BB5295" w:rsidRDefault="002D081C" w:rsidP="002D081C">
      <w:pPr>
        <w:ind w:left="5954"/>
        <w:rPr>
          <w:rFonts w:eastAsia="Calibri" w:cs="Times New Roman"/>
          <w:szCs w:val="28"/>
        </w:rPr>
      </w:pPr>
    </w:p>
    <w:p w:rsidR="002D081C" w:rsidRPr="00BB5295" w:rsidRDefault="002D081C" w:rsidP="002D081C">
      <w:pPr>
        <w:ind w:left="5954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В конкурсную комиссию по проведению конкурсного отбора 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юридических лиц и индивидуальных предпринимателей, 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обеспечивающих перемещение и хранение брошенных, бесхозяйных транспортных средств на специализированной стоянке 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b/>
          <w:szCs w:val="28"/>
        </w:rPr>
      </w:pPr>
    </w:p>
    <w:p w:rsidR="002D081C" w:rsidRPr="002D081C" w:rsidRDefault="002D081C" w:rsidP="002D081C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не вскрывать до ____ часов «____» _________ 20__ г.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Документы на участие в конкурсном отборе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>на специализированной стоянке 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b/>
          <w:szCs w:val="28"/>
        </w:rPr>
      </w:pPr>
    </w:p>
    <w:p w:rsid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</w:p>
    <w:p w:rsidR="00357697" w:rsidRPr="002D081C" w:rsidRDefault="00357697" w:rsidP="002D081C">
      <w:pPr>
        <w:spacing w:after="200" w:line="276" w:lineRule="auto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Порядковый номер конверта _______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_______ ____________ 20___г. _____час_____ мин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Сдал__________________</w:t>
      </w:r>
      <w:r w:rsidRPr="002D081C">
        <w:rPr>
          <w:rFonts w:eastAsia="Calibri" w:cs="Times New Roman"/>
          <w:szCs w:val="28"/>
        </w:rPr>
        <w:br/>
        <w:t>Принял________________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szCs w:val="28"/>
        </w:rPr>
        <w:sectPr w:rsidR="002D081C" w:rsidRPr="002D081C" w:rsidSect="00357697">
          <w:pgSz w:w="11906" w:h="16838"/>
          <w:pgMar w:top="1134" w:right="567" w:bottom="567" w:left="1701" w:header="709" w:footer="709" w:gutter="0"/>
          <w:cols w:space="720"/>
        </w:sectPr>
      </w:pPr>
    </w:p>
    <w:p w:rsidR="002D081C" w:rsidRPr="002D081C" w:rsidRDefault="002D081C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Приложение 2 </w:t>
      </w:r>
    </w:p>
    <w:p w:rsidR="002D081C" w:rsidRPr="002D081C" w:rsidRDefault="002D081C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 конкурсной документации</w:t>
      </w:r>
    </w:p>
    <w:p w:rsidR="002D081C" w:rsidRPr="002D081C" w:rsidRDefault="002D081C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2D081C" w:rsidRPr="002D081C" w:rsidRDefault="002D081C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</w:t>
      </w:r>
    </w:p>
    <w:p w:rsidR="002D081C" w:rsidRPr="002D081C" w:rsidRDefault="002D081C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округа – Югры</w:t>
      </w:r>
    </w:p>
    <w:p w:rsidR="002D081C" w:rsidRPr="00D13A7A" w:rsidRDefault="002D081C" w:rsidP="002D081C">
      <w:pPr>
        <w:ind w:left="5954"/>
        <w:rPr>
          <w:rFonts w:eastAsia="Calibri" w:cs="Times New Roman"/>
          <w:szCs w:val="28"/>
        </w:rPr>
      </w:pPr>
    </w:p>
    <w:p w:rsidR="002D081C" w:rsidRPr="00D13A7A" w:rsidRDefault="002D081C" w:rsidP="002D081C">
      <w:pPr>
        <w:ind w:left="5954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Заявка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на участие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D081C">
        <w:rPr>
          <w:rFonts w:eastAsia="Times New Roman" w:cs="Times New Roman"/>
          <w:szCs w:val="28"/>
          <w:lang w:eastAsia="ru-RU"/>
        </w:rPr>
        <w:br/>
        <w:t>на территории муниципального образования городско</w:t>
      </w:r>
      <w:r w:rsidR="00D13A7A">
        <w:rPr>
          <w:rFonts w:eastAsia="Times New Roman" w:cs="Times New Roman"/>
          <w:szCs w:val="28"/>
          <w:lang w:eastAsia="ru-RU"/>
        </w:rPr>
        <w:t>й</w:t>
      </w:r>
      <w:r w:rsidRPr="002D081C">
        <w:rPr>
          <w:rFonts w:eastAsia="Times New Roman" w:cs="Times New Roman"/>
          <w:szCs w:val="28"/>
          <w:lang w:eastAsia="ru-RU"/>
        </w:rPr>
        <w:t xml:space="preserve"> округ Сургут </w:t>
      </w:r>
      <w:r w:rsidRPr="002D081C"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 w:val="27"/>
          <w:szCs w:val="27"/>
          <w:lang w:eastAsia="ru-RU"/>
        </w:rPr>
        <w:t xml:space="preserve">от </w:t>
      </w:r>
      <w:r w:rsidRPr="002D081C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081C">
        <w:rPr>
          <w:rFonts w:eastAsia="Times New Roman" w:cs="Times New Roman"/>
          <w:sz w:val="20"/>
          <w:szCs w:val="20"/>
          <w:lang w:eastAsia="ru-RU"/>
        </w:rPr>
        <w:t>(наименование юридического лица, Ф.И.О. руководителя,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2D081C">
        <w:rPr>
          <w:rFonts w:eastAsia="Times New Roman" w:cs="Times New Roman"/>
          <w:sz w:val="20"/>
          <w:szCs w:val="20"/>
          <w:lang w:eastAsia="ru-RU"/>
        </w:rPr>
        <w:t>Ф.И.О. индивидуального предпринимателя)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___________________________________________________________________,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 w:val="27"/>
          <w:szCs w:val="27"/>
          <w:lang w:eastAsia="ru-RU"/>
        </w:rPr>
        <w:t xml:space="preserve">находящегося по адресу: </w:t>
      </w:r>
      <w:r w:rsidRPr="002D081C">
        <w:rPr>
          <w:rFonts w:eastAsia="Times New Roman" w:cs="Times New Roman"/>
          <w:szCs w:val="28"/>
          <w:lang w:eastAsia="ru-RU"/>
        </w:rPr>
        <w:t>_______________________________________________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D081C">
        <w:rPr>
          <w:rFonts w:eastAsia="Times New Roman" w:cs="Times New Roman"/>
          <w:sz w:val="20"/>
          <w:szCs w:val="20"/>
          <w:lang w:eastAsia="ru-RU"/>
        </w:rPr>
        <w:t>(почтовый адрес юридического лица/индивидуального предпринимателя)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 w:val="27"/>
          <w:szCs w:val="27"/>
          <w:lang w:eastAsia="ru-RU"/>
        </w:rPr>
        <w:t>ИНН:</w:t>
      </w:r>
      <w:r w:rsidRPr="002D081C">
        <w:rPr>
          <w:rFonts w:eastAsia="Times New Roman" w:cs="Times New Roman"/>
          <w:szCs w:val="28"/>
          <w:lang w:eastAsia="ru-RU"/>
        </w:rPr>
        <w:t xml:space="preserve"> _______________________________, </w:t>
      </w:r>
      <w:r w:rsidRPr="002D081C">
        <w:rPr>
          <w:rFonts w:eastAsia="Times New Roman" w:cs="Times New Roman"/>
          <w:sz w:val="27"/>
          <w:szCs w:val="27"/>
          <w:lang w:eastAsia="ru-RU"/>
        </w:rPr>
        <w:t>ОГРН:</w:t>
      </w:r>
      <w:r w:rsidRPr="002D081C">
        <w:rPr>
          <w:rFonts w:eastAsia="Times New Roman" w:cs="Times New Roman"/>
          <w:szCs w:val="28"/>
          <w:lang w:eastAsia="ru-RU"/>
        </w:rPr>
        <w:t xml:space="preserve"> _________________________,</w:t>
      </w:r>
    </w:p>
    <w:p w:rsidR="002D081C" w:rsidRPr="002D081C" w:rsidRDefault="002D081C" w:rsidP="002D081C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2D081C">
        <w:rPr>
          <w:rFonts w:eastAsia="Times New Roman" w:cs="Times New Roman"/>
          <w:sz w:val="26"/>
          <w:szCs w:val="26"/>
          <w:lang w:eastAsia="ru-RU"/>
        </w:rPr>
        <w:t xml:space="preserve">настоящим выражаю свое желание участвовать в конкурсном отборе юридических </w:t>
      </w:r>
      <w:r w:rsidRPr="002D081C">
        <w:rPr>
          <w:rFonts w:eastAsia="Times New Roman" w:cs="Times New Roman"/>
          <w:sz w:val="26"/>
          <w:szCs w:val="26"/>
          <w:lang w:eastAsia="ru-RU"/>
        </w:rPr>
        <w:br/>
        <w:t xml:space="preserve">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D081C">
        <w:rPr>
          <w:rFonts w:eastAsia="Times New Roman" w:cs="Times New Roman"/>
          <w:sz w:val="26"/>
          <w:szCs w:val="26"/>
          <w:lang w:eastAsia="ru-RU"/>
        </w:rPr>
        <w:br/>
        <w:t>на территории муниципального образования городско</w:t>
      </w:r>
      <w:r w:rsidR="00D13A7A">
        <w:rPr>
          <w:rFonts w:eastAsia="Times New Roman" w:cs="Times New Roman"/>
          <w:sz w:val="26"/>
          <w:szCs w:val="26"/>
          <w:lang w:eastAsia="ru-RU"/>
        </w:rPr>
        <w:t>й</w:t>
      </w:r>
      <w:r w:rsidRPr="002D081C">
        <w:rPr>
          <w:rFonts w:eastAsia="Times New Roman" w:cs="Times New Roman"/>
          <w:sz w:val="26"/>
          <w:szCs w:val="26"/>
          <w:lang w:eastAsia="ru-RU"/>
        </w:rPr>
        <w:t xml:space="preserve"> округ Сургут Ханты-Мансийского автономного округа – Югры, победителю которого дается право </w:t>
      </w:r>
      <w:r w:rsidRPr="002D081C">
        <w:rPr>
          <w:rFonts w:eastAsia="Times New Roman" w:cs="Times New Roman"/>
          <w:sz w:val="26"/>
          <w:szCs w:val="26"/>
          <w:lang w:eastAsia="ru-RU"/>
        </w:rPr>
        <w:br/>
        <w:t>на заключение договора на</w:t>
      </w:r>
      <w:r w:rsidRPr="002D081C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2D081C">
        <w:rPr>
          <w:rFonts w:eastAsia="Times New Roman" w:cs="Times New Roman"/>
          <w:sz w:val="26"/>
          <w:szCs w:val="26"/>
          <w:lang w:eastAsia="ru-RU"/>
        </w:rPr>
        <w:t>осуществление перемещения и хранения брошенных, бесхозяйных транспортных средств на специализированной стоянке на территории муниципального образования городско</w:t>
      </w:r>
      <w:r w:rsidR="00D13A7A">
        <w:rPr>
          <w:rFonts w:eastAsia="Times New Roman" w:cs="Times New Roman"/>
          <w:sz w:val="26"/>
          <w:szCs w:val="26"/>
          <w:lang w:eastAsia="ru-RU"/>
        </w:rPr>
        <w:t>й</w:t>
      </w:r>
      <w:r w:rsidRPr="002D081C">
        <w:rPr>
          <w:rFonts w:eastAsia="Times New Roman" w:cs="Times New Roman"/>
          <w:sz w:val="26"/>
          <w:szCs w:val="26"/>
          <w:lang w:eastAsia="ru-RU"/>
        </w:rPr>
        <w:t xml:space="preserve"> округ Сургут Ханты-Мансийского автоном-ного округа – Югры с Администрацией города в течение двух лет с даты заключения договора.</w:t>
      </w:r>
    </w:p>
    <w:p w:rsidR="002D081C" w:rsidRPr="002D081C" w:rsidRDefault="002D081C" w:rsidP="002D081C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D081C">
        <w:rPr>
          <w:rFonts w:eastAsia="Times New Roman" w:cs="Times New Roman"/>
          <w:sz w:val="26"/>
          <w:szCs w:val="26"/>
          <w:lang w:eastAsia="ru-RU"/>
        </w:rPr>
        <w:t>С условиями проведения конкурсного отбора согласен.</w:t>
      </w:r>
    </w:p>
    <w:p w:rsidR="002D081C" w:rsidRPr="002D081C" w:rsidRDefault="002D081C" w:rsidP="002D081C">
      <w:pPr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2D081C">
        <w:rPr>
          <w:rFonts w:eastAsia="Times New Roman" w:cs="Times New Roman"/>
          <w:sz w:val="26"/>
          <w:szCs w:val="26"/>
          <w:lang w:eastAsia="ru-RU"/>
        </w:rPr>
        <w:t>Руководитель юридического лица/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 w:val="26"/>
          <w:szCs w:val="26"/>
          <w:lang w:eastAsia="ru-RU"/>
        </w:rPr>
        <w:t>(индивидуальный предприниматель)</w:t>
      </w:r>
      <w:r w:rsidRPr="002D081C">
        <w:rPr>
          <w:rFonts w:eastAsia="Times New Roman" w:cs="Times New Roman"/>
          <w:szCs w:val="28"/>
          <w:lang w:eastAsia="ru-RU"/>
        </w:rPr>
        <w:t xml:space="preserve">                _______________________________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                   </w:t>
      </w:r>
      <w:r w:rsidRPr="002D081C">
        <w:rPr>
          <w:rFonts w:eastAsia="Times New Roman" w:cs="Times New Roman"/>
          <w:sz w:val="20"/>
          <w:szCs w:val="20"/>
          <w:lang w:eastAsia="ru-RU"/>
        </w:rPr>
        <w:t>(Ф.И.О.)                                                                                                        (подпись)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 w:val="18"/>
          <w:szCs w:val="28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2D081C">
        <w:rPr>
          <w:rFonts w:eastAsia="Times New Roman" w:cs="Times New Roman"/>
          <w:sz w:val="20"/>
          <w:szCs w:val="20"/>
          <w:lang w:eastAsia="ru-RU"/>
        </w:rPr>
        <w:t>М.П.</w:t>
      </w:r>
      <w:r w:rsidRPr="002D081C">
        <w:rPr>
          <w:rFonts w:eastAsia="Times New Roman" w:cs="Times New Roman"/>
          <w:szCs w:val="28"/>
          <w:lang w:eastAsia="ru-RU"/>
        </w:rPr>
        <w:t xml:space="preserve">                                                              «____» _________ 20 ___ г.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2D081C" w:rsidRPr="002D081C" w:rsidSect="00FD782B">
          <w:pgSz w:w="11906" w:h="16838"/>
          <w:pgMar w:top="1135" w:right="566" w:bottom="567" w:left="1701" w:header="709" w:footer="709" w:gutter="0"/>
          <w:cols w:space="720"/>
        </w:sectPr>
      </w:pP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3</w:t>
      </w:r>
      <w:r w:rsidRPr="002D081C">
        <w:rPr>
          <w:rFonts w:eastAsia="Calibri" w:cs="Times New Roman"/>
          <w:szCs w:val="28"/>
        </w:rPr>
        <w:t xml:space="preserve">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 конкурсной документации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на территории муниципального образования городско</w:t>
      </w:r>
      <w:r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округа – Югры</w:t>
      </w:r>
    </w:p>
    <w:p w:rsidR="002D081C" w:rsidRPr="002D081C" w:rsidRDefault="002D081C" w:rsidP="002D081C">
      <w:pPr>
        <w:ind w:left="5670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left="5670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Опись представленных документов</w:t>
      </w:r>
    </w:p>
    <w:p w:rsidR="002D081C" w:rsidRPr="002D081C" w:rsidRDefault="002D081C" w:rsidP="002D081C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для участия в конкурсном отборе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D081C">
        <w:rPr>
          <w:rFonts w:eastAsia="Calibri" w:cs="Times New Roman"/>
          <w:szCs w:val="28"/>
        </w:rPr>
        <w:br/>
        <w:t>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</w:t>
      </w:r>
    </w:p>
    <w:p w:rsidR="002D081C" w:rsidRPr="002D081C" w:rsidRDefault="002D081C" w:rsidP="002D081C">
      <w:pPr>
        <w:tabs>
          <w:tab w:val="left" w:pos="0"/>
          <w:tab w:val="left" w:pos="9498"/>
        </w:tabs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Ханты-Мансийского автономного округа – Югры</w:t>
      </w:r>
    </w:p>
    <w:p w:rsidR="002D081C" w:rsidRPr="002D081C" w:rsidRDefault="002D081C" w:rsidP="002D081C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2D081C" w:rsidRPr="002D081C" w:rsidRDefault="002D081C" w:rsidP="002D081C">
      <w:pPr>
        <w:rPr>
          <w:rFonts w:eastAsia="Times New Roman" w:cs="Times New Roman"/>
          <w:sz w:val="20"/>
          <w:szCs w:val="20"/>
          <w:lang w:eastAsia="ru-RU"/>
        </w:rPr>
      </w:pPr>
      <w:r w:rsidRPr="002D081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(наименование юридического лица, индивидуального предпринимателя)</w:t>
      </w:r>
    </w:p>
    <w:p w:rsidR="002D081C" w:rsidRPr="002D081C" w:rsidRDefault="002D081C" w:rsidP="002D081C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381"/>
        <w:gridCol w:w="1517"/>
        <w:gridCol w:w="4106"/>
      </w:tblGrid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№</w:t>
            </w:r>
          </w:p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п/п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Наименование документа*</w:t>
            </w:r>
          </w:p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Количество страниц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Номер страницы, под которым находится прошитый документ</w:t>
            </w:r>
          </w:p>
        </w:tc>
      </w:tr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4</w:t>
            </w:r>
          </w:p>
        </w:tc>
      </w:tr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D081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2D081C" w:rsidRPr="002D081C" w:rsidTr="003272D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2D081C" w:rsidRPr="002D081C" w:rsidRDefault="002D081C" w:rsidP="002D081C">
      <w:pPr>
        <w:ind w:firstLine="539"/>
        <w:jc w:val="both"/>
        <w:rPr>
          <w:rFonts w:eastAsia="Calibri" w:cs="Times New Roman"/>
          <w:sz w:val="24"/>
          <w:szCs w:val="24"/>
        </w:rPr>
      </w:pPr>
    </w:p>
    <w:p w:rsidR="002D081C" w:rsidRPr="002D081C" w:rsidRDefault="002D081C" w:rsidP="002D081C">
      <w:pPr>
        <w:ind w:firstLine="539"/>
        <w:jc w:val="both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 xml:space="preserve">Предупрежден об ответственности за достоверность сведений, содержащихся </w:t>
      </w:r>
      <w:r w:rsidRPr="002D081C">
        <w:rPr>
          <w:rFonts w:eastAsia="Calibri" w:cs="Times New Roman"/>
          <w:sz w:val="26"/>
          <w:szCs w:val="26"/>
        </w:rPr>
        <w:br/>
        <w:t>в представленных документах.</w:t>
      </w:r>
    </w:p>
    <w:p w:rsidR="002D081C" w:rsidRPr="002D081C" w:rsidRDefault="002D081C" w:rsidP="002D081C">
      <w:pPr>
        <w:widowControl w:val="0"/>
        <w:tabs>
          <w:tab w:val="left" w:pos="1260"/>
        </w:tabs>
        <w:adjustRightInd w:val="0"/>
        <w:jc w:val="both"/>
        <w:textAlignment w:val="baseline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__________________        ____________________       ______________________</w:t>
      </w:r>
    </w:p>
    <w:p w:rsidR="002D081C" w:rsidRPr="002D081C" w:rsidRDefault="002D081C" w:rsidP="002D081C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Cs w:val="28"/>
        </w:rPr>
      </w:pPr>
      <w:r w:rsidRPr="002D081C">
        <w:rPr>
          <w:rFonts w:eastAsia="Calibri" w:cs="Times New Roman"/>
          <w:sz w:val="20"/>
          <w:szCs w:val="20"/>
        </w:rPr>
        <w:t>(должность)</w:t>
      </w:r>
      <w:r w:rsidRPr="002D081C">
        <w:rPr>
          <w:rFonts w:eastAsia="Calibri" w:cs="Times New Roman"/>
          <w:szCs w:val="28"/>
        </w:rPr>
        <w:t xml:space="preserve">                           </w:t>
      </w:r>
      <w:r w:rsidR="00357697">
        <w:rPr>
          <w:rFonts w:eastAsia="Calibri" w:cs="Times New Roman"/>
          <w:szCs w:val="28"/>
        </w:rPr>
        <w:t xml:space="preserve"> </w:t>
      </w:r>
      <w:r w:rsidRPr="002D081C">
        <w:rPr>
          <w:rFonts w:eastAsia="Calibri" w:cs="Times New Roman"/>
          <w:szCs w:val="28"/>
        </w:rPr>
        <w:t xml:space="preserve">      </w:t>
      </w:r>
      <w:r w:rsidRPr="002D081C">
        <w:rPr>
          <w:rFonts w:eastAsia="Calibri" w:cs="Times New Roman"/>
          <w:sz w:val="20"/>
          <w:szCs w:val="20"/>
        </w:rPr>
        <w:t>(подпись)</w:t>
      </w:r>
      <w:r w:rsidRPr="002D081C">
        <w:rPr>
          <w:rFonts w:eastAsia="Calibri" w:cs="Times New Roman"/>
          <w:szCs w:val="28"/>
        </w:rPr>
        <w:t xml:space="preserve">                                         </w:t>
      </w:r>
      <w:r w:rsidRPr="002D081C">
        <w:rPr>
          <w:rFonts w:eastAsia="Calibri" w:cs="Times New Roman"/>
          <w:sz w:val="20"/>
          <w:szCs w:val="20"/>
        </w:rPr>
        <w:t>(Ф.И.О.)</w:t>
      </w:r>
    </w:p>
    <w:p w:rsidR="002D081C" w:rsidRPr="002D081C" w:rsidRDefault="002D081C" w:rsidP="002D081C">
      <w:pPr>
        <w:widowControl w:val="0"/>
        <w:tabs>
          <w:tab w:val="left" w:pos="1260"/>
        </w:tabs>
        <w:adjustRightInd w:val="0"/>
        <w:ind w:firstLine="567"/>
        <w:jc w:val="both"/>
        <w:textAlignment w:val="baseline"/>
        <w:rPr>
          <w:rFonts w:eastAsia="Calibri" w:cs="Times New Roman"/>
          <w:sz w:val="24"/>
          <w:szCs w:val="24"/>
        </w:rPr>
      </w:pPr>
    </w:p>
    <w:p w:rsidR="002D081C" w:rsidRPr="002D081C" w:rsidRDefault="002D081C" w:rsidP="002D081C">
      <w:pPr>
        <w:widowControl w:val="0"/>
        <w:tabs>
          <w:tab w:val="left" w:pos="1260"/>
        </w:tabs>
        <w:adjustRightInd w:val="0"/>
        <w:spacing w:after="200" w:line="276" w:lineRule="auto"/>
        <w:jc w:val="both"/>
        <w:textAlignment w:val="baseline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«____»__________ 20___</w:t>
      </w:r>
    </w:p>
    <w:p w:rsidR="00357697" w:rsidRDefault="002D081C" w:rsidP="002D081C">
      <w:pPr>
        <w:widowControl w:val="0"/>
        <w:tabs>
          <w:tab w:val="left" w:pos="1260"/>
        </w:tabs>
        <w:adjustRightInd w:val="0"/>
        <w:ind w:firstLine="709"/>
        <w:jc w:val="both"/>
        <w:textAlignment w:val="baseline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 xml:space="preserve">Примечание: </w:t>
      </w:r>
    </w:p>
    <w:p w:rsidR="002D081C" w:rsidRPr="002D081C" w:rsidRDefault="002D081C" w:rsidP="002D081C">
      <w:pPr>
        <w:widowControl w:val="0"/>
        <w:tabs>
          <w:tab w:val="left" w:pos="1260"/>
        </w:tabs>
        <w:adjustRightInd w:val="0"/>
        <w:ind w:firstLine="709"/>
        <w:jc w:val="both"/>
        <w:textAlignment w:val="baseline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>*</w:t>
      </w:r>
      <w:r w:rsidRPr="002D081C">
        <w:rPr>
          <w:rFonts w:eastAsia="Calibri" w:cs="Times New Roman"/>
          <w:szCs w:val="28"/>
        </w:rPr>
        <w:t xml:space="preserve"> – </w:t>
      </w:r>
      <w:r w:rsidRPr="002D081C">
        <w:rPr>
          <w:rFonts w:eastAsia="Calibri" w:cs="Times New Roman"/>
          <w:sz w:val="26"/>
          <w:szCs w:val="26"/>
        </w:rPr>
        <w:t>в графе 2 «Наименование документа» указывается «заверенная копия», «копия».</w:t>
      </w:r>
    </w:p>
    <w:p w:rsidR="002D081C" w:rsidRPr="002D081C" w:rsidRDefault="002D081C" w:rsidP="002D081C">
      <w:pPr>
        <w:rPr>
          <w:rFonts w:eastAsia="Calibri" w:cs="Times New Roman"/>
          <w:szCs w:val="28"/>
        </w:rPr>
      </w:pPr>
    </w:p>
    <w:p w:rsidR="002D081C" w:rsidRPr="002D081C" w:rsidRDefault="002D081C" w:rsidP="002D081C">
      <w:pPr>
        <w:rPr>
          <w:rFonts w:eastAsia="Calibri" w:cs="Times New Roman"/>
          <w:szCs w:val="28"/>
        </w:rPr>
      </w:pPr>
    </w:p>
    <w:p w:rsidR="002D081C" w:rsidRPr="002D081C" w:rsidRDefault="002D081C" w:rsidP="002D081C">
      <w:pPr>
        <w:rPr>
          <w:rFonts w:eastAsia="Calibri" w:cs="Times New Roman"/>
          <w:szCs w:val="28"/>
        </w:rPr>
      </w:pPr>
    </w:p>
    <w:p w:rsidR="002D081C" w:rsidRPr="002D081C" w:rsidRDefault="002D081C" w:rsidP="002D081C">
      <w:pPr>
        <w:rPr>
          <w:rFonts w:eastAsia="Calibri" w:cs="Times New Roman"/>
          <w:szCs w:val="28"/>
        </w:rPr>
        <w:sectPr w:rsidR="002D081C" w:rsidRPr="002D081C" w:rsidSect="00FD782B">
          <w:pgSz w:w="11906" w:h="16838"/>
          <w:pgMar w:top="1135" w:right="566" w:bottom="567" w:left="1701" w:header="709" w:footer="709" w:gutter="0"/>
          <w:cols w:space="720"/>
        </w:sectPr>
      </w:pP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4</w:t>
      </w:r>
      <w:r w:rsidRPr="002D081C">
        <w:rPr>
          <w:rFonts w:eastAsia="Calibri" w:cs="Times New Roman"/>
          <w:szCs w:val="28"/>
        </w:rPr>
        <w:t xml:space="preserve">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 конкурсной документации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на территории муниципального образования городско</w:t>
      </w:r>
      <w:r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округа – Югры</w:t>
      </w:r>
    </w:p>
    <w:p w:rsidR="002D081C" w:rsidRPr="002D081C" w:rsidRDefault="002D081C" w:rsidP="002D081C">
      <w:pPr>
        <w:ind w:left="5103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left="5103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Экспертный лист</w:t>
      </w:r>
    </w:p>
    <w:p w:rsidR="002D081C" w:rsidRPr="002D081C" w:rsidRDefault="002D081C" w:rsidP="002D081C">
      <w:pPr>
        <w:tabs>
          <w:tab w:val="left" w:pos="6060"/>
        </w:tabs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по оценке участников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</w:t>
      </w:r>
      <w:r w:rsidRPr="002D081C">
        <w:rPr>
          <w:rFonts w:eastAsia="Calibri" w:cs="Times New Roman"/>
          <w:szCs w:val="28"/>
        </w:rPr>
        <w:br/>
        <w:t>на территории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</w:t>
      </w:r>
      <w:r w:rsidRPr="002D081C">
        <w:rPr>
          <w:rFonts w:eastAsia="Calibri" w:cs="Times New Roman"/>
          <w:szCs w:val="28"/>
        </w:rPr>
        <w:br/>
        <w:t>Ханты-Мансийского автономного округа – Югры</w:t>
      </w:r>
    </w:p>
    <w:p w:rsidR="002D081C" w:rsidRPr="002D081C" w:rsidRDefault="002D081C" w:rsidP="002D081C">
      <w:pPr>
        <w:tabs>
          <w:tab w:val="left" w:pos="6060"/>
        </w:tabs>
        <w:jc w:val="center"/>
        <w:rPr>
          <w:rFonts w:eastAsia="Calibri" w:cs="Times New Roman"/>
          <w:sz w:val="26"/>
          <w:szCs w:val="26"/>
        </w:rPr>
      </w:pPr>
    </w:p>
    <w:p w:rsidR="002D081C" w:rsidRPr="002D081C" w:rsidRDefault="002D081C" w:rsidP="002D081C">
      <w:pPr>
        <w:tabs>
          <w:tab w:val="left" w:pos="6060"/>
        </w:tabs>
        <w:ind w:firstLine="709"/>
        <w:jc w:val="center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>Наименование участника конкурсного отбора _________________________________</w:t>
      </w:r>
    </w:p>
    <w:p w:rsidR="002D081C" w:rsidRPr="002D081C" w:rsidRDefault="002D081C" w:rsidP="002D081C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>Член конкурсной комиссии: _________________________________________________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5"/>
        <w:gridCol w:w="1214"/>
      </w:tblGrid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Коли-чество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баллов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Техническое состояние специализированной стоянки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и ее соответствие нормативам по размещению и оборудованию плоскостных автомобильных стоянок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30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1.1. Наличие покрытия по всей площади стоянки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1.1.1. Твердое покрытие (асфальтобетонное покрытие,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цементобетонное покрытие, железобетонные плиты)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1.1.2. Щебеночное покрытие, гравийное покрытие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1.1.3. Отсутствие покрытия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1.2.</w:t>
            </w:r>
            <w:r w:rsidRPr="002D081C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Н</w:t>
            </w:r>
            <w:r w:rsidRPr="002D081C">
              <w:rPr>
                <w:rFonts w:eastAsia="Times New Roman" w:cs="Calibri"/>
                <w:sz w:val="26"/>
                <w:szCs w:val="26"/>
                <w:lang w:eastAsia="ru-RU"/>
              </w:rPr>
              <w:t>аличие искусственного освещения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1.2.1. С охватом всей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1.2.2. Частичное освещение территории стоянки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1.2.3. Отсутствие искусственного освещения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D13A7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 Соответствие специализированной стоянки требованиям противопо</w:t>
            </w:r>
            <w:r w:rsidR="00D13A7A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жарной безопасности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Наличие первичных средств пожаротушения и пожарного инвентаря 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2.1.1. Пожарный щит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2.1.2. Огнетушитель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2.1.3. Пожарный ящик с песком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2.1.3.1.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2.1.3.2.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3. Количество специальных транспортных средств, предназначенных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для перемещения брошенных, бесхозяйных транспортных средств,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и их техническое состояние (подтверждается наличием копии ПТС, копии свидетельства о регистрации транспортного средства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или договора аренды)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3.1. Наличие от 4 и более собственных (арендованных) специальных транспортных средств, предназначенных для погрузки, разгрузки 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Наличие от 1 до 3 собственных (арендованных) специальных транспортных средств, предназначенных для погрузки, разгрузки 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и перемещения автотранспортных средств (в том числе тяжеловесных </w:t>
            </w: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и (или) крупногабаритных) на специализированную стоянку (эвакуаторов)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4. Возможность размещения на специализированной стоянке (располагается на одном земельном участке) не менее 100 единиц транспортных средств категории «В» 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Наличие возможности размещения на специализированной стоянке от 151 и более единиц транспортных средств категории «В»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4.2. Наличие возможности размещения на специализированной стоянке от 100 до 150 единиц транспортных средств категории «В»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и иных категорий транспортных средств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 Наличие контрольно-пропускного пункта (КПП) и ограждений, обеспечивающих ограничение доступа на территорию специализированной стоянки посторонних лиц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12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 Контрольно-пропускной пункт 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5.2. Шлагбаум (ворота)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5.2.1.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5.2.2.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5.3. Ограждение, не допускающее проникновение посторонних лиц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5.3.1. Ограждение всей территории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5.3.2. Ограждение частичное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5.3.3. Ограждение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6. Наличие на территории специализированной стоянки помещения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для осуществления приема оплаты за перемещение и хранение брошенных, бесхозяйных транспортных средств с использованием контрольно-кассовой машины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6.1. Помещение с контрольно-кассовой машиной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6.1.1. В наличии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6.1.2. Отсутствует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6.2. Учетные документы: журнал учета брошенных, бесхозяйных транспортных средств на специализированной стоянке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6.2.1. В наличии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D081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6.2.2. Отсутствует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 Наличие круглосуточной квалифицированной охраны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15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7.1. Наличие квалифицированной охраны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7.1.1. Наличие собственной охраны (лицензия на частную охранную деятельность) либо охраны по договору с организацией, имеющей лицензию на частную охранную деятельность (подтверждается </w:t>
            </w:r>
          </w:p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наличием договора с организацией, имеющей лицензию на частную охранную деятельность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7.1.2. Отсутствие квалифицированной охраны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7.2. Наличие камер видеонаблюдения, фиксирующих обзор территории специализированной стоянки (устанавливается конкурсной комиссией путем визуального осмотра с фотофиксацией (при наличии)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7.2.1. Более двух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7.2.2. Одна (две) камеры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7.2.3. Отсутствие камер видеонаблюдения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8. Опыт работы претендента в данном направлении деятельности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до 6</w:t>
            </w:r>
          </w:p>
        </w:tc>
      </w:tr>
      <w:tr w:rsidR="002D081C" w:rsidRPr="002D081C" w:rsidTr="003272D5">
        <w:tc>
          <w:tcPr>
            <w:tcW w:w="9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8.1. Осуществление деятельности по перемещению и хранению брошенных, бесхозяйных транспортных средств на специализированных стоянках по ранее заключенным договорам с органами, уполномоченными определять бесхозяйные, брошенные транспортные средства (подтверждается наличием копии договора)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8.1.1. Один год и более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D081C" w:rsidRPr="002D081C" w:rsidTr="003272D5"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8.1.2. Менее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2D081C" w:rsidRPr="002D081C" w:rsidTr="003272D5">
        <w:tc>
          <w:tcPr>
            <w:tcW w:w="8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8.1.3. Отсутствие опыта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081C" w:rsidRPr="002D081C" w:rsidRDefault="002D081C" w:rsidP="002D081C">
            <w:pPr>
              <w:widowControl w:val="0"/>
              <w:autoSpaceDE w:val="0"/>
              <w:autoSpaceDN w:val="0"/>
              <w:adjustRightInd w:val="0"/>
              <w:ind w:left="633" w:hanging="567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D081C"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2D081C" w:rsidRPr="002D081C" w:rsidRDefault="002D081C" w:rsidP="002D081C">
      <w:pPr>
        <w:tabs>
          <w:tab w:val="left" w:pos="6060"/>
        </w:tabs>
        <w:spacing w:after="200" w:line="276" w:lineRule="auto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>Подпись члена конкурсной комиссии: _____________</w:t>
      </w:r>
    </w:p>
    <w:p w:rsidR="002D081C" w:rsidRPr="002D081C" w:rsidRDefault="002D081C" w:rsidP="002D081C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  <w:r w:rsidRPr="002D081C">
        <w:rPr>
          <w:rFonts w:eastAsia="Calibri" w:cs="Times New Roman"/>
          <w:sz w:val="26"/>
          <w:szCs w:val="26"/>
        </w:rPr>
        <w:t>дата: ____________</w:t>
      </w:r>
    </w:p>
    <w:p w:rsidR="002D081C" w:rsidRPr="002D081C" w:rsidRDefault="002D081C" w:rsidP="002D081C">
      <w:pPr>
        <w:tabs>
          <w:tab w:val="left" w:pos="6060"/>
        </w:tabs>
        <w:spacing w:after="200" w:line="276" w:lineRule="auto"/>
        <w:rPr>
          <w:rFonts w:eastAsia="Calibri" w:cs="Times New Roman"/>
          <w:sz w:val="26"/>
          <w:szCs w:val="26"/>
        </w:rPr>
      </w:pPr>
    </w:p>
    <w:p w:rsidR="002D081C" w:rsidRPr="002D081C" w:rsidRDefault="002D081C" w:rsidP="002D081C">
      <w:pPr>
        <w:spacing w:line="276" w:lineRule="auto"/>
        <w:rPr>
          <w:rFonts w:eastAsia="Calibri" w:cs="Times New Roman"/>
          <w:szCs w:val="28"/>
        </w:rPr>
        <w:sectPr w:rsidR="002D081C" w:rsidRPr="002D081C" w:rsidSect="00BB5295">
          <w:pgSz w:w="11906" w:h="16838"/>
          <w:pgMar w:top="1134" w:right="567" w:bottom="567" w:left="1701" w:header="709" w:footer="709" w:gutter="0"/>
          <w:cols w:space="720"/>
        </w:sectPr>
      </w:pP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5</w:t>
      </w:r>
      <w:r w:rsidRPr="002D081C">
        <w:rPr>
          <w:rFonts w:eastAsia="Calibri" w:cs="Times New Roman"/>
          <w:szCs w:val="28"/>
        </w:rPr>
        <w:t xml:space="preserve">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к конкурсной документации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 проведении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</w:t>
      </w:r>
      <w:r w:rsidRPr="002D081C">
        <w:rPr>
          <w:rFonts w:eastAsia="Calibri" w:cs="Times New Roman"/>
          <w:szCs w:val="28"/>
        </w:rPr>
        <w:br/>
        <w:t xml:space="preserve">на специализированной стоянке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на территории муниципального образования городско</w:t>
      </w:r>
      <w:r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</w:t>
      </w:r>
    </w:p>
    <w:p w:rsidR="00BB5295" w:rsidRPr="002D081C" w:rsidRDefault="00BB5295" w:rsidP="00BB5295">
      <w:pPr>
        <w:ind w:left="5103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округа – Югры</w:t>
      </w:r>
    </w:p>
    <w:p w:rsidR="002D081C" w:rsidRDefault="002D081C" w:rsidP="002D081C">
      <w:pPr>
        <w:ind w:left="5529"/>
        <w:rPr>
          <w:rFonts w:eastAsia="Calibri" w:cs="Times New Roman"/>
          <w:szCs w:val="28"/>
        </w:rPr>
      </w:pPr>
    </w:p>
    <w:p w:rsidR="00BB5295" w:rsidRPr="002D081C" w:rsidRDefault="00BB5295" w:rsidP="002D081C">
      <w:pPr>
        <w:ind w:left="5529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Договор № _________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 xml:space="preserve">на осуществление перемещения и хранения </w:t>
      </w:r>
      <w:r w:rsidRPr="002D081C">
        <w:rPr>
          <w:rFonts w:eastAsia="Calibri" w:cs="Times New Roman"/>
          <w:szCs w:val="28"/>
        </w:rPr>
        <w:t xml:space="preserve">брошенных, </w:t>
      </w: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szCs w:val="28"/>
        </w:rPr>
        <w:t>бесхозяйных</w:t>
      </w:r>
      <w:r w:rsidRPr="002D081C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</w:t>
      </w: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 xml:space="preserve"> на территории муниципального образования городско</w:t>
      </w:r>
      <w:r w:rsidR="00D13A7A">
        <w:rPr>
          <w:rFonts w:eastAsia="Calibri" w:cs="Times New Roman"/>
          <w:bCs/>
          <w:color w:val="000000"/>
          <w:szCs w:val="28"/>
        </w:rPr>
        <w:t>й</w:t>
      </w:r>
      <w:r w:rsidRPr="002D081C">
        <w:rPr>
          <w:rFonts w:eastAsia="Calibri" w:cs="Times New Roman"/>
          <w:bCs/>
          <w:color w:val="000000"/>
          <w:szCs w:val="28"/>
        </w:rPr>
        <w:t xml:space="preserve"> округ Сургут </w:t>
      </w: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Ханты-Мансийского автономного округа – Югры</w:t>
      </w: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</w:p>
    <w:p w:rsidR="002D081C" w:rsidRPr="002D081C" w:rsidRDefault="002D081C" w:rsidP="002D081C">
      <w:pPr>
        <w:spacing w:after="200" w:line="276" w:lineRule="auto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г. Сургут                                                                                     «__» ______ 20__г.</w:t>
      </w:r>
    </w:p>
    <w:p w:rsidR="002D081C" w:rsidRPr="00D13A7A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D13A7A">
        <w:rPr>
          <w:rFonts w:eastAsia="Calibri" w:cs="Times New Roman"/>
          <w:bCs/>
          <w:color w:val="000000"/>
          <w:szCs w:val="28"/>
        </w:rPr>
        <w:t xml:space="preserve">Администрация города Сургута, </w:t>
      </w:r>
      <w:r w:rsidRPr="00D13A7A">
        <w:rPr>
          <w:rFonts w:eastAsia="Calibri" w:cs="Times New Roman"/>
          <w:color w:val="000000"/>
          <w:szCs w:val="28"/>
        </w:rPr>
        <w:t>действующая от имени муниципального образования городско</w:t>
      </w:r>
      <w:r w:rsidR="00D13A7A">
        <w:rPr>
          <w:rFonts w:eastAsia="Calibri" w:cs="Times New Roman"/>
          <w:color w:val="000000"/>
          <w:szCs w:val="28"/>
        </w:rPr>
        <w:t>й</w:t>
      </w:r>
      <w:r w:rsidRPr="00D13A7A">
        <w:rPr>
          <w:rFonts w:eastAsia="Calibri" w:cs="Times New Roman"/>
          <w:color w:val="000000"/>
          <w:szCs w:val="28"/>
        </w:rPr>
        <w:t xml:space="preserve"> округ Сургут Ханты-Мансийского автономного округа – Югры</w:t>
      </w:r>
      <w:r w:rsidRPr="00D13A7A">
        <w:rPr>
          <w:rFonts w:eastAsia="Calibri" w:cs="Times New Roman"/>
          <w:szCs w:val="28"/>
        </w:rPr>
        <w:t xml:space="preserve">, именуемая в дальнейшем «Администрация города» </w:t>
      </w:r>
      <w:r w:rsidRPr="00D13A7A">
        <w:rPr>
          <w:rFonts w:eastAsia="Calibri" w:cs="Times New Roman"/>
          <w:bCs/>
          <w:color w:val="000000"/>
          <w:szCs w:val="28"/>
        </w:rPr>
        <w:t xml:space="preserve">в лице директора департамента городского хозяйства _________________________, действующего на основании _________________________________________, </w:t>
      </w:r>
      <w:r w:rsidRPr="00D13A7A">
        <w:rPr>
          <w:rFonts w:eastAsia="Calibri" w:cs="Times New Roman"/>
          <w:bCs/>
          <w:color w:val="000000"/>
          <w:szCs w:val="28"/>
        </w:rPr>
        <w:br/>
        <w:t xml:space="preserve">с одной стороны и _____________________________________, именуемый(ое) </w:t>
      </w:r>
      <w:r w:rsidRPr="00D13A7A">
        <w:rPr>
          <w:rFonts w:eastAsia="Calibri" w:cs="Times New Roman"/>
          <w:bCs/>
          <w:color w:val="000000"/>
          <w:szCs w:val="28"/>
        </w:rPr>
        <w:br/>
        <w:t xml:space="preserve">в дальнейшем «Организация» в лице __________________________________ </w:t>
      </w:r>
      <w:r w:rsidRPr="00D13A7A">
        <w:rPr>
          <w:rFonts w:eastAsia="Calibri" w:cs="Times New Roman"/>
          <w:bCs/>
          <w:color w:val="000000"/>
          <w:szCs w:val="28"/>
        </w:rPr>
        <w:br/>
        <w:t xml:space="preserve">_________________________________________, действующего на основании ________________, с другой стороны, совместно именуемые «Стороны», </w:t>
      </w:r>
      <w:r w:rsidRPr="00D13A7A">
        <w:rPr>
          <w:rFonts w:eastAsia="Calibri" w:cs="Times New Roman"/>
          <w:bCs/>
          <w:color w:val="000000"/>
          <w:szCs w:val="28"/>
        </w:rPr>
        <w:br/>
        <w:t xml:space="preserve">на основании </w:t>
      </w:r>
      <w:r w:rsidRPr="00D13A7A">
        <w:rPr>
          <w:rFonts w:eastAsia="Calibri" w:cs="Times New Roman"/>
          <w:szCs w:val="28"/>
        </w:rPr>
        <w:t>протокола заседания конкурсной комиссии</w:t>
      </w:r>
      <w:r w:rsidRPr="00D13A7A">
        <w:rPr>
          <w:rFonts w:eastAsia="Calibri" w:cs="Times New Roman"/>
          <w:bCs/>
          <w:color w:val="000000"/>
          <w:szCs w:val="28"/>
        </w:rPr>
        <w:t xml:space="preserve"> </w:t>
      </w:r>
      <w:r w:rsidRPr="00D13A7A">
        <w:rPr>
          <w:rFonts w:eastAsia="Calibri" w:cs="Times New Roman"/>
          <w:szCs w:val="28"/>
        </w:rPr>
        <w:t xml:space="preserve">по проведению конкурсного отбора юридических лиц и индивидуальных предпринимателей, обеспечивающих перемещение и хранение брошенных, бесхозяйных транспортных средств на специализированной стоянке на территории </w:t>
      </w:r>
      <w:r w:rsidRPr="00D13A7A">
        <w:rPr>
          <w:rFonts w:eastAsia="Calibri" w:cs="Times New Roman"/>
          <w:bCs/>
          <w:color w:val="000000"/>
          <w:szCs w:val="28"/>
        </w:rPr>
        <w:t>муниципального образования городско</w:t>
      </w:r>
      <w:r w:rsidR="00D13A7A">
        <w:rPr>
          <w:rFonts w:eastAsia="Calibri" w:cs="Times New Roman"/>
          <w:bCs/>
          <w:color w:val="000000"/>
          <w:szCs w:val="28"/>
        </w:rPr>
        <w:t>й</w:t>
      </w:r>
      <w:r w:rsidRPr="00D13A7A">
        <w:rPr>
          <w:rFonts w:eastAsia="Calibri" w:cs="Times New Roman"/>
          <w:bCs/>
          <w:color w:val="000000"/>
          <w:szCs w:val="28"/>
        </w:rPr>
        <w:t xml:space="preserve"> округ Сургут Ханты-Мансийского автономного округа – Югры</w:t>
      </w:r>
      <w:r w:rsidRPr="00D13A7A">
        <w:rPr>
          <w:rFonts w:eastAsia="Calibri" w:cs="Times New Roman"/>
          <w:szCs w:val="28"/>
        </w:rPr>
        <w:t xml:space="preserve"> от _______________ № _________, </w:t>
      </w:r>
      <w:r w:rsidRPr="00D13A7A">
        <w:rPr>
          <w:rFonts w:eastAsia="Calibri" w:cs="Times New Roman"/>
          <w:bCs/>
          <w:color w:val="000000"/>
          <w:szCs w:val="28"/>
        </w:rPr>
        <w:t>заключили настоящий договор о нижеследующем.</w:t>
      </w:r>
    </w:p>
    <w:p w:rsidR="002D081C" w:rsidRPr="00D13A7A" w:rsidRDefault="002D081C" w:rsidP="002D081C">
      <w:pPr>
        <w:ind w:firstLine="709"/>
        <w:jc w:val="both"/>
        <w:rPr>
          <w:rFonts w:eastAsia="Calibri" w:cs="Times New Roman"/>
          <w:bCs/>
          <w:szCs w:val="28"/>
        </w:rPr>
      </w:pPr>
      <w:r w:rsidRPr="00D13A7A">
        <w:rPr>
          <w:rFonts w:eastAsia="Calibri" w:cs="Times New Roman"/>
          <w:bCs/>
          <w:szCs w:val="28"/>
        </w:rPr>
        <w:t>Используемые в договоре термины: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D13A7A">
        <w:rPr>
          <w:rFonts w:eastAsia="Calibri" w:cs="Times New Roman"/>
          <w:szCs w:val="28"/>
        </w:rPr>
        <w:t>Транспортное средство – автомототранспортное</w:t>
      </w:r>
      <w:r w:rsidRPr="002D081C">
        <w:rPr>
          <w:rFonts w:eastAsia="Calibri" w:cs="Times New Roman"/>
          <w:szCs w:val="28"/>
        </w:rPr>
        <w:t xml:space="preserve"> средство с рабочим объемом двигателя более 50 кубических сантиметров и максимальной конструктивной скоростью более 50 километров в час, трактор, другая самоходная дорожно-строительная и иная машина, прицепы к ним, подлежащие государственной регистрации, трамвай и троллейбус.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Собственник (владелец) транспортного средства – физическое </w:t>
      </w:r>
      <w:r w:rsidRPr="002D081C">
        <w:rPr>
          <w:rFonts w:eastAsia="Calibri" w:cs="Times New Roman"/>
          <w:szCs w:val="28"/>
        </w:rPr>
        <w:br/>
        <w:t xml:space="preserve">или юридическое лицо, владеющее транспортным средством на праве собственности, на праве хозяйственного ведения или праве оперативного управления либо на ином законном основании (право аренды, доверенность </w:t>
      </w:r>
      <w:r w:rsidRPr="002D081C">
        <w:rPr>
          <w:rFonts w:eastAsia="Calibri" w:cs="Times New Roman"/>
          <w:szCs w:val="28"/>
        </w:rPr>
        <w:br/>
        <w:t>на право управления транспортным средством, распоряжение соответствую-щего органа о передаче этому лицу транспортного средства).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Не является владельцем транспортного средства лицо, управляющее транспортным средством в силу исполнения своих служебных или трудовых обязанностей, в том числе на основании трудового или гражданско-правового договора с собственником или иным владельцем транспортного средства.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Перемещение транспортного средства – погрузка, доставка и разгрузка брошенного, бесхозяйного транспортного средства при помощи другого наземного транспортного средства.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Специализированная стоянка – специально отведенное охраняемое место хранения бесхозяйного, брошенного транспортного средства с обеспечением круглосуточного приема (выдачи) транспортных средств.</w:t>
      </w:r>
    </w:p>
    <w:p w:rsidR="002D081C" w:rsidRPr="002D081C" w:rsidRDefault="002D081C" w:rsidP="002D081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081C">
        <w:rPr>
          <w:rFonts w:eastAsia="Times New Roman" w:cs="Times New Roman"/>
          <w:szCs w:val="28"/>
          <w:lang w:eastAsia="ru-RU"/>
        </w:rPr>
        <w:t xml:space="preserve">Бесхозяйное транспортное средство – транспортное средство, которое </w:t>
      </w:r>
      <w:r w:rsidRPr="002D081C">
        <w:rPr>
          <w:rFonts w:eastAsia="Times New Roman" w:cs="Times New Roman"/>
          <w:szCs w:val="28"/>
          <w:lang w:eastAsia="ru-RU"/>
        </w:rPr>
        <w:br/>
        <w:t xml:space="preserve">не имеет собственника, или собственник которого неизвестен, либо от права собственности на которое собственник отказался.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Брошенное транспортное средство – транспортное средство (включая разукомплектованное транспортное средство), брошенное собственником </w:t>
      </w:r>
      <w:r w:rsidRPr="002D081C">
        <w:rPr>
          <w:rFonts w:eastAsia="Calibri" w:cs="Times New Roman"/>
          <w:szCs w:val="28"/>
        </w:rPr>
        <w:br/>
        <w:t>или иным образом оставленное им с целью отказа от права собственности.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</w:t>
      </w:r>
      <w:r w:rsidR="00D13A7A">
        <w:rPr>
          <w:rFonts w:eastAsia="Calibri" w:cs="Times New Roman"/>
          <w:szCs w:val="28"/>
        </w:rPr>
        <w:t>,</w:t>
      </w:r>
      <w:r w:rsidRPr="002D081C">
        <w:rPr>
          <w:rFonts w:eastAsia="Calibri" w:cs="Times New Roman"/>
          <w:szCs w:val="28"/>
        </w:rPr>
        <w:t xml:space="preserve"> нахо</w:t>
      </w:r>
      <w:r w:rsidR="00357697">
        <w:rPr>
          <w:rFonts w:eastAsia="Calibri" w:cs="Times New Roman"/>
          <w:szCs w:val="28"/>
        </w:rPr>
        <w:t>-</w:t>
      </w:r>
      <w:r w:rsidRPr="002D081C">
        <w:rPr>
          <w:rFonts w:eastAsia="Calibri" w:cs="Times New Roman"/>
          <w:szCs w:val="28"/>
        </w:rPr>
        <w:t xml:space="preserve">дящегося при этом в местах общего пользования, </w:t>
      </w:r>
      <w:r w:rsidR="00D13A7A">
        <w:rPr>
          <w:rFonts w:eastAsia="Calibri" w:cs="Times New Roman"/>
          <w:szCs w:val="28"/>
        </w:rPr>
        <w:t xml:space="preserve">на </w:t>
      </w:r>
      <w:r w:rsidRPr="002D081C">
        <w:rPr>
          <w:rFonts w:eastAsia="Calibri" w:cs="Times New Roman"/>
          <w:szCs w:val="28"/>
        </w:rPr>
        <w:t>придо</w:t>
      </w:r>
      <w:r w:rsidRPr="00D13A7A">
        <w:rPr>
          <w:rFonts w:eastAsia="Calibri" w:cs="Times New Roman"/>
          <w:szCs w:val="28"/>
        </w:rPr>
        <w:t xml:space="preserve">мовых территориях </w:t>
      </w:r>
      <w:r w:rsidR="00357697">
        <w:rPr>
          <w:rFonts w:eastAsia="Calibri" w:cs="Times New Roman"/>
          <w:szCs w:val="28"/>
        </w:rPr>
        <w:br/>
      </w:r>
      <w:r w:rsidRPr="00D13A7A">
        <w:rPr>
          <w:rFonts w:eastAsia="Calibri" w:cs="Times New Roman"/>
          <w:szCs w:val="28"/>
        </w:rPr>
        <w:t xml:space="preserve">и территориях, находящихся в распоряжении муниципального образования </w:t>
      </w:r>
      <w:r w:rsidR="00D13A7A" w:rsidRPr="00D13A7A">
        <w:rPr>
          <w:rFonts w:eastAsia="Calibri" w:cs="Times New Roman"/>
          <w:szCs w:val="28"/>
        </w:rPr>
        <w:t xml:space="preserve">городской округ Сургут Ханты-Мансийского автономного округа – Югры </w:t>
      </w:r>
      <w:r w:rsidR="00357697">
        <w:rPr>
          <w:rFonts w:eastAsia="Calibri" w:cs="Times New Roman"/>
          <w:szCs w:val="28"/>
        </w:rPr>
        <w:br/>
      </w:r>
      <w:r w:rsidRPr="00D13A7A">
        <w:rPr>
          <w:rFonts w:eastAsia="Calibri" w:cs="Times New Roman"/>
          <w:szCs w:val="28"/>
        </w:rPr>
        <w:t>и не предназначенных для хранения транспортных средств.</w:t>
      </w:r>
      <w:r w:rsidRPr="002D081C">
        <w:rPr>
          <w:rFonts w:eastAsia="Calibri" w:cs="Times New Roman"/>
          <w:szCs w:val="28"/>
        </w:rPr>
        <w:t xml:space="preserve">  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bCs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>1. Предмет договора</w:t>
      </w:r>
    </w:p>
    <w:p w:rsidR="002D081C" w:rsidRPr="002D081C" w:rsidRDefault="002D081C" w:rsidP="002D081C">
      <w:pPr>
        <w:jc w:val="center"/>
        <w:rPr>
          <w:rFonts w:eastAsia="Calibri" w:cs="Times New Roman"/>
          <w:b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1.1. Предметом настоящего договора является установление порядка взаимоотношения Сторон по перемещению брошенных, бесхозяйных транспортных средств, хранению их на специализированных стоянках </w:t>
      </w:r>
      <w:r w:rsidRPr="002D081C">
        <w:rPr>
          <w:rFonts w:eastAsia="Calibri" w:cs="Times New Roman"/>
          <w:szCs w:val="28"/>
        </w:rPr>
        <w:br/>
        <w:t xml:space="preserve">и возврату брошенных, бесхозяйных транспортных средств владельцам </w:t>
      </w:r>
      <w:r w:rsidRPr="002D081C">
        <w:rPr>
          <w:rFonts w:eastAsia="Calibri" w:cs="Times New Roman"/>
          <w:szCs w:val="28"/>
        </w:rPr>
        <w:br/>
        <w:t xml:space="preserve">в соответствии с законодательством Российской Федерации, распоряжением Администрации города от 25.09.2015 № 2306 «Об утверждении состава </w:t>
      </w:r>
      <w:r w:rsidRPr="002D081C">
        <w:rPr>
          <w:rFonts w:eastAsia="Calibri" w:cs="Times New Roman"/>
          <w:szCs w:val="28"/>
        </w:rPr>
        <w:br/>
        <w:t xml:space="preserve">и положения комиссии по проведению конкурсного отбора юридических лиц </w:t>
      </w:r>
      <w:r w:rsidR="00357697">
        <w:rPr>
          <w:rFonts w:eastAsia="Calibri" w:cs="Times New Roman"/>
          <w:szCs w:val="28"/>
        </w:rPr>
        <w:br/>
      </w:r>
      <w:r w:rsidRPr="002D081C">
        <w:rPr>
          <w:rFonts w:eastAsia="Calibri" w:cs="Times New Roman"/>
          <w:szCs w:val="28"/>
        </w:rPr>
        <w:t xml:space="preserve">и индивидуальных предпринимателей, обеспечивающих перемещение </w:t>
      </w:r>
      <w:r w:rsidRPr="002D081C">
        <w:rPr>
          <w:rFonts w:eastAsia="Calibri" w:cs="Times New Roman"/>
          <w:szCs w:val="28"/>
        </w:rPr>
        <w:br/>
        <w:t>и хранение брошенных, бесхозяйных транспортных средств».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1.2. Хранение брошенных, бесхозяйных транспортных средств осуществляется на специализированной стоянке, расположенной по адресу: __________________________________________________________________.</w:t>
      </w:r>
    </w:p>
    <w:p w:rsidR="002D081C" w:rsidRPr="002D081C" w:rsidRDefault="002D081C" w:rsidP="002D081C">
      <w:pPr>
        <w:ind w:firstLine="709"/>
        <w:jc w:val="center"/>
        <w:rPr>
          <w:rFonts w:eastAsia="Calibri" w:cs="Times New Roman"/>
          <w:bCs/>
          <w:szCs w:val="28"/>
        </w:rPr>
      </w:pPr>
    </w:p>
    <w:p w:rsidR="00357697" w:rsidRDefault="00357697" w:rsidP="002D081C">
      <w:pPr>
        <w:jc w:val="center"/>
        <w:rPr>
          <w:rFonts w:eastAsia="Calibri" w:cs="Times New Roman"/>
          <w:bCs/>
          <w:szCs w:val="28"/>
        </w:rPr>
      </w:pPr>
    </w:p>
    <w:p w:rsidR="00357697" w:rsidRDefault="00357697" w:rsidP="002D081C">
      <w:pPr>
        <w:jc w:val="center"/>
        <w:rPr>
          <w:rFonts w:eastAsia="Calibri" w:cs="Times New Roman"/>
          <w:bCs/>
          <w:szCs w:val="28"/>
        </w:rPr>
      </w:pPr>
    </w:p>
    <w:p w:rsidR="00357697" w:rsidRDefault="00357697" w:rsidP="002D081C">
      <w:pPr>
        <w:jc w:val="center"/>
        <w:rPr>
          <w:rFonts w:eastAsia="Calibri" w:cs="Times New Roman"/>
          <w:bCs/>
          <w:szCs w:val="28"/>
        </w:rPr>
      </w:pPr>
    </w:p>
    <w:p w:rsidR="00357697" w:rsidRDefault="00357697" w:rsidP="002D081C">
      <w:pPr>
        <w:jc w:val="center"/>
        <w:rPr>
          <w:rFonts w:eastAsia="Calibri" w:cs="Times New Roman"/>
          <w:bCs/>
          <w:szCs w:val="28"/>
        </w:rPr>
      </w:pPr>
    </w:p>
    <w:p w:rsidR="00357697" w:rsidRDefault="00357697" w:rsidP="002D081C">
      <w:pPr>
        <w:jc w:val="center"/>
        <w:rPr>
          <w:rFonts w:eastAsia="Calibri" w:cs="Times New Roman"/>
          <w:bCs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>2. Обязанности и права сторон</w:t>
      </w:r>
    </w:p>
    <w:p w:rsidR="002D081C" w:rsidRPr="002D081C" w:rsidRDefault="002D081C" w:rsidP="002D081C">
      <w:pPr>
        <w:jc w:val="center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2.1. Организация обязуется: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pacing w:val="-4"/>
          <w:szCs w:val="28"/>
        </w:rPr>
        <w:t>2.1.1. Осуществлять перемещение брошенных, бесхозяйных транспортных</w:t>
      </w:r>
      <w:r w:rsidRPr="002D081C">
        <w:rPr>
          <w:rFonts w:eastAsia="Calibri" w:cs="Times New Roman"/>
          <w:szCs w:val="28"/>
        </w:rPr>
        <w:t xml:space="preserve"> средств на специализированную стоянку, указанную в пункте 1.2 настоящего договора.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2.1.2. Принимать необходимые меры для скорейшего прибытия специа-лизированного транспортного средства к месту нахождения брошенного, бесхозяйного транспортного средства.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2.1.3. Обеспечивать погрузку брошенных, бесхозяйных транспортных средств и их выгрузку на специализированной стоянке, указанной в пункте 1.2 настоящего договора, с помощью эвакуаторов.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2.1.4. Обеспечивать вывоз брошенных, бесхозяйных транспортных средств на специализированную стоянку в течение 15 рабочих дней со дня получения копии протокола комиссии по вывозу бесхозяйных, брошенных транспортных средств с придомовых территорий и территорий улично-дорожной сети муниципального образования городско</w:t>
      </w:r>
      <w:r w:rsidR="00D13A7A">
        <w:rPr>
          <w:rFonts w:eastAsia="Calibri" w:cs="Times New Roman"/>
          <w:szCs w:val="28"/>
        </w:rPr>
        <w:t>й</w:t>
      </w:r>
      <w:r w:rsidRPr="002D081C">
        <w:rPr>
          <w:rFonts w:eastAsia="Calibri" w:cs="Times New Roman"/>
          <w:szCs w:val="28"/>
        </w:rPr>
        <w:t xml:space="preserve"> округ Сургут Ханты-Мансийского автономного округа – Югры (далее – протокол комиссии).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2.1.5. Обеспечивать целостность брошенного, бесхозяйного транспорт-ного средства при транспортировке и </w:t>
      </w:r>
      <w:r w:rsidR="00D13A7A">
        <w:rPr>
          <w:rFonts w:eastAsia="Calibri" w:cs="Times New Roman"/>
          <w:szCs w:val="28"/>
        </w:rPr>
        <w:t xml:space="preserve">проведении </w:t>
      </w:r>
      <w:r w:rsidRPr="002D081C">
        <w:rPr>
          <w:rFonts w:eastAsia="Calibri" w:cs="Times New Roman"/>
          <w:szCs w:val="28"/>
        </w:rPr>
        <w:t>погрузочно-разгрузочных работ.</w:t>
      </w:r>
    </w:p>
    <w:p w:rsidR="002D081C" w:rsidRPr="002D081C" w:rsidRDefault="002D081C" w:rsidP="002D081C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2.1.6. Вести учет брошенных, бесхозяйных транспортных средств </w:t>
      </w:r>
      <w:r w:rsidR="00D13A7A">
        <w:rPr>
          <w:rFonts w:eastAsia="Calibri" w:cs="Times New Roman"/>
          <w:color w:val="000000"/>
          <w:szCs w:val="28"/>
        </w:rPr>
        <w:t xml:space="preserve">согласно журналу учета </w:t>
      </w:r>
      <w:r w:rsidR="00D13A7A" w:rsidRPr="002D081C">
        <w:rPr>
          <w:rFonts w:eastAsia="Calibri" w:cs="Times New Roman"/>
          <w:color w:val="000000"/>
          <w:szCs w:val="28"/>
        </w:rPr>
        <w:t>транспортных средств на специализированной стоянке</w:t>
      </w:r>
      <w:r w:rsidR="00D13A7A">
        <w:rPr>
          <w:rFonts w:eastAsia="Calibri" w:cs="Times New Roman"/>
          <w:color w:val="000000"/>
          <w:szCs w:val="28"/>
        </w:rPr>
        <w:t xml:space="preserve"> по форме согласно </w:t>
      </w:r>
      <w:r w:rsidRPr="002D081C">
        <w:rPr>
          <w:rFonts w:eastAsia="Calibri" w:cs="Times New Roman"/>
          <w:color w:val="000000"/>
          <w:szCs w:val="28"/>
        </w:rPr>
        <w:t>приложени</w:t>
      </w:r>
      <w:r w:rsidR="00D13A7A">
        <w:rPr>
          <w:rFonts w:eastAsia="Calibri" w:cs="Times New Roman"/>
          <w:color w:val="000000"/>
          <w:szCs w:val="28"/>
        </w:rPr>
        <w:t>ю</w:t>
      </w:r>
      <w:r w:rsidRPr="002D081C">
        <w:rPr>
          <w:rFonts w:eastAsia="Calibri" w:cs="Times New Roman"/>
          <w:color w:val="000000"/>
          <w:szCs w:val="28"/>
        </w:rPr>
        <w:t xml:space="preserve"> 1 к настоящему договору.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2.1.7. Обеспечивать сохранность </w:t>
      </w:r>
      <w:r w:rsidRPr="002D081C">
        <w:rPr>
          <w:rFonts w:eastAsia="Calibri" w:cs="Times New Roman"/>
          <w:szCs w:val="28"/>
        </w:rPr>
        <w:t xml:space="preserve">брошенного, бесхозяйного </w:t>
      </w:r>
      <w:r w:rsidRPr="002D081C">
        <w:rPr>
          <w:rFonts w:eastAsia="Calibri" w:cs="Times New Roman"/>
          <w:color w:val="000000"/>
          <w:szCs w:val="28"/>
        </w:rPr>
        <w:t xml:space="preserve">транспорта </w:t>
      </w:r>
      <w:r w:rsidRPr="002D081C">
        <w:rPr>
          <w:rFonts w:eastAsia="Calibri" w:cs="Times New Roman"/>
          <w:color w:val="000000"/>
          <w:szCs w:val="28"/>
        </w:rPr>
        <w:br/>
        <w:t>на специализированной стоянке, прин</w:t>
      </w:r>
      <w:r w:rsidR="00D13A7A">
        <w:rPr>
          <w:rFonts w:eastAsia="Calibri" w:cs="Times New Roman"/>
          <w:color w:val="000000"/>
          <w:szCs w:val="28"/>
        </w:rPr>
        <w:t>имать</w:t>
      </w:r>
      <w:r w:rsidRPr="002D081C">
        <w:rPr>
          <w:rFonts w:eastAsia="Calibri" w:cs="Times New Roman"/>
          <w:color w:val="000000"/>
          <w:szCs w:val="28"/>
        </w:rPr>
        <w:t xml:space="preserve"> меры, исключающие доступ </w:t>
      </w:r>
      <w:r w:rsidRPr="002D081C">
        <w:rPr>
          <w:rFonts w:eastAsia="Calibri" w:cs="Times New Roman"/>
          <w:color w:val="000000"/>
          <w:szCs w:val="28"/>
        </w:rPr>
        <w:br/>
        <w:t xml:space="preserve">к </w:t>
      </w:r>
      <w:r w:rsidRPr="002D081C">
        <w:rPr>
          <w:rFonts w:eastAsia="Calibri" w:cs="Times New Roman"/>
          <w:szCs w:val="28"/>
        </w:rPr>
        <w:t>брошенному, бесхозяйному</w:t>
      </w:r>
      <w:r w:rsidRPr="002D081C">
        <w:rPr>
          <w:rFonts w:eastAsia="Calibri" w:cs="Times New Roman"/>
          <w:color w:val="000000"/>
          <w:szCs w:val="28"/>
        </w:rPr>
        <w:t xml:space="preserve"> транспортному средству третьих лиц в процессе хранения его на специализированной стоянке.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2.1.8. Круглосуточно производить выдачу брошенного, бесхозяйного транспортного средства владельцу на основании документов, подтверждающих право собственности на транспортное средство.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373737"/>
          <w:szCs w:val="28"/>
        </w:rPr>
      </w:pPr>
      <w:r w:rsidRPr="002D081C">
        <w:rPr>
          <w:rFonts w:eastAsia="Calibri" w:cs="Times New Roman"/>
          <w:color w:val="000000"/>
          <w:szCs w:val="28"/>
        </w:rPr>
        <w:t>2.1.9. Ежемесячно в срок до 10 числа месяца, следующего за истекшим месяцем представлять в Администрацию города отчет о вывезенных брошенных, бесхозяйных транспортных средствах, хранящихся на специализированной стоянке в соответствии с приложением 2 к настоящему договору.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2.2. Администрация города обязуется:</w:t>
      </w:r>
    </w:p>
    <w:p w:rsidR="002D081C" w:rsidRPr="002D081C" w:rsidRDefault="002D081C" w:rsidP="002D081C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D081C">
        <w:rPr>
          <w:rFonts w:eastAsia="Times New Roman" w:cs="Times New Roman"/>
          <w:color w:val="000000"/>
          <w:szCs w:val="28"/>
          <w:lang w:eastAsia="ru-RU"/>
        </w:rPr>
        <w:t xml:space="preserve">2.2.1. Направлять заверенную копию протокола </w:t>
      </w:r>
      <w:r w:rsidRPr="002D081C">
        <w:rPr>
          <w:rFonts w:eastAsia="Times New Roman" w:cs="Times New Roman"/>
          <w:szCs w:val="28"/>
          <w:lang w:eastAsia="ru-RU"/>
        </w:rPr>
        <w:t>комиссии по вывозу бесхозяйных, брошенных транспортных средств</w:t>
      </w:r>
      <w:r w:rsidRPr="002D081C">
        <w:rPr>
          <w:rFonts w:eastAsia="Times New Roman" w:cs="Times New Roman"/>
          <w:color w:val="000000"/>
          <w:szCs w:val="28"/>
          <w:lang w:eastAsia="ru-RU"/>
        </w:rPr>
        <w:t xml:space="preserve"> представителю Организации, осуществляющему транспортировку </w:t>
      </w:r>
      <w:r w:rsidRPr="002D081C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D081C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специализированную стоянку.</w:t>
      </w:r>
    </w:p>
    <w:p w:rsidR="002D081C" w:rsidRPr="002D081C" w:rsidRDefault="002D081C" w:rsidP="002D081C">
      <w:pPr>
        <w:keepNext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2D081C">
        <w:rPr>
          <w:rFonts w:eastAsia="Times New Roman" w:cs="Times New Roman"/>
          <w:color w:val="000000"/>
          <w:szCs w:val="28"/>
          <w:lang w:eastAsia="ru-RU"/>
        </w:rPr>
        <w:t xml:space="preserve">2.2.2. Оказывать содействие Организации, осуществляющей транспор-тировку </w:t>
      </w:r>
      <w:r w:rsidRPr="002D081C">
        <w:rPr>
          <w:rFonts w:eastAsia="Times New Roman" w:cs="Times New Roman"/>
          <w:szCs w:val="28"/>
          <w:lang w:eastAsia="ru-RU"/>
        </w:rPr>
        <w:t>брошенного, бесхозяйного</w:t>
      </w:r>
      <w:r w:rsidRPr="002D081C">
        <w:rPr>
          <w:rFonts w:eastAsia="Times New Roman" w:cs="Times New Roman"/>
          <w:color w:val="000000"/>
          <w:szCs w:val="28"/>
          <w:lang w:eastAsia="ru-RU"/>
        </w:rPr>
        <w:t xml:space="preserve"> транспортного средства на специализи-рованную стоянку, по взаимодействию с Управлением Министерства внутренних дел России по городу Сургуту, управляющими организациями, дорожными службами города.</w:t>
      </w:r>
    </w:p>
    <w:p w:rsidR="002D081C" w:rsidRPr="002D081C" w:rsidRDefault="002D081C" w:rsidP="002D081C">
      <w:pPr>
        <w:jc w:val="both"/>
        <w:rPr>
          <w:rFonts w:ascii="Calibri" w:eastAsia="Calibri" w:hAnsi="Calibri" w:cs="Times New Roman"/>
          <w:b/>
          <w:bCs/>
          <w:i/>
          <w:iCs/>
          <w:sz w:val="22"/>
        </w:rPr>
      </w:pPr>
    </w:p>
    <w:p w:rsidR="00357697" w:rsidRDefault="00357697" w:rsidP="002D081C">
      <w:pPr>
        <w:jc w:val="center"/>
        <w:rPr>
          <w:rFonts w:eastAsia="Calibri" w:cs="Times New Roman"/>
          <w:color w:val="000000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3. Срок действия договора</w:t>
      </w:r>
    </w:p>
    <w:p w:rsidR="002D081C" w:rsidRPr="002D081C" w:rsidRDefault="002D081C" w:rsidP="002D081C">
      <w:pPr>
        <w:jc w:val="center"/>
        <w:rPr>
          <w:rFonts w:eastAsia="Calibri" w:cs="Times New Roman"/>
          <w:sz w:val="22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3.1. Настоящий договор действует в течение двух лет и вступает в силу </w:t>
      </w:r>
      <w:r w:rsidR="00357697">
        <w:rPr>
          <w:rFonts w:eastAsia="Calibri" w:cs="Times New Roman"/>
          <w:color w:val="000000"/>
          <w:szCs w:val="28"/>
        </w:rPr>
        <w:br/>
      </w:r>
      <w:r w:rsidRPr="002D081C">
        <w:rPr>
          <w:rFonts w:eastAsia="Calibri" w:cs="Times New Roman"/>
          <w:color w:val="000000"/>
          <w:szCs w:val="28"/>
        </w:rPr>
        <w:t>с момента его подписания.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3.2. Организация осуществляет перемещение, хранение и выдачу </w:t>
      </w:r>
      <w:r w:rsidRPr="002D081C">
        <w:rPr>
          <w:rFonts w:eastAsia="Calibri" w:cs="Times New Roman"/>
          <w:szCs w:val="28"/>
        </w:rPr>
        <w:t>брошенного, бесхозяйного</w:t>
      </w:r>
      <w:r w:rsidRPr="002D081C">
        <w:rPr>
          <w:rFonts w:eastAsia="Calibri" w:cs="Times New Roman"/>
          <w:color w:val="000000"/>
          <w:szCs w:val="28"/>
        </w:rPr>
        <w:t xml:space="preserve"> транспортного средства круглосуточно.</w:t>
      </w:r>
    </w:p>
    <w:p w:rsidR="00357697" w:rsidRDefault="00357697" w:rsidP="002D081C">
      <w:pPr>
        <w:jc w:val="center"/>
        <w:rPr>
          <w:rFonts w:eastAsia="Calibri" w:cs="Times New Roman"/>
          <w:bCs/>
          <w:iCs/>
          <w:color w:val="000000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bCs/>
          <w:iCs/>
          <w:color w:val="000000"/>
          <w:szCs w:val="28"/>
        </w:rPr>
      </w:pPr>
      <w:r w:rsidRPr="002D081C">
        <w:rPr>
          <w:rFonts w:eastAsia="Calibri" w:cs="Times New Roman"/>
          <w:bCs/>
          <w:iCs/>
          <w:color w:val="000000"/>
          <w:szCs w:val="28"/>
        </w:rPr>
        <w:t>4. Ответственность Сторон</w:t>
      </w:r>
    </w:p>
    <w:p w:rsidR="00357697" w:rsidRDefault="00357697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2D081C" w:rsidRPr="002D081C" w:rsidRDefault="002D081C" w:rsidP="002D081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4.1. С момента приема Организацией брошенного, бесхозяйного </w:t>
      </w:r>
      <w:r w:rsidRPr="002D081C">
        <w:rPr>
          <w:rFonts w:eastAsia="Calibri" w:cs="Times New Roman"/>
          <w:szCs w:val="28"/>
        </w:rPr>
        <w:br/>
        <w:t xml:space="preserve">транспортного средства и до передачи его владельцу ответственность </w:t>
      </w:r>
      <w:r w:rsidRPr="002D081C">
        <w:rPr>
          <w:rFonts w:eastAsia="Calibri" w:cs="Times New Roman"/>
          <w:szCs w:val="28"/>
        </w:rPr>
        <w:br/>
        <w:t xml:space="preserve">за сохранность транспортного средства, находящегося в нем имущества, </w:t>
      </w:r>
      <w:r w:rsidRPr="002D081C">
        <w:rPr>
          <w:rFonts w:eastAsia="Calibri" w:cs="Times New Roman"/>
          <w:szCs w:val="28"/>
        </w:rPr>
        <w:br/>
        <w:t xml:space="preserve">а также дополнительного оборудования несет Организация. 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szCs w:val="28"/>
        </w:rPr>
        <w:t>4.2. Вред, причиненный брошенному, бесхозяйному транспортному средству, находящемуся в нем имуществу, а также дополнительному оборудованию при перемещении брошенного, бесхозяйного транспортного средства на специализированную стоянку и его хранении, возмещается Организацией</w:t>
      </w:r>
      <w:r w:rsidRPr="002D081C">
        <w:rPr>
          <w:rFonts w:eastAsia="Calibri" w:cs="Times New Roman"/>
          <w:color w:val="000000"/>
          <w:szCs w:val="28"/>
        </w:rPr>
        <w:t xml:space="preserve"> в соответствии с законодательством Российской Федерации.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4.3. Стороны освобождаются от ответственности за частичное </w:t>
      </w:r>
      <w:r w:rsidRPr="002D081C">
        <w:rPr>
          <w:rFonts w:eastAsia="Calibri" w:cs="Times New Roman"/>
          <w:color w:val="000000"/>
          <w:szCs w:val="28"/>
        </w:rPr>
        <w:br/>
        <w:t xml:space="preserve">или полное неисполнение обязательств по настоящему договору, если </w:t>
      </w:r>
      <w:r w:rsidRPr="002D081C">
        <w:rPr>
          <w:rFonts w:eastAsia="Calibri" w:cs="Times New Roman"/>
          <w:color w:val="000000"/>
          <w:szCs w:val="28"/>
        </w:rPr>
        <w:br/>
        <w:t>оно явилось следствием возникновения обстоятельств непреодолимой силы, возникшей после заключения настоящего договора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договора (изменение законодательства, принятие решений и совершение действий органов государственной власти и местного самоуправления), если эти обстоятельства непосредственно повлияли на исполнение настоящего договора.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4.4.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договору, должна </w:t>
      </w:r>
      <w:r w:rsidRPr="002D081C">
        <w:rPr>
          <w:rFonts w:eastAsia="Calibri" w:cs="Times New Roman"/>
          <w:color w:val="000000"/>
          <w:szCs w:val="28"/>
        </w:rPr>
        <w:br/>
        <w:t>в трехдневный срок письменно уведомить об этих обстоятельствах другую Сторону.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4.5. В случае наступления обстоятельств непреодолимой силы Стороны совместно решают вопрос о возможности (невозможности) продолжения договорных отношений в рамках настоящего договора.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4.6. В отношении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5. Иные условия</w:t>
      </w:r>
    </w:p>
    <w:p w:rsidR="002D081C" w:rsidRPr="002D081C" w:rsidRDefault="002D081C" w:rsidP="002D081C">
      <w:pPr>
        <w:ind w:firstLine="709"/>
        <w:jc w:val="center"/>
        <w:rPr>
          <w:rFonts w:eastAsia="Calibri" w:cs="Times New Roman"/>
          <w:bCs/>
          <w:color w:val="000000"/>
          <w:szCs w:val="28"/>
        </w:rPr>
      </w:pP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bCs/>
          <w:iCs/>
          <w:sz w:val="22"/>
        </w:rPr>
      </w:pPr>
      <w:r w:rsidRPr="002D081C">
        <w:rPr>
          <w:rFonts w:eastAsia="Calibri" w:cs="Times New Roman"/>
          <w:bCs/>
          <w:iCs/>
          <w:color w:val="000000"/>
          <w:szCs w:val="28"/>
        </w:rPr>
        <w:t xml:space="preserve">5.1. Споры (разногласия), которые могут возникнуть между Сторонами </w:t>
      </w:r>
      <w:r w:rsidRPr="002D081C">
        <w:rPr>
          <w:rFonts w:eastAsia="Calibri" w:cs="Times New Roman"/>
          <w:bCs/>
          <w:iCs/>
          <w:color w:val="000000"/>
          <w:szCs w:val="28"/>
        </w:rPr>
        <w:br/>
        <w:t>по вопросам исполнения настоящего договора, разрешаются путем переговоров.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bCs/>
          <w:iCs/>
          <w:color w:val="000000"/>
          <w:szCs w:val="28"/>
        </w:rPr>
      </w:pPr>
      <w:r w:rsidRPr="002D081C">
        <w:rPr>
          <w:rFonts w:eastAsia="Calibri" w:cs="Times New Roman"/>
          <w:bCs/>
          <w:iCs/>
          <w:color w:val="000000"/>
          <w:szCs w:val="28"/>
        </w:rPr>
        <w:t xml:space="preserve">5.2. </w:t>
      </w:r>
      <w:r w:rsidR="00D13A7A">
        <w:rPr>
          <w:rFonts w:eastAsia="Calibri" w:cs="Times New Roman"/>
          <w:bCs/>
          <w:iCs/>
          <w:color w:val="000000"/>
          <w:szCs w:val="28"/>
        </w:rPr>
        <w:t>С</w:t>
      </w:r>
      <w:r w:rsidRPr="002D081C">
        <w:rPr>
          <w:rFonts w:eastAsia="Calibri" w:cs="Times New Roman"/>
          <w:bCs/>
          <w:iCs/>
          <w:color w:val="000000"/>
          <w:szCs w:val="28"/>
        </w:rPr>
        <w:t xml:space="preserve">поры (разногласия) </w:t>
      </w:r>
      <w:r w:rsidR="00D13A7A">
        <w:rPr>
          <w:rFonts w:eastAsia="Calibri" w:cs="Times New Roman"/>
          <w:bCs/>
          <w:iCs/>
          <w:color w:val="000000"/>
          <w:szCs w:val="28"/>
        </w:rPr>
        <w:t>в</w:t>
      </w:r>
      <w:r w:rsidR="00D13A7A" w:rsidRPr="002D081C">
        <w:rPr>
          <w:rFonts w:eastAsia="Calibri" w:cs="Times New Roman"/>
          <w:bCs/>
          <w:iCs/>
          <w:color w:val="000000"/>
          <w:szCs w:val="28"/>
        </w:rPr>
        <w:t xml:space="preserve"> случае невозможности урегулирования </w:t>
      </w:r>
      <w:r w:rsidRPr="002D081C">
        <w:rPr>
          <w:rFonts w:eastAsia="Calibri" w:cs="Times New Roman"/>
          <w:bCs/>
          <w:iCs/>
          <w:color w:val="000000"/>
          <w:szCs w:val="28"/>
        </w:rPr>
        <w:t>подлежат рассмотрению в Арбитражном суде Ханты-Мансийского автономного округа – Югры.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sz w:val="22"/>
        </w:rPr>
      </w:pPr>
      <w:r w:rsidRPr="002D081C">
        <w:rPr>
          <w:rFonts w:eastAsia="Calibri" w:cs="Times New Roman"/>
          <w:color w:val="000000"/>
          <w:szCs w:val="28"/>
        </w:rPr>
        <w:t>5.3. Любые изменения и дополнения к настоящему договору действи-тельны только если они заключены в письменной форме и подписаны уполно-моченными представителями обеих Сторон.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5.4. Основаниями расторжения настоящего договора являются: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- соглашение сторон о расторжении договора;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- досрочное прекращение деятельности Организации;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- иные случаи, предусмотренные законодательством Российской Феде-рации и настоящим договором.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5.5. Настоящий договор составлен в двух экземплярах, имеющих одинаковую юридическую силу, один из которых находится в Администрации города, второй – у Организации.</w:t>
      </w:r>
    </w:p>
    <w:p w:rsidR="002D081C" w:rsidRPr="002D081C" w:rsidRDefault="002D081C" w:rsidP="002D081C">
      <w:pPr>
        <w:ind w:firstLine="709"/>
        <w:jc w:val="both"/>
        <w:rPr>
          <w:rFonts w:eastAsia="Calibri" w:cs="Times New Roman"/>
          <w:color w:val="000000"/>
          <w:szCs w:val="28"/>
        </w:rPr>
      </w:pPr>
    </w:p>
    <w:p w:rsidR="002D081C" w:rsidRPr="002D081C" w:rsidRDefault="002D081C" w:rsidP="002D081C">
      <w:pPr>
        <w:spacing w:after="200" w:line="276" w:lineRule="auto"/>
        <w:ind w:firstLine="567"/>
        <w:jc w:val="center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6. Юридические адреса и подписи сторон:</w:t>
      </w:r>
    </w:p>
    <w:p w:rsidR="002D081C" w:rsidRPr="002D081C" w:rsidRDefault="002D081C" w:rsidP="002D081C">
      <w:pPr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Администрация города                                                   Организация</w:t>
      </w:r>
    </w:p>
    <w:p w:rsidR="002D081C" w:rsidRPr="002D081C" w:rsidRDefault="002D081C" w:rsidP="002D081C">
      <w:pPr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в лице департамента</w:t>
      </w:r>
    </w:p>
    <w:p w:rsidR="002D081C" w:rsidRPr="002D081C" w:rsidRDefault="002D081C" w:rsidP="002D081C">
      <w:pPr>
        <w:jc w:val="both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городского хозяйства</w:t>
      </w:r>
    </w:p>
    <w:p w:rsidR="002D081C" w:rsidRPr="002D081C" w:rsidRDefault="002D081C" w:rsidP="002D081C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______________________                                               _____________________</w:t>
      </w:r>
    </w:p>
    <w:p w:rsidR="002D081C" w:rsidRPr="002D081C" w:rsidRDefault="002D081C" w:rsidP="002D081C">
      <w:pPr>
        <w:spacing w:after="200" w:line="276" w:lineRule="auto"/>
        <w:ind w:left="-142" w:firstLine="142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>«___» __________ 20___г.                                              «___» _________ 20___г.</w:t>
      </w:r>
    </w:p>
    <w:p w:rsidR="002D081C" w:rsidRPr="002D081C" w:rsidRDefault="002D081C" w:rsidP="002D081C">
      <w:pPr>
        <w:spacing w:after="200" w:line="276" w:lineRule="auto"/>
        <w:rPr>
          <w:rFonts w:eastAsia="Calibri" w:cs="Times New Roman"/>
          <w:color w:val="000000"/>
          <w:sz w:val="20"/>
          <w:szCs w:val="20"/>
        </w:rPr>
      </w:pPr>
      <w:r w:rsidRPr="002D081C">
        <w:rPr>
          <w:rFonts w:eastAsia="Calibri" w:cs="Times New Roman"/>
          <w:color w:val="000000"/>
          <w:sz w:val="20"/>
          <w:szCs w:val="20"/>
        </w:rPr>
        <w:t xml:space="preserve">            М.П. </w:t>
      </w:r>
    </w:p>
    <w:p w:rsidR="002D081C" w:rsidRPr="002D081C" w:rsidRDefault="002D081C" w:rsidP="002D081C">
      <w:pPr>
        <w:spacing w:line="276" w:lineRule="auto"/>
        <w:rPr>
          <w:rFonts w:eastAsia="Calibri" w:cs="Times New Roman"/>
          <w:color w:val="000000"/>
          <w:szCs w:val="28"/>
        </w:rPr>
      </w:pPr>
    </w:p>
    <w:p w:rsidR="002D081C" w:rsidRPr="002D081C" w:rsidRDefault="002D081C" w:rsidP="002D081C">
      <w:pPr>
        <w:spacing w:line="276" w:lineRule="auto"/>
        <w:rPr>
          <w:rFonts w:eastAsia="Calibri" w:cs="Times New Roman"/>
          <w:color w:val="000000"/>
          <w:szCs w:val="28"/>
        </w:rPr>
        <w:sectPr w:rsidR="002D081C" w:rsidRPr="002D081C" w:rsidSect="00357697">
          <w:pgSz w:w="11906" w:h="16838"/>
          <w:pgMar w:top="1134" w:right="567" w:bottom="567" w:left="1701" w:header="709" w:footer="709" w:gutter="0"/>
          <w:cols w:space="720"/>
        </w:sectPr>
      </w:pPr>
    </w:p>
    <w:p w:rsidR="002D081C" w:rsidRPr="002D081C" w:rsidRDefault="002D081C" w:rsidP="00357697">
      <w:pPr>
        <w:ind w:left="10065"/>
        <w:rPr>
          <w:rFonts w:eastAsia="Calibri" w:cs="Times New Roman"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Приложение 1 </w:t>
      </w:r>
    </w:p>
    <w:p w:rsidR="002D081C" w:rsidRPr="002D081C" w:rsidRDefault="002D081C" w:rsidP="00357697">
      <w:pPr>
        <w:ind w:left="10065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color w:val="000000"/>
          <w:szCs w:val="28"/>
        </w:rPr>
        <w:t xml:space="preserve">к договору </w:t>
      </w:r>
      <w:r w:rsidRPr="002D081C">
        <w:rPr>
          <w:rFonts w:eastAsia="Calibri" w:cs="Times New Roman"/>
          <w:bCs/>
          <w:color w:val="000000"/>
          <w:szCs w:val="28"/>
        </w:rPr>
        <w:t xml:space="preserve">на осуществление перемещения </w:t>
      </w:r>
    </w:p>
    <w:p w:rsidR="002D081C" w:rsidRPr="002D081C" w:rsidRDefault="002D081C" w:rsidP="00357697">
      <w:pPr>
        <w:ind w:left="10065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 xml:space="preserve">и хранения </w:t>
      </w:r>
      <w:r w:rsidRPr="002D081C">
        <w:rPr>
          <w:rFonts w:eastAsia="Calibri" w:cs="Times New Roman"/>
          <w:color w:val="000000"/>
          <w:szCs w:val="28"/>
        </w:rPr>
        <w:t>брошенных, бесхозяйных</w:t>
      </w:r>
      <w:r w:rsidRPr="002D081C">
        <w:rPr>
          <w:rFonts w:eastAsia="Calibri" w:cs="Times New Roman"/>
          <w:bCs/>
          <w:color w:val="000000"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2D081C" w:rsidRPr="002D081C" w:rsidRDefault="002D081C" w:rsidP="00357697">
      <w:pPr>
        <w:ind w:left="10065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образования городско</w:t>
      </w:r>
      <w:r w:rsidR="00D13A7A">
        <w:rPr>
          <w:rFonts w:eastAsia="Calibri" w:cs="Times New Roman"/>
          <w:bCs/>
          <w:color w:val="000000"/>
          <w:szCs w:val="28"/>
        </w:rPr>
        <w:t>й</w:t>
      </w:r>
      <w:r w:rsidRPr="002D081C">
        <w:rPr>
          <w:rFonts w:eastAsia="Calibri" w:cs="Times New Roman"/>
          <w:bCs/>
          <w:color w:val="000000"/>
          <w:szCs w:val="28"/>
        </w:rPr>
        <w:t xml:space="preserve"> округ Сургут</w:t>
      </w:r>
    </w:p>
    <w:p w:rsidR="002D081C" w:rsidRPr="002D081C" w:rsidRDefault="002D081C" w:rsidP="00357697">
      <w:pPr>
        <w:ind w:left="10065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Ханты-Мансийского автономного</w:t>
      </w:r>
    </w:p>
    <w:p w:rsidR="002D081C" w:rsidRDefault="002D081C" w:rsidP="00357697">
      <w:pPr>
        <w:ind w:left="10065"/>
        <w:rPr>
          <w:rFonts w:eastAsia="Calibri" w:cs="Times New Roman"/>
          <w:bCs/>
          <w:color w:val="000000"/>
          <w:szCs w:val="28"/>
        </w:rPr>
      </w:pPr>
      <w:r w:rsidRPr="002D081C">
        <w:rPr>
          <w:rFonts w:eastAsia="Calibri" w:cs="Times New Roman"/>
          <w:bCs/>
          <w:color w:val="000000"/>
          <w:szCs w:val="28"/>
        </w:rPr>
        <w:t>округа – Югры</w:t>
      </w:r>
    </w:p>
    <w:p w:rsidR="00357697" w:rsidRDefault="00357697" w:rsidP="00357697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357697" w:rsidRPr="002D081C" w:rsidRDefault="00357697" w:rsidP="00357697">
      <w:pPr>
        <w:ind w:left="10065"/>
        <w:rPr>
          <w:rFonts w:eastAsia="Calibri" w:cs="Times New Roman"/>
          <w:bCs/>
          <w:color w:val="000000"/>
          <w:szCs w:val="28"/>
        </w:rPr>
      </w:pPr>
    </w:p>
    <w:p w:rsidR="002D081C" w:rsidRPr="002D081C" w:rsidRDefault="002D081C" w:rsidP="002D081C">
      <w:pPr>
        <w:ind w:right="395" w:firstLine="10773"/>
        <w:jc w:val="right"/>
        <w:rPr>
          <w:rFonts w:eastAsia="Calibri" w:cs="Times New Roman"/>
          <w:color w:val="000000"/>
          <w:sz w:val="26"/>
          <w:szCs w:val="26"/>
        </w:rPr>
      </w:pPr>
      <w:r w:rsidRPr="002D081C">
        <w:rPr>
          <w:rFonts w:eastAsia="Calibri" w:cs="Times New Roman"/>
          <w:color w:val="000000"/>
          <w:sz w:val="26"/>
          <w:szCs w:val="26"/>
        </w:rPr>
        <w:t>Форма</w:t>
      </w:r>
    </w:p>
    <w:p w:rsidR="002D081C" w:rsidRPr="00357697" w:rsidRDefault="002D081C" w:rsidP="002D081C">
      <w:pPr>
        <w:ind w:firstLine="10773"/>
        <w:rPr>
          <w:rFonts w:eastAsia="Calibri" w:cs="Times New Roman"/>
          <w:color w:val="000000"/>
          <w:szCs w:val="28"/>
        </w:rPr>
      </w:pPr>
    </w:p>
    <w:p w:rsidR="00357697" w:rsidRDefault="002D081C" w:rsidP="002D081C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D081C">
        <w:rPr>
          <w:rFonts w:eastAsia="Calibri" w:cs="Times New Roman"/>
          <w:color w:val="000000"/>
          <w:sz w:val="26"/>
          <w:szCs w:val="26"/>
        </w:rPr>
        <w:t xml:space="preserve">Журнал </w:t>
      </w:r>
    </w:p>
    <w:p w:rsidR="002D081C" w:rsidRPr="002D081C" w:rsidRDefault="002D081C" w:rsidP="002D081C">
      <w:pPr>
        <w:jc w:val="center"/>
        <w:rPr>
          <w:rFonts w:eastAsia="Calibri" w:cs="Times New Roman"/>
          <w:color w:val="000000"/>
          <w:sz w:val="26"/>
          <w:szCs w:val="26"/>
        </w:rPr>
      </w:pPr>
      <w:r w:rsidRPr="002D081C">
        <w:rPr>
          <w:rFonts w:eastAsia="Calibri" w:cs="Times New Roman"/>
          <w:color w:val="000000"/>
          <w:sz w:val="26"/>
          <w:szCs w:val="26"/>
        </w:rPr>
        <w:t>учета транспортных средств на специализированной стоянке</w:t>
      </w:r>
    </w:p>
    <w:p w:rsidR="002D081C" w:rsidRPr="002D081C" w:rsidRDefault="002D081C" w:rsidP="002D081C">
      <w:pPr>
        <w:jc w:val="center"/>
        <w:rPr>
          <w:rFonts w:eastAsia="Calibri" w:cs="Times New Roman"/>
          <w:color w:val="000000"/>
          <w:sz w:val="16"/>
          <w:szCs w:val="26"/>
        </w:rPr>
      </w:pPr>
    </w:p>
    <w:p w:rsidR="002D081C" w:rsidRPr="002D081C" w:rsidRDefault="002D081C" w:rsidP="002D081C">
      <w:pPr>
        <w:jc w:val="center"/>
        <w:rPr>
          <w:rFonts w:eastAsia="Calibri" w:cs="Times New Roman"/>
          <w:color w:val="000000"/>
          <w:sz w:val="2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1559"/>
        <w:gridCol w:w="1276"/>
        <w:gridCol w:w="1275"/>
        <w:gridCol w:w="1418"/>
        <w:gridCol w:w="1134"/>
        <w:gridCol w:w="1276"/>
        <w:gridCol w:w="1984"/>
        <w:gridCol w:w="1418"/>
        <w:gridCol w:w="850"/>
        <w:gridCol w:w="851"/>
      </w:tblGrid>
      <w:tr w:rsidR="002D081C" w:rsidRPr="002D081C" w:rsidTr="00357697">
        <w:tc>
          <w:tcPr>
            <w:tcW w:w="421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№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134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 время переме-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щения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транспорт</w:t>
            </w:r>
            <w:r w:rsidR="00357697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Pr="002D081C">
              <w:rPr>
                <w:rFonts w:eastAsia="Calibri"/>
                <w:color w:val="000000"/>
                <w:sz w:val="21"/>
                <w:szCs w:val="21"/>
              </w:rPr>
              <w:t>ного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на специа-лизиро-ванную стоянку</w:t>
            </w:r>
          </w:p>
        </w:tc>
        <w:tc>
          <w:tcPr>
            <w:tcW w:w="1134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о транс</w:t>
            </w:r>
            <w:r w:rsidR="00357697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портном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средстве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(марка,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модель, государст-венный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регистра-ционный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знак)</w:t>
            </w:r>
          </w:p>
        </w:tc>
        <w:tc>
          <w:tcPr>
            <w:tcW w:w="1559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Основания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перемещения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транспортного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  <w:r w:rsidRPr="002D081C">
              <w:rPr>
                <w:rFonts w:eastAsia="Calibri"/>
                <w:color w:val="000000"/>
                <w:sz w:val="21"/>
                <w:szCs w:val="21"/>
              </w:rPr>
              <w:br/>
              <w:t>на специа-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лизированную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стоянку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(номер, дата 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протокола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комиссии)</w:t>
            </w:r>
          </w:p>
        </w:tc>
        <w:tc>
          <w:tcPr>
            <w:tcW w:w="1276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 лице, 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осуще-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ствившем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переме-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щение 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транспорт</w:t>
            </w:r>
            <w:r w:rsidR="00D13A7A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D13A7A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средства,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275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 лице, принявшем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транспортное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средство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на хранение,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418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 лице, разрешившем выдачу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транспорт</w:t>
            </w:r>
            <w:r w:rsidR="00357697">
              <w:rPr>
                <w:rFonts w:eastAsia="Calibri"/>
                <w:color w:val="000000"/>
                <w:sz w:val="21"/>
                <w:szCs w:val="21"/>
              </w:rPr>
              <w:t>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средства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(должность, фамилия,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инициалы)</w:t>
            </w:r>
          </w:p>
        </w:tc>
        <w:tc>
          <w:tcPr>
            <w:tcW w:w="1134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Дата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 время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выдачи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транспорт-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ного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средства</w:t>
            </w:r>
          </w:p>
        </w:tc>
        <w:tc>
          <w:tcPr>
            <w:tcW w:w="1276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Сведения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 лице, получившем транспортное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средство,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его подпись</w:t>
            </w:r>
          </w:p>
        </w:tc>
        <w:tc>
          <w:tcPr>
            <w:tcW w:w="1984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Реквизиты документа, подтверждающего право собственности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на транспортное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средство</w:t>
            </w:r>
            <w:r w:rsidR="00357697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(для лица, являющегося собственником транспортного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средства) или право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владения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 (или) пользования транспортным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средством (для лица,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не являющегося собственником транспортного средства)</w:t>
            </w:r>
          </w:p>
        </w:tc>
        <w:tc>
          <w:tcPr>
            <w:tcW w:w="1418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Отметка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 наличии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или </w:t>
            </w:r>
          </w:p>
          <w:p w:rsidR="00357697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отсутствии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претензий </w:t>
            </w:r>
            <w:r w:rsidRPr="002D081C">
              <w:rPr>
                <w:rFonts w:eastAsia="Calibri"/>
                <w:color w:val="000000"/>
                <w:sz w:val="21"/>
                <w:szCs w:val="21"/>
              </w:rPr>
              <w:br/>
              <w:t xml:space="preserve">по состоянию транспортного средства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 находяще</w:t>
            </w:r>
            <w:r w:rsidR="00357697">
              <w:rPr>
                <w:rFonts w:eastAsia="Calibri"/>
                <w:color w:val="000000"/>
                <w:sz w:val="21"/>
                <w:szCs w:val="21"/>
              </w:rPr>
              <w:t>-</w:t>
            </w: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гося в нем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имущества</w:t>
            </w:r>
          </w:p>
        </w:tc>
        <w:tc>
          <w:tcPr>
            <w:tcW w:w="850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Стои-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 xml:space="preserve">мость оплаты, 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№ чека (квитан-ции)</w:t>
            </w:r>
          </w:p>
        </w:tc>
        <w:tc>
          <w:tcPr>
            <w:tcW w:w="851" w:type="dxa"/>
            <w:hideMark/>
          </w:tcPr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Приме-</w:t>
            </w:r>
          </w:p>
          <w:p w:rsidR="002D081C" w:rsidRPr="002D081C" w:rsidRDefault="002D081C" w:rsidP="00357697">
            <w:pPr>
              <w:ind w:left="-120" w:right="-111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2D081C">
              <w:rPr>
                <w:rFonts w:eastAsia="Calibri"/>
                <w:color w:val="000000"/>
                <w:sz w:val="21"/>
                <w:szCs w:val="21"/>
              </w:rPr>
              <w:t>чания</w:t>
            </w:r>
          </w:p>
        </w:tc>
      </w:tr>
      <w:tr w:rsidR="002D081C" w:rsidRPr="002D081C" w:rsidTr="00357697">
        <w:trPr>
          <w:trHeight w:val="60"/>
        </w:trPr>
        <w:tc>
          <w:tcPr>
            <w:tcW w:w="421" w:type="dxa"/>
          </w:tcPr>
          <w:p w:rsidR="002D081C" w:rsidRPr="002D081C" w:rsidRDefault="002D081C" w:rsidP="002D081C">
            <w:pPr>
              <w:ind w:left="-113" w:right="-154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:rsidR="002D081C" w:rsidRPr="002D081C" w:rsidRDefault="002D081C" w:rsidP="002D081C">
            <w:pPr>
              <w:rPr>
                <w:rFonts w:eastAsia="Calibri"/>
                <w:color w:val="000000"/>
                <w:sz w:val="21"/>
                <w:szCs w:val="21"/>
              </w:rPr>
            </w:pPr>
          </w:p>
        </w:tc>
      </w:tr>
    </w:tbl>
    <w:p w:rsidR="002D081C" w:rsidRPr="002D081C" w:rsidRDefault="002D081C" w:rsidP="002D081C">
      <w:pPr>
        <w:tabs>
          <w:tab w:val="left" w:pos="10371"/>
        </w:tabs>
        <w:spacing w:after="200" w:line="276" w:lineRule="auto"/>
        <w:rPr>
          <w:rFonts w:eastAsia="Calibri" w:cs="Times New Roman"/>
          <w:szCs w:val="28"/>
        </w:rPr>
        <w:sectPr w:rsidR="002D081C" w:rsidRPr="002D081C" w:rsidSect="00D13A7A">
          <w:pgSz w:w="16838" w:h="11906" w:orient="landscape"/>
          <w:pgMar w:top="1701" w:right="567" w:bottom="567" w:left="567" w:header="709" w:footer="709" w:gutter="0"/>
          <w:cols w:space="720"/>
        </w:sectPr>
      </w:pPr>
    </w:p>
    <w:p w:rsidR="002D081C" w:rsidRPr="002D081C" w:rsidRDefault="002D081C" w:rsidP="002D081C">
      <w:pPr>
        <w:ind w:left="10065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Приложение 2</w:t>
      </w:r>
    </w:p>
    <w:p w:rsidR="002D081C" w:rsidRPr="002D081C" w:rsidRDefault="002D081C" w:rsidP="002D081C">
      <w:pPr>
        <w:ind w:left="10065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szCs w:val="28"/>
        </w:rPr>
        <w:t xml:space="preserve">к договору </w:t>
      </w:r>
      <w:r w:rsidRPr="002D081C">
        <w:rPr>
          <w:rFonts w:eastAsia="Calibri" w:cs="Times New Roman"/>
          <w:bCs/>
          <w:szCs w:val="28"/>
        </w:rPr>
        <w:t xml:space="preserve">на осуществление перемещения </w:t>
      </w:r>
    </w:p>
    <w:p w:rsidR="002D081C" w:rsidRPr="002D081C" w:rsidRDefault="002D081C" w:rsidP="002D081C">
      <w:pPr>
        <w:ind w:left="10065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 xml:space="preserve">и хранения </w:t>
      </w:r>
      <w:r w:rsidRPr="002D081C">
        <w:rPr>
          <w:rFonts w:eastAsia="Calibri" w:cs="Times New Roman"/>
          <w:szCs w:val="28"/>
        </w:rPr>
        <w:t>брошенных, бесхозяйных</w:t>
      </w:r>
      <w:r w:rsidRPr="002D081C">
        <w:rPr>
          <w:rFonts w:eastAsia="Calibri" w:cs="Times New Roman"/>
          <w:bCs/>
          <w:szCs w:val="28"/>
        </w:rPr>
        <w:t xml:space="preserve"> транспортных средств на специализированной стоянке на территории муниципального</w:t>
      </w:r>
    </w:p>
    <w:p w:rsidR="002D081C" w:rsidRPr="002D081C" w:rsidRDefault="002D081C" w:rsidP="002D081C">
      <w:pPr>
        <w:ind w:left="10065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>образования городско</w:t>
      </w:r>
      <w:r w:rsidR="00D13A7A">
        <w:rPr>
          <w:rFonts w:eastAsia="Calibri" w:cs="Times New Roman"/>
          <w:bCs/>
          <w:szCs w:val="28"/>
        </w:rPr>
        <w:t>й</w:t>
      </w:r>
      <w:r w:rsidRPr="002D081C">
        <w:rPr>
          <w:rFonts w:eastAsia="Calibri" w:cs="Times New Roman"/>
          <w:bCs/>
          <w:szCs w:val="28"/>
        </w:rPr>
        <w:t xml:space="preserve"> округ Сургут</w:t>
      </w:r>
    </w:p>
    <w:p w:rsidR="002D081C" w:rsidRPr="002D081C" w:rsidRDefault="002D081C" w:rsidP="002D081C">
      <w:pPr>
        <w:ind w:left="10065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>Ханты-Мансийского автономного</w:t>
      </w:r>
    </w:p>
    <w:p w:rsidR="002D081C" w:rsidRDefault="002D081C" w:rsidP="002D081C">
      <w:pPr>
        <w:ind w:left="10065"/>
        <w:rPr>
          <w:rFonts w:eastAsia="Calibri" w:cs="Times New Roman"/>
          <w:bCs/>
          <w:szCs w:val="28"/>
        </w:rPr>
      </w:pPr>
      <w:r w:rsidRPr="002D081C">
        <w:rPr>
          <w:rFonts w:eastAsia="Calibri" w:cs="Times New Roman"/>
          <w:bCs/>
          <w:szCs w:val="28"/>
        </w:rPr>
        <w:t>округа – Югры</w:t>
      </w:r>
    </w:p>
    <w:p w:rsidR="00357697" w:rsidRDefault="00357697" w:rsidP="002D081C">
      <w:pPr>
        <w:ind w:left="10065"/>
        <w:rPr>
          <w:rFonts w:eastAsia="Calibri" w:cs="Times New Roman"/>
          <w:bCs/>
          <w:szCs w:val="28"/>
        </w:rPr>
      </w:pPr>
    </w:p>
    <w:p w:rsidR="00357697" w:rsidRPr="002D081C" w:rsidRDefault="00357697" w:rsidP="002D081C">
      <w:pPr>
        <w:ind w:left="10065"/>
        <w:rPr>
          <w:rFonts w:eastAsia="Calibri" w:cs="Times New Roman"/>
          <w:bCs/>
          <w:szCs w:val="28"/>
        </w:rPr>
      </w:pPr>
    </w:p>
    <w:p w:rsidR="002D081C" w:rsidRPr="002D081C" w:rsidRDefault="002D081C" w:rsidP="002D081C">
      <w:pPr>
        <w:ind w:firstLine="10348"/>
        <w:jc w:val="right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Форма</w:t>
      </w:r>
    </w:p>
    <w:p w:rsidR="002D081C" w:rsidRPr="002D081C" w:rsidRDefault="002D081C" w:rsidP="002D081C">
      <w:pPr>
        <w:ind w:firstLine="10348"/>
        <w:rPr>
          <w:rFonts w:eastAsia="Calibri" w:cs="Times New Roman"/>
          <w:szCs w:val="28"/>
        </w:rPr>
      </w:pPr>
    </w:p>
    <w:p w:rsidR="00357697" w:rsidRDefault="002D081C" w:rsidP="00357697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 xml:space="preserve">Отчет </w:t>
      </w:r>
    </w:p>
    <w:p w:rsidR="002D081C" w:rsidRDefault="002D081C" w:rsidP="00357697">
      <w:pPr>
        <w:jc w:val="center"/>
        <w:rPr>
          <w:rFonts w:eastAsia="Calibri" w:cs="Times New Roman"/>
          <w:szCs w:val="28"/>
        </w:rPr>
      </w:pPr>
      <w:r w:rsidRPr="002D081C">
        <w:rPr>
          <w:rFonts w:eastAsia="Calibri" w:cs="Times New Roman"/>
          <w:szCs w:val="28"/>
        </w:rPr>
        <w:t>о вывезенных брошенных, бесхозяйных транспортных средствах, хранящихся на специализированной стоянке</w:t>
      </w:r>
    </w:p>
    <w:p w:rsidR="00357697" w:rsidRPr="002D081C" w:rsidRDefault="00357697" w:rsidP="00357697">
      <w:pPr>
        <w:jc w:val="center"/>
        <w:rPr>
          <w:rFonts w:eastAsia="Calibri" w:cs="Times New Roman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2976"/>
        <w:gridCol w:w="3119"/>
        <w:gridCol w:w="1980"/>
        <w:gridCol w:w="2126"/>
        <w:gridCol w:w="1843"/>
      </w:tblGrid>
      <w:tr w:rsidR="002D081C" w:rsidRPr="002D081C" w:rsidTr="00357697">
        <w:tc>
          <w:tcPr>
            <w:tcW w:w="704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982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Дата и время перемещения транспортного средства на специализированную стоянку</w:t>
            </w:r>
          </w:p>
        </w:tc>
        <w:tc>
          <w:tcPr>
            <w:tcW w:w="2976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Сведения 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о транспортном средстве 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(марка, модель, государственный регистрационный знак)</w:t>
            </w:r>
          </w:p>
        </w:tc>
        <w:tc>
          <w:tcPr>
            <w:tcW w:w="3119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Срок хранения, вывезенного брошенного, бесхозяйного транспортного средства, хранящегося 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на специализированной стоянке (в количестве календарных дней)</w:t>
            </w:r>
          </w:p>
        </w:tc>
        <w:tc>
          <w:tcPr>
            <w:tcW w:w="1980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Дата </w:t>
            </w:r>
          </w:p>
          <w:p w:rsidR="002D081C" w:rsidRPr="002D081C" w:rsidRDefault="002D081C" w:rsidP="00357697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и время выдачи транспортного средства</w:t>
            </w:r>
          </w:p>
        </w:tc>
        <w:tc>
          <w:tcPr>
            <w:tcW w:w="2126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Информация 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 xml:space="preserve">о принятом решении 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в отношении невостребо-</w:t>
            </w:r>
          </w:p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ванного транспортного средства</w:t>
            </w:r>
          </w:p>
        </w:tc>
        <w:tc>
          <w:tcPr>
            <w:tcW w:w="1843" w:type="dxa"/>
            <w:hideMark/>
          </w:tcPr>
          <w:p w:rsidR="002D081C" w:rsidRPr="002D081C" w:rsidRDefault="002D081C" w:rsidP="002D081C">
            <w:pPr>
              <w:jc w:val="center"/>
              <w:rPr>
                <w:rFonts w:eastAsia="Calibri"/>
                <w:sz w:val="26"/>
                <w:szCs w:val="26"/>
              </w:rPr>
            </w:pPr>
            <w:r w:rsidRPr="002D081C">
              <w:rPr>
                <w:rFonts w:eastAsia="Calibri"/>
                <w:sz w:val="26"/>
                <w:szCs w:val="26"/>
              </w:rPr>
              <w:t>Примечание</w:t>
            </w:r>
          </w:p>
        </w:tc>
      </w:tr>
      <w:tr w:rsidR="002D081C" w:rsidRPr="002D081C" w:rsidTr="00357697">
        <w:tc>
          <w:tcPr>
            <w:tcW w:w="704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  <w:r w:rsidRPr="002D081C">
              <w:rPr>
                <w:rFonts w:ascii="Calibri" w:eastAsia="Calibri" w:hAnsi="Calibri"/>
                <w:sz w:val="26"/>
                <w:szCs w:val="26"/>
              </w:rPr>
              <w:br w:type="page"/>
            </w:r>
          </w:p>
        </w:tc>
        <w:tc>
          <w:tcPr>
            <w:tcW w:w="2982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976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9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0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2D081C" w:rsidRPr="002D081C" w:rsidRDefault="002D081C" w:rsidP="002D081C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2D081C" w:rsidRPr="002D081C" w:rsidRDefault="002D081C" w:rsidP="002D081C">
      <w:pPr>
        <w:tabs>
          <w:tab w:val="left" w:pos="2466"/>
        </w:tabs>
        <w:spacing w:after="200" w:line="276" w:lineRule="auto"/>
        <w:rPr>
          <w:rFonts w:eastAsia="Calibri" w:cs="Times New Roman"/>
          <w:szCs w:val="28"/>
        </w:rPr>
      </w:pPr>
    </w:p>
    <w:p w:rsidR="001766E8" w:rsidRPr="002D081C" w:rsidRDefault="001766E8" w:rsidP="002D081C"/>
    <w:sectPr w:rsidR="001766E8" w:rsidRPr="002D081C" w:rsidSect="00D13A7A">
      <w:headerReference w:type="default" r:id="rId11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6C" w:rsidRDefault="0075176C">
      <w:r>
        <w:separator/>
      </w:r>
    </w:p>
  </w:endnote>
  <w:endnote w:type="continuationSeparator" w:id="0">
    <w:p w:rsidR="0075176C" w:rsidRDefault="0075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6C" w:rsidRDefault="0075176C">
      <w:r>
        <w:separator/>
      </w:r>
    </w:p>
  </w:footnote>
  <w:footnote w:type="continuationSeparator" w:id="0">
    <w:p w:rsidR="0075176C" w:rsidRDefault="0075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650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081C" w:rsidRPr="00357697" w:rsidRDefault="002D081C">
        <w:pPr>
          <w:pStyle w:val="a4"/>
          <w:jc w:val="center"/>
          <w:rPr>
            <w:sz w:val="20"/>
            <w:szCs w:val="20"/>
          </w:rPr>
        </w:pPr>
        <w:r w:rsidRPr="00357697">
          <w:rPr>
            <w:sz w:val="20"/>
            <w:szCs w:val="20"/>
          </w:rPr>
          <w:fldChar w:fldCharType="begin"/>
        </w:r>
        <w:r w:rsidRPr="00357697">
          <w:rPr>
            <w:sz w:val="20"/>
            <w:szCs w:val="20"/>
          </w:rPr>
          <w:instrText>PAGE   \* MERGEFORMAT</w:instrText>
        </w:r>
        <w:r w:rsidRPr="00357697">
          <w:rPr>
            <w:sz w:val="20"/>
            <w:szCs w:val="20"/>
          </w:rPr>
          <w:fldChar w:fldCharType="separate"/>
        </w:r>
        <w:r w:rsidR="00593D5E">
          <w:rPr>
            <w:noProof/>
            <w:sz w:val="20"/>
            <w:szCs w:val="20"/>
          </w:rPr>
          <w:t>21</w:t>
        </w:r>
        <w:r w:rsidRPr="0035769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0453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7697" w:rsidRPr="00357697" w:rsidRDefault="00357697">
        <w:pPr>
          <w:pStyle w:val="a4"/>
          <w:jc w:val="center"/>
          <w:rPr>
            <w:sz w:val="20"/>
            <w:szCs w:val="20"/>
          </w:rPr>
        </w:pPr>
        <w:r w:rsidRPr="00357697">
          <w:rPr>
            <w:sz w:val="20"/>
            <w:szCs w:val="20"/>
          </w:rPr>
          <w:fldChar w:fldCharType="begin"/>
        </w:r>
        <w:r w:rsidRPr="00357697">
          <w:rPr>
            <w:sz w:val="20"/>
            <w:szCs w:val="20"/>
          </w:rPr>
          <w:instrText>PAGE   \* MERGEFORMAT</w:instrText>
        </w:r>
        <w:r w:rsidRPr="00357697">
          <w:rPr>
            <w:sz w:val="20"/>
            <w:szCs w:val="20"/>
          </w:rPr>
          <w:fldChar w:fldCharType="separate"/>
        </w:r>
        <w:r w:rsidR="004E52E5">
          <w:rPr>
            <w:noProof/>
            <w:sz w:val="20"/>
            <w:szCs w:val="20"/>
          </w:rPr>
          <w:t>1</w:t>
        </w:r>
        <w:r w:rsidRPr="00357697">
          <w:rPr>
            <w:sz w:val="20"/>
            <w:szCs w:val="20"/>
          </w:rPr>
          <w:fldChar w:fldCharType="end"/>
        </w:r>
      </w:p>
    </w:sdtContent>
  </w:sdt>
  <w:p w:rsidR="00357697" w:rsidRDefault="003576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039C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81C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081C">
          <w:rPr>
            <w:noProof/>
            <w:sz w:val="20"/>
            <w:lang w:val="en-US"/>
          </w:rPr>
          <w:instrText>32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93D5E">
          <w:rPr>
            <w:noProof/>
            <w:sz w:val="20"/>
            <w:lang w:val="en-US"/>
          </w:rPr>
          <w:t>32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E52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D4C"/>
    <w:multiLevelType w:val="multilevel"/>
    <w:tmpl w:val="A204F21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C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43C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860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3085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081C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9CC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697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28B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2E5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5BF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3D5E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76C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5A4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A0B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172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3B17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5295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A7A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2E00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99A77BE-73C6-4A8F-8485-8D1EA2D3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D081C"/>
    <w:pPr>
      <w:keepNext/>
      <w:jc w:val="center"/>
      <w:outlineLvl w:val="0"/>
    </w:pPr>
    <w:rPr>
      <w:rFonts w:eastAsia="Times New Roman" w:cs="Times New Roman"/>
      <w:sz w:val="32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D081C"/>
    <w:pPr>
      <w:keepNext/>
      <w:spacing w:before="300" w:after="150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081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8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8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081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D081C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semiHidden/>
    <w:rsid w:val="002D081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081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2D08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81C"/>
    <w:rPr>
      <w:rFonts w:ascii="Times New Roman" w:hAnsi="Times New Roman"/>
      <w:sz w:val="28"/>
    </w:rPr>
  </w:style>
  <w:style w:type="character" w:styleId="a8">
    <w:name w:val="page number"/>
    <w:basedOn w:val="a0"/>
    <w:rsid w:val="002D081C"/>
  </w:style>
  <w:style w:type="numbering" w:customStyle="1" w:styleId="11">
    <w:name w:val="Нет списка1"/>
    <w:next w:val="a2"/>
    <w:uiPriority w:val="99"/>
    <w:semiHidden/>
    <w:unhideWhenUsed/>
    <w:rsid w:val="002D081C"/>
  </w:style>
  <w:style w:type="character" w:styleId="a9">
    <w:name w:val="Hyperlink"/>
    <w:uiPriority w:val="99"/>
    <w:unhideWhenUsed/>
    <w:rsid w:val="002D081C"/>
    <w:rPr>
      <w:strike w:val="0"/>
      <w:dstrike w:val="0"/>
      <w:color w:val="1B467B"/>
      <w:u w:val="none"/>
      <w:effect w:val="none"/>
      <w:bdr w:val="none" w:sz="0" w:space="0" w:color="auto" w:frame="1"/>
    </w:rPr>
  </w:style>
  <w:style w:type="character" w:styleId="aa">
    <w:name w:val="FollowedHyperlink"/>
    <w:basedOn w:val="a0"/>
    <w:uiPriority w:val="99"/>
    <w:semiHidden/>
    <w:unhideWhenUsed/>
    <w:rsid w:val="002D08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D081C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b">
    <w:name w:val="Normal (Web)"/>
    <w:basedOn w:val="a"/>
    <w:semiHidden/>
    <w:unhideWhenUsed/>
    <w:rsid w:val="002D081C"/>
    <w:pPr>
      <w:spacing w:before="26" w:after="26"/>
    </w:pPr>
    <w:rPr>
      <w:rFonts w:ascii="Arial" w:eastAsia="Times New Roman" w:hAnsi="Arial" w:cs="Times New Roman"/>
      <w:color w:val="000000"/>
      <w:spacing w:val="2"/>
      <w:sz w:val="24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2D081C"/>
    <w:pPr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2D081C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semiHidden/>
    <w:unhideWhenUsed/>
    <w:rsid w:val="002D081C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2D0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2D081C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2D0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D081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D0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2D081C"/>
    <w:pPr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2D0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semiHidden/>
    <w:unhideWhenUsed/>
    <w:rsid w:val="002D081C"/>
    <w:pPr>
      <w:ind w:left="-180" w:right="286"/>
    </w:pPr>
    <w:rPr>
      <w:rFonts w:eastAsia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semiHidden/>
    <w:unhideWhenUsed/>
    <w:rsid w:val="002D081C"/>
    <w:pPr>
      <w:spacing w:after="150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Текст Знак"/>
    <w:basedOn w:val="a0"/>
    <w:link w:val="af3"/>
    <w:uiPriority w:val="99"/>
    <w:semiHidden/>
    <w:rsid w:val="002D0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unhideWhenUsed/>
    <w:rsid w:val="002D081C"/>
    <w:rPr>
      <w:rFonts w:ascii="Segoe UI" w:eastAsia="Calibr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2D081C"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2D081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normal">
    <w:name w:val="consnormal"/>
    <w:basedOn w:val="a"/>
    <w:rsid w:val="002D081C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2D081C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8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0">
    <w:name w:val="ConsPlusNonformat"/>
    <w:rsid w:val="002D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8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">
    <w:name w:val="r"/>
    <w:basedOn w:val="a"/>
    <w:rsid w:val="002D08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2D08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2D081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Пункт"/>
    <w:basedOn w:val="a"/>
    <w:rsid w:val="002D081C"/>
    <w:pPr>
      <w:tabs>
        <w:tab w:val="num" w:pos="1980"/>
      </w:tabs>
      <w:ind w:left="1404" w:hanging="50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b">
    <w:name w:val="Стиль текста"/>
    <w:basedOn w:val="ae"/>
    <w:rsid w:val="002D081C"/>
    <w:pPr>
      <w:keepLines/>
      <w:spacing w:before="60" w:after="60"/>
    </w:pPr>
    <w:rPr>
      <w:sz w:val="24"/>
      <w:szCs w:val="20"/>
    </w:rPr>
  </w:style>
  <w:style w:type="paragraph" w:customStyle="1" w:styleId="12">
    <w:name w:val="çàãîëîâîê 1"/>
    <w:basedOn w:val="a"/>
    <w:next w:val="a"/>
    <w:rsid w:val="002D081C"/>
    <w:pPr>
      <w:keepNext/>
      <w:autoSpaceDE w:val="0"/>
      <w:autoSpaceDN w:val="0"/>
      <w:adjustRightInd w:val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ConsNonformat">
    <w:name w:val="ConsNonformat"/>
    <w:rsid w:val="002D08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Цветовое выделение"/>
    <w:uiPriority w:val="99"/>
    <w:rsid w:val="002D081C"/>
    <w:rPr>
      <w:b/>
      <w:bCs w:val="0"/>
      <w:color w:val="26282F"/>
    </w:rPr>
  </w:style>
  <w:style w:type="character" w:customStyle="1" w:styleId="13">
    <w:name w:val="Нижний колонтитул Знак1"/>
    <w:uiPriority w:val="99"/>
    <w:semiHidden/>
    <w:locked/>
    <w:rsid w:val="002D08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indvalue">
    <w:name w:val="bindvalue"/>
    <w:basedOn w:val="a0"/>
    <w:rsid w:val="002D081C"/>
  </w:style>
  <w:style w:type="character" w:customStyle="1" w:styleId="afd">
    <w:name w:val="Название Знак"/>
    <w:aliases w:val="Знак7 Знак"/>
    <w:rsid w:val="002D081C"/>
    <w:rPr>
      <w:b/>
      <w:bCs/>
      <w:sz w:val="40"/>
      <w:szCs w:val="24"/>
    </w:rPr>
  </w:style>
  <w:style w:type="character" w:styleId="afe">
    <w:name w:val="Strong"/>
    <w:basedOn w:val="a0"/>
    <w:uiPriority w:val="22"/>
    <w:qFormat/>
    <w:rsid w:val="002D0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52F0-5BA1-475C-BEF5-CFA8D8C3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8353</Words>
  <Characters>47614</Characters>
  <Application>Microsoft Office Word</Application>
  <DocSecurity>0</DocSecurity>
  <Lines>396</Lines>
  <Paragraphs>111</Paragraphs>
  <ScaleCrop>false</ScaleCrop>
  <Company/>
  <LinksUpToDate>false</LinksUpToDate>
  <CharactersWithSpaces>55856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2025-05-22T12:01:00Z</cp:lastPrinted>
  <dcterms:created xsi:type="dcterms:W3CDTF">2025-05-27T09:07:00Z</dcterms:created>
  <dcterms:modified xsi:type="dcterms:W3CDTF">2025-05-27T09:08:00Z</dcterms:modified>
</cp:coreProperties>
</file>