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76" w:rsidRDefault="00EA0B76" w:rsidP="00656C1A">
      <w:pPr>
        <w:spacing w:line="120" w:lineRule="atLeast"/>
        <w:jc w:val="center"/>
        <w:rPr>
          <w:sz w:val="24"/>
        </w:rPr>
      </w:pPr>
    </w:p>
    <w:p w:rsidR="00EA0B76" w:rsidRDefault="00EA0B76" w:rsidP="00656C1A">
      <w:pPr>
        <w:spacing w:line="120" w:lineRule="atLeast"/>
        <w:jc w:val="center"/>
        <w:rPr>
          <w:sz w:val="24"/>
        </w:rPr>
      </w:pPr>
    </w:p>
    <w:p w:rsidR="00EA0B76" w:rsidRPr="00852378" w:rsidRDefault="00EA0B76" w:rsidP="00656C1A">
      <w:pPr>
        <w:spacing w:line="120" w:lineRule="atLeast"/>
        <w:jc w:val="center"/>
        <w:rPr>
          <w:sz w:val="10"/>
          <w:szCs w:val="10"/>
        </w:rPr>
      </w:pPr>
    </w:p>
    <w:p w:rsidR="00EA0B76" w:rsidRDefault="00EA0B76" w:rsidP="00656C1A">
      <w:pPr>
        <w:spacing w:line="120" w:lineRule="atLeast"/>
        <w:jc w:val="center"/>
        <w:rPr>
          <w:sz w:val="10"/>
        </w:rPr>
      </w:pPr>
    </w:p>
    <w:p w:rsidR="00EA0B76" w:rsidRPr="005541F0" w:rsidRDefault="00EA0B7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EA0B76" w:rsidRDefault="00EA0B7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EA0B76" w:rsidRPr="005541F0" w:rsidRDefault="00EA0B76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EA0B76" w:rsidRPr="005649E4" w:rsidRDefault="00EA0B76" w:rsidP="00656C1A">
      <w:pPr>
        <w:spacing w:line="120" w:lineRule="atLeast"/>
        <w:jc w:val="center"/>
        <w:rPr>
          <w:sz w:val="18"/>
        </w:rPr>
      </w:pPr>
    </w:p>
    <w:p w:rsidR="00EA0B76" w:rsidRPr="00656C1A" w:rsidRDefault="00EA0B7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0B76" w:rsidRPr="005541F0" w:rsidRDefault="00EA0B76" w:rsidP="00656C1A">
      <w:pPr>
        <w:spacing w:line="120" w:lineRule="atLeast"/>
        <w:jc w:val="center"/>
        <w:rPr>
          <w:sz w:val="18"/>
        </w:rPr>
      </w:pPr>
    </w:p>
    <w:p w:rsidR="00EA0B76" w:rsidRPr="005541F0" w:rsidRDefault="00EA0B76" w:rsidP="00656C1A">
      <w:pPr>
        <w:spacing w:line="120" w:lineRule="atLeast"/>
        <w:jc w:val="center"/>
        <w:rPr>
          <w:sz w:val="20"/>
        </w:rPr>
      </w:pPr>
    </w:p>
    <w:p w:rsidR="00EA0B76" w:rsidRPr="00656C1A" w:rsidRDefault="00EA0B7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A0B76" w:rsidRDefault="00EA0B76" w:rsidP="00656C1A">
      <w:pPr>
        <w:spacing w:line="120" w:lineRule="atLeast"/>
        <w:jc w:val="center"/>
        <w:rPr>
          <w:sz w:val="30"/>
        </w:rPr>
      </w:pPr>
    </w:p>
    <w:p w:rsidR="00EA0B76" w:rsidRPr="00656C1A" w:rsidRDefault="00EA0B76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A0B7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0B76" w:rsidRPr="00F8214F" w:rsidRDefault="00EA0B76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0B76" w:rsidRPr="00F8214F" w:rsidRDefault="004E290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0B76" w:rsidRPr="00F8214F" w:rsidRDefault="00EA0B76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0B76" w:rsidRPr="00F8214F" w:rsidRDefault="004E290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EA0B76" w:rsidRPr="00A63FB0" w:rsidRDefault="00EA0B76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0B76" w:rsidRPr="00A3761A" w:rsidRDefault="004E290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EA0B76" w:rsidRPr="00F8214F" w:rsidRDefault="00EA0B76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EA0B76" w:rsidRPr="00F8214F" w:rsidRDefault="00EA0B76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EA0B76" w:rsidRPr="00AB4194" w:rsidRDefault="00EA0B76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A0B76" w:rsidRPr="00F8214F" w:rsidRDefault="004E290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3568</w:t>
            </w:r>
          </w:p>
        </w:tc>
      </w:tr>
    </w:tbl>
    <w:p w:rsidR="00EA0B76" w:rsidRPr="00C725A6" w:rsidRDefault="00EA0B76" w:rsidP="00C725A6">
      <w:pPr>
        <w:rPr>
          <w:szCs w:val="28"/>
        </w:rPr>
      </w:pPr>
    </w:p>
    <w:p w:rsidR="00EA0B76" w:rsidRPr="00EA0B76" w:rsidRDefault="00EA0B76" w:rsidP="00EA0B76">
      <w:pPr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EA0B76" w:rsidRPr="00EA0B76" w:rsidRDefault="00EA0B76" w:rsidP="00EA0B76">
      <w:pPr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EA0B76" w:rsidRPr="00EA0B76" w:rsidRDefault="00EA0B76" w:rsidP="00EA0B76">
      <w:pPr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EA0B76" w:rsidRDefault="00EA0B76" w:rsidP="00EA0B76">
      <w:pPr>
        <w:jc w:val="both"/>
        <w:rPr>
          <w:rFonts w:eastAsia="Times New Roman"/>
          <w:sz w:val="27"/>
          <w:szCs w:val="27"/>
          <w:lang w:eastAsia="ru-RU"/>
        </w:rPr>
      </w:pPr>
    </w:p>
    <w:p w:rsidR="00EA0B76" w:rsidRPr="00EA0B76" w:rsidRDefault="00EA0B76" w:rsidP="00EA0B76">
      <w:pPr>
        <w:jc w:val="both"/>
        <w:rPr>
          <w:rFonts w:eastAsia="Times New Roman"/>
          <w:sz w:val="27"/>
          <w:szCs w:val="27"/>
          <w:lang w:eastAsia="ru-RU"/>
        </w:rPr>
      </w:pPr>
    </w:p>
    <w:p w:rsidR="00EA0B76" w:rsidRPr="00EA0B76" w:rsidRDefault="00EA0B76" w:rsidP="00EA0B76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EA0B76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</w:t>
      </w:r>
      <w:r>
        <w:rPr>
          <w:rFonts w:eastAsia="Times New Roman"/>
          <w:sz w:val="27"/>
          <w:szCs w:val="27"/>
          <w:lang w:eastAsia="ru-RU"/>
        </w:rPr>
        <w:t>025 год и плановый период 2026 –</w:t>
      </w:r>
      <w:r w:rsidRPr="00EA0B76">
        <w:rPr>
          <w:rFonts w:eastAsia="Times New Roman"/>
          <w:sz w:val="27"/>
          <w:szCs w:val="27"/>
          <w:lang w:eastAsia="ru-RU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</w:t>
      </w:r>
      <w:r>
        <w:rPr>
          <w:rFonts w:eastAsia="Times New Roman"/>
          <w:sz w:val="27"/>
          <w:szCs w:val="27"/>
          <w:lang w:eastAsia="ru-RU"/>
        </w:rPr>
        <w:t xml:space="preserve">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EA0B76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EA0B76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A0B76" w:rsidRPr="00EA0B76" w:rsidRDefault="00EA0B76" w:rsidP="00EA0B76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индивидуальному предпринимателю Колесниковой Олесе Леонидовне, осущест</w:t>
      </w:r>
      <w:r>
        <w:rPr>
          <w:rFonts w:eastAsia="Times New Roman"/>
          <w:sz w:val="27"/>
          <w:szCs w:val="27"/>
          <w:lang w:eastAsia="ru-RU"/>
        </w:rPr>
        <w:t>-</w:t>
      </w:r>
      <w:r w:rsidRPr="00EA0B76">
        <w:rPr>
          <w:rFonts w:eastAsia="Times New Roman"/>
          <w:sz w:val="27"/>
          <w:szCs w:val="27"/>
          <w:lang w:eastAsia="ru-RU"/>
        </w:rPr>
        <w:t>вляющему социально значимый (приоритетный) вид деятельности,</w:t>
      </w:r>
      <w:r>
        <w:rPr>
          <w:rFonts w:eastAsia="Times New Roman"/>
          <w:sz w:val="27"/>
          <w:szCs w:val="27"/>
          <w:lang w:eastAsia="ru-RU"/>
        </w:rPr>
        <w:t xml:space="preserve"> </w:t>
      </w:r>
      <w:r w:rsidRPr="00EA0B76">
        <w:rPr>
          <w:rFonts w:eastAsia="Times New Roman"/>
          <w:sz w:val="27"/>
          <w:szCs w:val="27"/>
          <w:lang w:eastAsia="ru-RU"/>
        </w:rPr>
        <w:t>на возмещение фактически произведенных затрат по направлениям:</w:t>
      </w:r>
    </w:p>
    <w:p w:rsidR="00EA0B76" w:rsidRPr="00EA0B76" w:rsidRDefault="00EA0B76" w:rsidP="00EA0B76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>- «возмещение части затрат на аренду (субаренду) нежилых помещений</w:t>
      </w:r>
      <w:r>
        <w:rPr>
          <w:rFonts w:eastAsia="Times New Roman"/>
          <w:sz w:val="27"/>
          <w:szCs w:val="27"/>
          <w:lang w:eastAsia="ru-RU"/>
        </w:rPr>
        <w:t>»</w:t>
      </w:r>
      <w:r>
        <w:rPr>
          <w:rFonts w:eastAsia="Times New Roman"/>
          <w:sz w:val="27"/>
          <w:szCs w:val="27"/>
          <w:lang w:eastAsia="ru-RU"/>
        </w:rPr>
        <w:br/>
      </w:r>
      <w:r w:rsidRPr="00EA0B76">
        <w:rPr>
          <w:rFonts w:eastAsia="Times New Roman"/>
          <w:sz w:val="27"/>
          <w:szCs w:val="27"/>
          <w:lang w:eastAsia="ru-RU"/>
        </w:rPr>
        <w:t>в объеме 155 600 рублей 00 копеек, в том числе в объеме 15 560 рублей 00 копеек за счет средств местного бюджета, в объеме 140 040 рублей 00 копеек за счет средств субсидии из бюджета Ханты-Мансийского автономного округа – Югры;</w:t>
      </w:r>
    </w:p>
    <w:p w:rsidR="00EA0B76" w:rsidRPr="00EA0B76" w:rsidRDefault="00EA0B76" w:rsidP="00EA0B76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>- «возмещение части затрат на оплату коммунальных услуг нежилых помещений» в объеме 30 792 рубл</w:t>
      </w:r>
      <w:r>
        <w:rPr>
          <w:rFonts w:eastAsia="Times New Roman"/>
          <w:sz w:val="27"/>
          <w:szCs w:val="27"/>
          <w:lang w:eastAsia="ru-RU"/>
        </w:rPr>
        <w:t>ей</w:t>
      </w:r>
      <w:r w:rsidRPr="00EA0B76">
        <w:rPr>
          <w:rFonts w:eastAsia="Times New Roman"/>
          <w:sz w:val="27"/>
          <w:szCs w:val="27"/>
          <w:lang w:eastAsia="ru-RU"/>
        </w:rPr>
        <w:t xml:space="preserve"> 34 копе</w:t>
      </w:r>
      <w:r>
        <w:rPr>
          <w:rFonts w:eastAsia="Times New Roman"/>
          <w:sz w:val="27"/>
          <w:szCs w:val="27"/>
          <w:lang w:eastAsia="ru-RU"/>
        </w:rPr>
        <w:t>ек</w:t>
      </w:r>
      <w:r w:rsidRPr="00EA0B76">
        <w:rPr>
          <w:rFonts w:eastAsia="Times New Roman"/>
          <w:sz w:val="27"/>
          <w:szCs w:val="27"/>
          <w:lang w:eastAsia="ru-RU"/>
        </w:rPr>
        <w:t>, в том числе в объеме 3 079 рублей 23 копе</w:t>
      </w:r>
      <w:r>
        <w:rPr>
          <w:rFonts w:eastAsia="Times New Roman"/>
          <w:sz w:val="27"/>
          <w:szCs w:val="27"/>
          <w:lang w:eastAsia="ru-RU"/>
        </w:rPr>
        <w:t>ек</w:t>
      </w:r>
      <w:r w:rsidRPr="00EA0B76">
        <w:rPr>
          <w:rFonts w:eastAsia="Times New Roman"/>
          <w:sz w:val="27"/>
          <w:szCs w:val="27"/>
          <w:lang w:eastAsia="ru-RU"/>
        </w:rPr>
        <w:t xml:space="preserve"> за счет средств местного бюджета, в объеме 27 713 рублей 11</w:t>
      </w:r>
      <w:r>
        <w:rPr>
          <w:rFonts w:eastAsia="Times New Roman"/>
          <w:sz w:val="27"/>
          <w:szCs w:val="27"/>
          <w:lang w:eastAsia="ru-RU"/>
        </w:rPr>
        <w:t xml:space="preserve"> копеек</w:t>
      </w:r>
      <w:r>
        <w:rPr>
          <w:rFonts w:eastAsia="Times New Roman"/>
          <w:sz w:val="27"/>
          <w:szCs w:val="27"/>
          <w:lang w:eastAsia="ru-RU"/>
        </w:rPr>
        <w:br/>
      </w:r>
      <w:r w:rsidRPr="00EA0B76">
        <w:rPr>
          <w:rFonts w:eastAsia="Times New Roman"/>
          <w:sz w:val="27"/>
          <w:szCs w:val="27"/>
          <w:lang w:eastAsia="ru-RU"/>
        </w:rPr>
        <w:t>за счет средств субсидии из бюджета Ханты-Мансий</w:t>
      </w:r>
      <w:r>
        <w:rPr>
          <w:rFonts w:eastAsia="Times New Roman"/>
          <w:sz w:val="27"/>
          <w:szCs w:val="27"/>
          <w:lang w:eastAsia="ru-RU"/>
        </w:rPr>
        <w:t>ского автономного округа – Югры.</w:t>
      </w:r>
    </w:p>
    <w:p w:rsidR="00EA0B76" w:rsidRPr="00EA0B76" w:rsidRDefault="00EA0B76" w:rsidP="00EA0B7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A0B76" w:rsidRPr="00EA0B76" w:rsidRDefault="00EA0B76" w:rsidP="00EA0B7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A0B76" w:rsidRPr="00EA0B76" w:rsidRDefault="00EA0B76" w:rsidP="00EA0B7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A0B76" w:rsidRPr="00EA0B76" w:rsidRDefault="00EA0B76" w:rsidP="00EA0B7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A0B76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EA0B76" w:rsidRPr="000105D1" w:rsidRDefault="00EA0B76" w:rsidP="00EA0B76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EA0B76">
        <w:rPr>
          <w:rFonts w:eastAsia="Times New Roman"/>
          <w:sz w:val="27"/>
          <w:szCs w:val="27"/>
          <w:lang w:eastAsia="ru-RU"/>
        </w:rPr>
        <w:t xml:space="preserve">6. </w:t>
      </w:r>
      <w:r w:rsidRPr="000105D1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EA0B76" w:rsidRPr="000105D1" w:rsidRDefault="00EA0B76" w:rsidP="00EA0B76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EA0B76" w:rsidRPr="000105D1" w:rsidRDefault="00EA0B76" w:rsidP="00EA0B76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EA0B76" w:rsidRPr="000105D1" w:rsidRDefault="00EA0B76" w:rsidP="00EA0B76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EA0B76" w:rsidRPr="000105D1" w:rsidRDefault="00EA0B76" w:rsidP="00EA0B76">
      <w:pPr>
        <w:tabs>
          <w:tab w:val="left" w:pos="851"/>
        </w:tabs>
        <w:autoSpaceDE w:val="0"/>
        <w:autoSpaceDN w:val="0"/>
        <w:adjustRightInd w:val="0"/>
        <w:jc w:val="both"/>
        <w:rPr>
          <w:rFonts w:cstheme="minorBidi"/>
          <w:sz w:val="27"/>
          <w:szCs w:val="27"/>
        </w:rPr>
      </w:pPr>
      <w:r w:rsidRPr="000105D1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</w:t>
      </w:r>
      <w:r w:rsidRPr="000105D1">
        <w:rPr>
          <w:rFonts w:eastAsia="Calibri" w:cstheme="minorBidi"/>
          <w:sz w:val="27"/>
          <w:szCs w:val="27"/>
        </w:rPr>
        <w:t>И.В. Пустовая</w:t>
      </w:r>
    </w:p>
    <w:p w:rsidR="00EA0B76" w:rsidRPr="00EA0B76" w:rsidRDefault="00EA0B76" w:rsidP="00EA0B7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sectPr w:rsidR="00EA0B76" w:rsidRPr="00EA0B76" w:rsidSect="00EA0B7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F3" w:rsidRDefault="00E352F3">
      <w:r>
        <w:separator/>
      </w:r>
    </w:p>
  </w:endnote>
  <w:endnote w:type="continuationSeparator" w:id="0">
    <w:p w:rsidR="00E352F3" w:rsidRDefault="00E3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F3" w:rsidRDefault="00E352F3">
      <w:r>
        <w:separator/>
      </w:r>
    </w:p>
  </w:footnote>
  <w:footnote w:type="continuationSeparator" w:id="0">
    <w:p w:rsidR="00E352F3" w:rsidRDefault="00E3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5F6F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29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29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E290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E290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76"/>
    <w:rsid w:val="00073D17"/>
    <w:rsid w:val="00210B94"/>
    <w:rsid w:val="00444025"/>
    <w:rsid w:val="00444343"/>
    <w:rsid w:val="004E2903"/>
    <w:rsid w:val="00705F6F"/>
    <w:rsid w:val="00776CB0"/>
    <w:rsid w:val="00867FA3"/>
    <w:rsid w:val="008F0AE5"/>
    <w:rsid w:val="00921EB1"/>
    <w:rsid w:val="00B03D0A"/>
    <w:rsid w:val="00BB4888"/>
    <w:rsid w:val="00C77376"/>
    <w:rsid w:val="00CF1E03"/>
    <w:rsid w:val="00D12BDD"/>
    <w:rsid w:val="00E352F3"/>
    <w:rsid w:val="00EA0B76"/>
    <w:rsid w:val="00F345B8"/>
    <w:rsid w:val="00F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A4EEED-F62E-44E5-BAF8-2E4C657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EA0B7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EA0B76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EA0B76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9971-2CC6-43FE-9104-453FC9F3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2025-07-11T04:13:00Z</cp:lastPrinted>
  <dcterms:created xsi:type="dcterms:W3CDTF">2025-07-16T10:54:00Z</dcterms:created>
  <dcterms:modified xsi:type="dcterms:W3CDTF">2025-07-16T10:54:00Z</dcterms:modified>
</cp:coreProperties>
</file>