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64A" w:rsidRDefault="00AA464A" w:rsidP="00656C1A">
      <w:pPr>
        <w:spacing w:line="120" w:lineRule="atLeast"/>
        <w:jc w:val="center"/>
        <w:rPr>
          <w:sz w:val="24"/>
          <w:szCs w:val="24"/>
        </w:rPr>
      </w:pPr>
    </w:p>
    <w:p w:rsidR="00AA464A" w:rsidRDefault="00AA464A" w:rsidP="00656C1A">
      <w:pPr>
        <w:spacing w:line="120" w:lineRule="atLeast"/>
        <w:jc w:val="center"/>
        <w:rPr>
          <w:sz w:val="24"/>
          <w:szCs w:val="24"/>
        </w:rPr>
      </w:pPr>
    </w:p>
    <w:p w:rsidR="00AA464A" w:rsidRPr="00852378" w:rsidRDefault="00AA464A" w:rsidP="00656C1A">
      <w:pPr>
        <w:spacing w:line="120" w:lineRule="atLeast"/>
        <w:jc w:val="center"/>
        <w:rPr>
          <w:sz w:val="10"/>
          <w:szCs w:val="10"/>
        </w:rPr>
      </w:pPr>
    </w:p>
    <w:p w:rsidR="00AA464A" w:rsidRDefault="00AA464A" w:rsidP="00656C1A">
      <w:pPr>
        <w:spacing w:line="120" w:lineRule="atLeast"/>
        <w:jc w:val="center"/>
        <w:rPr>
          <w:sz w:val="10"/>
          <w:szCs w:val="24"/>
        </w:rPr>
      </w:pPr>
    </w:p>
    <w:p w:rsidR="00AA464A" w:rsidRPr="005541F0" w:rsidRDefault="00AA46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464A" w:rsidRDefault="00AA464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464A" w:rsidRPr="005541F0" w:rsidRDefault="00AA464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464A" w:rsidRPr="005649E4" w:rsidRDefault="00AA464A" w:rsidP="00656C1A">
      <w:pPr>
        <w:spacing w:line="120" w:lineRule="atLeast"/>
        <w:jc w:val="center"/>
        <w:rPr>
          <w:sz w:val="18"/>
          <w:szCs w:val="24"/>
        </w:rPr>
      </w:pPr>
    </w:p>
    <w:p w:rsidR="00AA464A" w:rsidRPr="00656C1A" w:rsidRDefault="00AA464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A464A" w:rsidRPr="005541F0" w:rsidRDefault="00AA464A" w:rsidP="00656C1A">
      <w:pPr>
        <w:spacing w:line="120" w:lineRule="atLeast"/>
        <w:jc w:val="center"/>
        <w:rPr>
          <w:sz w:val="18"/>
          <w:szCs w:val="24"/>
        </w:rPr>
      </w:pPr>
    </w:p>
    <w:p w:rsidR="00AA464A" w:rsidRPr="005541F0" w:rsidRDefault="00AA464A" w:rsidP="00656C1A">
      <w:pPr>
        <w:spacing w:line="120" w:lineRule="atLeast"/>
        <w:jc w:val="center"/>
        <w:rPr>
          <w:sz w:val="20"/>
          <w:szCs w:val="24"/>
        </w:rPr>
      </w:pPr>
    </w:p>
    <w:p w:rsidR="00AA464A" w:rsidRPr="00656C1A" w:rsidRDefault="00AA464A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A464A" w:rsidRDefault="00AA464A" w:rsidP="00656C1A">
      <w:pPr>
        <w:spacing w:line="120" w:lineRule="atLeast"/>
        <w:jc w:val="center"/>
        <w:rPr>
          <w:sz w:val="30"/>
          <w:szCs w:val="24"/>
        </w:rPr>
      </w:pPr>
    </w:p>
    <w:p w:rsidR="00AA464A" w:rsidRPr="00656C1A" w:rsidRDefault="00AA464A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A464A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A464A" w:rsidRPr="00F8214F" w:rsidRDefault="00AA46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A464A" w:rsidRPr="00F8214F" w:rsidRDefault="001628E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A464A" w:rsidRPr="00F8214F" w:rsidRDefault="00AA464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A464A" w:rsidRPr="00F8214F" w:rsidRDefault="001628E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A464A" w:rsidRPr="00A63FB0" w:rsidRDefault="00AA464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A464A" w:rsidRPr="00A3761A" w:rsidRDefault="001628E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A464A" w:rsidRPr="00F8214F" w:rsidRDefault="00AA464A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A464A" w:rsidRPr="00F8214F" w:rsidRDefault="00AA464A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A464A" w:rsidRPr="00AB4194" w:rsidRDefault="00AA464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A464A" w:rsidRPr="00F8214F" w:rsidRDefault="001628E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3852</w:t>
            </w:r>
          </w:p>
        </w:tc>
      </w:tr>
    </w:tbl>
    <w:p w:rsidR="00AA464A" w:rsidRPr="000C4AB5" w:rsidRDefault="00AA464A" w:rsidP="00C725A6">
      <w:pPr>
        <w:rPr>
          <w:rFonts w:cs="Times New Roman"/>
          <w:szCs w:val="28"/>
          <w:lang w:val="en-US"/>
        </w:rPr>
      </w:pPr>
    </w:p>
    <w:p w:rsidR="00AA464A" w:rsidRPr="003A121F" w:rsidRDefault="00AA464A" w:rsidP="00AA464A">
      <w:pPr>
        <w:jc w:val="both"/>
        <w:rPr>
          <w:szCs w:val="28"/>
        </w:rPr>
      </w:pPr>
      <w:r w:rsidRPr="003A121F">
        <w:rPr>
          <w:szCs w:val="28"/>
        </w:rPr>
        <w:t>О внесении изменений в устав</w:t>
      </w:r>
    </w:p>
    <w:p w:rsidR="00AA464A" w:rsidRPr="00B900A6" w:rsidRDefault="00AA464A" w:rsidP="00AA464A">
      <w:pPr>
        <w:jc w:val="both"/>
        <w:rPr>
          <w:szCs w:val="28"/>
        </w:rPr>
      </w:pPr>
      <w:r w:rsidRPr="00B900A6">
        <w:rPr>
          <w:szCs w:val="28"/>
        </w:rPr>
        <w:t>муниципального казенного</w:t>
      </w:r>
    </w:p>
    <w:p w:rsidR="00AA464A" w:rsidRPr="00B900A6" w:rsidRDefault="00AA464A" w:rsidP="00AA464A">
      <w:pPr>
        <w:jc w:val="both"/>
        <w:rPr>
          <w:szCs w:val="28"/>
        </w:rPr>
      </w:pPr>
      <w:r w:rsidRPr="00B900A6">
        <w:rPr>
          <w:szCs w:val="28"/>
        </w:rPr>
        <w:t>учреждения «Управление учёта</w:t>
      </w:r>
    </w:p>
    <w:p w:rsidR="00AA464A" w:rsidRPr="00B900A6" w:rsidRDefault="00AA464A" w:rsidP="00AA464A">
      <w:pPr>
        <w:jc w:val="both"/>
        <w:rPr>
          <w:szCs w:val="28"/>
        </w:rPr>
      </w:pPr>
      <w:r w:rsidRPr="00B900A6">
        <w:rPr>
          <w:szCs w:val="28"/>
        </w:rPr>
        <w:t>и отчётности образовательных</w:t>
      </w:r>
    </w:p>
    <w:p w:rsidR="00AA464A" w:rsidRPr="00B900A6" w:rsidRDefault="00AA464A" w:rsidP="00AA464A">
      <w:pPr>
        <w:jc w:val="both"/>
        <w:rPr>
          <w:szCs w:val="28"/>
        </w:rPr>
      </w:pPr>
      <w:r w:rsidRPr="00B900A6">
        <w:rPr>
          <w:szCs w:val="28"/>
        </w:rPr>
        <w:t xml:space="preserve">учреждений» </w:t>
      </w:r>
    </w:p>
    <w:p w:rsidR="00AA464A" w:rsidRPr="00B900A6" w:rsidRDefault="00AA464A" w:rsidP="00AA464A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010F9">
        <w:rPr>
          <w:szCs w:val="28"/>
        </w:rPr>
        <w:t xml:space="preserve">В соответствии со статьей 52 Гражданского кодекса Российской Федерации, Уставом муниципального образования городской округ Сургут Ханты-Мансийского автономного округа </w:t>
      </w:r>
      <w:r>
        <w:rPr>
          <w:szCs w:val="28"/>
        </w:rPr>
        <w:t>–</w:t>
      </w:r>
      <w:r w:rsidRPr="000010F9">
        <w:rPr>
          <w:szCs w:val="28"/>
        </w:rPr>
        <w:t xml:space="preserve"> Югры, </w:t>
      </w:r>
      <w:r w:rsidRPr="00660E49">
        <w:rPr>
          <w:szCs w:val="28"/>
        </w:rPr>
        <w:t>распоряжениями Админи</w:t>
      </w:r>
      <w:r>
        <w:rPr>
          <w:szCs w:val="28"/>
        </w:rPr>
        <w:t>-</w:t>
      </w:r>
      <w:r w:rsidRPr="00660E49">
        <w:rPr>
          <w:szCs w:val="28"/>
        </w:rPr>
        <w:t xml:space="preserve">страции города </w:t>
      </w:r>
      <w:r>
        <w:rPr>
          <w:szCs w:val="28"/>
        </w:rPr>
        <w:t>от 30.12.2005 № 3686 «</w:t>
      </w:r>
      <w:r w:rsidRPr="000010F9">
        <w:rPr>
          <w:szCs w:val="28"/>
        </w:rPr>
        <w:t>Об утверждении Регламента Админи</w:t>
      </w:r>
      <w:r>
        <w:rPr>
          <w:szCs w:val="28"/>
        </w:rPr>
        <w:t>-</w:t>
      </w:r>
      <w:r w:rsidRPr="000010F9">
        <w:rPr>
          <w:szCs w:val="28"/>
        </w:rPr>
        <w:t>страции города</w:t>
      </w:r>
      <w:r>
        <w:rPr>
          <w:szCs w:val="28"/>
        </w:rPr>
        <w:t>»</w:t>
      </w:r>
      <w:r w:rsidRPr="000010F9">
        <w:rPr>
          <w:szCs w:val="28"/>
        </w:rPr>
        <w:t xml:space="preserve">, от 23.12.2024 </w:t>
      </w:r>
      <w:r>
        <w:rPr>
          <w:szCs w:val="28"/>
        </w:rPr>
        <w:t>№</w:t>
      </w:r>
      <w:r w:rsidRPr="000010F9">
        <w:rPr>
          <w:szCs w:val="28"/>
        </w:rPr>
        <w:t xml:space="preserve"> 8525 </w:t>
      </w:r>
      <w:r>
        <w:rPr>
          <w:szCs w:val="28"/>
        </w:rPr>
        <w:t>«</w:t>
      </w:r>
      <w:r w:rsidRPr="000010F9">
        <w:rPr>
          <w:szCs w:val="28"/>
        </w:rPr>
        <w:t>О распределении отдельных полно</w:t>
      </w:r>
      <w:r>
        <w:rPr>
          <w:szCs w:val="28"/>
        </w:rPr>
        <w:t>-</w:t>
      </w:r>
      <w:r w:rsidRPr="000010F9">
        <w:rPr>
          <w:szCs w:val="28"/>
        </w:rPr>
        <w:t>мочий Главы города между высшими должностн</w:t>
      </w:r>
      <w:r>
        <w:rPr>
          <w:szCs w:val="28"/>
        </w:rPr>
        <w:t xml:space="preserve">ыми лицами Администрации города», </w:t>
      </w:r>
      <w:r w:rsidRPr="00660E49">
        <w:rPr>
          <w:szCs w:val="28"/>
        </w:rPr>
        <w:t>от 27.06.2025 № 3717 «О передаче функций по правовому сопрово</w:t>
      </w:r>
      <w:r>
        <w:rPr>
          <w:szCs w:val="28"/>
        </w:rPr>
        <w:t>-</w:t>
      </w:r>
      <w:r w:rsidRPr="00660E49">
        <w:rPr>
          <w:szCs w:val="28"/>
        </w:rPr>
        <w:t>ждению муниципальных учреждений</w:t>
      </w:r>
      <w:r>
        <w:rPr>
          <w:szCs w:val="28"/>
        </w:rPr>
        <w:t>, подведомственных департаменту</w:t>
      </w:r>
      <w:r w:rsidRPr="00660E49">
        <w:rPr>
          <w:szCs w:val="28"/>
        </w:rPr>
        <w:t xml:space="preserve"> образо</w:t>
      </w:r>
      <w:r>
        <w:rPr>
          <w:szCs w:val="28"/>
        </w:rPr>
        <w:t>-</w:t>
      </w:r>
      <w:r w:rsidRPr="00660E49">
        <w:rPr>
          <w:szCs w:val="28"/>
        </w:rPr>
        <w:t>вания Администрации города»</w:t>
      </w:r>
      <w:r w:rsidRPr="000010F9">
        <w:rPr>
          <w:szCs w:val="28"/>
        </w:rPr>
        <w:t>:</w:t>
      </w: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ED5DB3">
        <w:rPr>
          <w:szCs w:val="28"/>
        </w:rPr>
        <w:t xml:space="preserve">1. Внести в устав муниципального казенного учреждения «Управление учёта и отчётности образовательных учреждений» </w:t>
      </w:r>
      <w:r>
        <w:rPr>
          <w:szCs w:val="28"/>
        </w:rPr>
        <w:t xml:space="preserve">следующие </w:t>
      </w:r>
      <w:r w:rsidRPr="00B65FBF">
        <w:rPr>
          <w:szCs w:val="28"/>
        </w:rPr>
        <w:t>изменения:</w:t>
      </w:r>
    </w:p>
    <w:p w:rsidR="00AA464A" w:rsidRPr="00660E49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1.1. Подпункт 1.2 пункта 1 раздела </w:t>
      </w:r>
      <w:r>
        <w:rPr>
          <w:szCs w:val="28"/>
          <w:lang w:val="en-US"/>
        </w:rPr>
        <w:t>III</w:t>
      </w:r>
      <w:r w:rsidRPr="00660E49">
        <w:t xml:space="preserve"> </w:t>
      </w:r>
      <w:r w:rsidRPr="00660E49">
        <w:rPr>
          <w:szCs w:val="28"/>
        </w:rPr>
        <w:t>изложить в следующей редакции:</w:t>
      </w:r>
    </w:p>
    <w:p w:rsidR="00AA464A" w:rsidRPr="00B66B70" w:rsidRDefault="00AA464A" w:rsidP="00AA464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«</w:t>
      </w:r>
      <w:r>
        <w:rPr>
          <w:color w:val="000000"/>
          <w:szCs w:val="28"/>
        </w:rPr>
        <w:t>1.2</w:t>
      </w:r>
      <w:r w:rsidRPr="00B66B7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Бухгалтерское, экономическое, договорное и правовое сопровож-дение</w:t>
      </w:r>
      <w:r w:rsidRPr="00B66B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деятельности муниципальных </w:t>
      </w:r>
      <w:r w:rsidRPr="00B66B70">
        <w:rPr>
          <w:color w:val="000000"/>
          <w:szCs w:val="28"/>
        </w:rPr>
        <w:t>учреждений</w:t>
      </w:r>
      <w:r>
        <w:rPr>
          <w:color w:val="000000"/>
          <w:szCs w:val="28"/>
        </w:rPr>
        <w:t>»</w:t>
      </w:r>
      <w:r w:rsidRPr="00B66B70">
        <w:rPr>
          <w:color w:val="000000"/>
          <w:szCs w:val="28"/>
        </w:rPr>
        <w:t>.</w:t>
      </w: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1.2. В подпункте 3.5 пункта 3 раздела</w:t>
      </w:r>
      <w:r w:rsidRPr="00B66B70">
        <w:rPr>
          <w:szCs w:val="28"/>
        </w:rPr>
        <w:t xml:space="preserve"> </w:t>
      </w:r>
      <w:r>
        <w:rPr>
          <w:szCs w:val="28"/>
          <w:lang w:val="en-US"/>
        </w:rPr>
        <w:t>III</w:t>
      </w:r>
      <w:r w:rsidRPr="00B66B70">
        <w:rPr>
          <w:szCs w:val="28"/>
        </w:rPr>
        <w:t xml:space="preserve"> </w:t>
      </w:r>
      <w:r>
        <w:rPr>
          <w:szCs w:val="28"/>
        </w:rPr>
        <w:t>слова «согласование плана-закупок» заменить словами «</w:t>
      </w:r>
      <w:r w:rsidRPr="00B66B70">
        <w:rPr>
          <w:szCs w:val="28"/>
        </w:rPr>
        <w:t xml:space="preserve">согласование </w:t>
      </w:r>
      <w:r>
        <w:rPr>
          <w:szCs w:val="28"/>
        </w:rPr>
        <w:t>плана-графика закупок».</w:t>
      </w: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1.3. Подпункты 3.15, 3.16, 3.17 пункта 3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изложить в следующей редакции: </w:t>
      </w: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«3.15</w:t>
      </w:r>
      <w:r w:rsidRPr="00910308">
        <w:rPr>
          <w:szCs w:val="28"/>
        </w:rPr>
        <w:t>.</w:t>
      </w:r>
      <w:r>
        <w:rPr>
          <w:szCs w:val="28"/>
        </w:rPr>
        <w:t xml:space="preserve"> Проведение экспертизы и анализа документов, представляемых сопровождаемыми учреждениями для совершения закупок товаров, работ, услуг; согласование заявок на осуществление закупок сопровождаемых учреждений, </w:t>
      </w:r>
      <w:r>
        <w:rPr>
          <w:szCs w:val="28"/>
        </w:rPr>
        <w:br/>
        <w:t xml:space="preserve">с приложенными к ним электронными документами, на предмет их соответствия требованиям законодательства в сфере закупок, </w:t>
      </w:r>
      <w:r w:rsidRPr="00A83276">
        <w:rPr>
          <w:szCs w:val="28"/>
        </w:rPr>
        <w:t>подзаконным актам, муници</w:t>
      </w:r>
      <w:r>
        <w:rPr>
          <w:szCs w:val="28"/>
        </w:rPr>
        <w:t>-</w:t>
      </w:r>
      <w:r w:rsidRPr="00A83276">
        <w:rPr>
          <w:szCs w:val="28"/>
        </w:rPr>
        <w:t>пальным правовым актам учредителя, приказам куратора</w:t>
      </w:r>
      <w:r>
        <w:rPr>
          <w:szCs w:val="28"/>
        </w:rPr>
        <w:t xml:space="preserve"> </w:t>
      </w:r>
      <w:r w:rsidRPr="00A83276">
        <w:rPr>
          <w:szCs w:val="28"/>
        </w:rPr>
        <w:t>и соответствия планам-графикам закупок</w:t>
      </w:r>
      <w:r>
        <w:rPr>
          <w:szCs w:val="28"/>
        </w:rPr>
        <w:t>.</w:t>
      </w:r>
    </w:p>
    <w:p w:rsidR="00AA464A" w:rsidRPr="009A2EF7" w:rsidRDefault="00AA464A" w:rsidP="00AA464A">
      <w:pPr>
        <w:tabs>
          <w:tab w:val="left" w:pos="1134"/>
        </w:tabs>
        <w:ind w:firstLine="709"/>
        <w:jc w:val="both"/>
        <w:rPr>
          <w:bCs/>
          <w:color w:val="000000"/>
          <w:szCs w:val="28"/>
        </w:rPr>
      </w:pPr>
      <w:r w:rsidRPr="009A2EF7">
        <w:rPr>
          <w:bCs/>
          <w:color w:val="000000"/>
          <w:szCs w:val="28"/>
        </w:rPr>
        <w:lastRenderedPageBreak/>
        <w:t xml:space="preserve">3.16. Размещение муниципального заказа, заключение муниципальных                  </w:t>
      </w:r>
      <w:r w:rsidRPr="009A2EF7">
        <w:rPr>
          <w:bCs/>
          <w:color w:val="000000"/>
          <w:spacing w:val="-4"/>
          <w:szCs w:val="28"/>
        </w:rPr>
        <w:t>контрактов, формирование заявок на возврат средств, находящихся во временном</w:t>
      </w:r>
      <w:r w:rsidRPr="009A2EF7">
        <w:rPr>
          <w:bCs/>
          <w:color w:val="000000"/>
          <w:szCs w:val="28"/>
        </w:rPr>
        <w:t xml:space="preserve"> распоряжении и внесенных в качестве обеспечения исполнения контракта, </w:t>
      </w:r>
      <w:r>
        <w:rPr>
          <w:bCs/>
          <w:color w:val="000000"/>
          <w:szCs w:val="28"/>
        </w:rPr>
        <w:br/>
      </w:r>
      <w:r w:rsidRPr="009A2EF7">
        <w:rPr>
          <w:bCs/>
          <w:color w:val="000000"/>
          <w:szCs w:val="28"/>
        </w:rPr>
        <w:t xml:space="preserve">для нужд учреждения, а также </w:t>
      </w:r>
      <w:r w:rsidRPr="009A2EF7">
        <w:rPr>
          <w:bCs/>
          <w:color w:val="000000"/>
          <w:spacing w:val="-4"/>
          <w:szCs w:val="28"/>
        </w:rPr>
        <w:t>формирование заявок на возврат средств, находя</w:t>
      </w:r>
      <w:r>
        <w:rPr>
          <w:bCs/>
          <w:color w:val="000000"/>
          <w:spacing w:val="-4"/>
          <w:szCs w:val="28"/>
        </w:rPr>
        <w:t>-</w:t>
      </w:r>
      <w:r w:rsidRPr="009A2EF7">
        <w:rPr>
          <w:bCs/>
          <w:color w:val="000000"/>
          <w:spacing w:val="-4"/>
          <w:szCs w:val="28"/>
        </w:rPr>
        <w:t>щихся во временном</w:t>
      </w:r>
      <w:r w:rsidRPr="009A2EF7">
        <w:rPr>
          <w:bCs/>
          <w:color w:val="000000"/>
          <w:szCs w:val="28"/>
        </w:rPr>
        <w:t xml:space="preserve"> распоряжении и внесенных в качестве обеспечения испол</w:t>
      </w:r>
      <w:r>
        <w:rPr>
          <w:bCs/>
          <w:color w:val="000000"/>
          <w:szCs w:val="28"/>
        </w:rPr>
        <w:t>-</w:t>
      </w:r>
      <w:r w:rsidRPr="009A2EF7">
        <w:rPr>
          <w:bCs/>
          <w:color w:val="000000"/>
          <w:szCs w:val="28"/>
        </w:rPr>
        <w:t>нения контракта, гражданско-правового договора сопровождаемых учреждений, согласно планам-графикам закупок.</w:t>
      </w:r>
    </w:p>
    <w:p w:rsidR="00AA464A" w:rsidRPr="001D3965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3.17. П</w:t>
      </w:r>
      <w:r w:rsidRPr="004D34EE">
        <w:rPr>
          <w:szCs w:val="28"/>
        </w:rPr>
        <w:t>равовое сопровождение деятельности муниципальных</w:t>
      </w:r>
      <w:r>
        <w:rPr>
          <w:szCs w:val="28"/>
        </w:rPr>
        <w:t xml:space="preserve"> учреждений</w:t>
      </w:r>
      <w:r w:rsidRPr="004D34EE">
        <w:rPr>
          <w:szCs w:val="28"/>
        </w:rPr>
        <w:t>,</w:t>
      </w:r>
      <w:r>
        <w:rPr>
          <w:szCs w:val="28"/>
        </w:rPr>
        <w:t xml:space="preserve"> подведомственных куратору, </w:t>
      </w:r>
      <w:r w:rsidRPr="004D34EE">
        <w:rPr>
          <w:szCs w:val="28"/>
        </w:rPr>
        <w:t>в том числе, представление интересов в судах, государственных и иных органах</w:t>
      </w:r>
      <w:r w:rsidRPr="001D3965">
        <w:rPr>
          <w:szCs w:val="28"/>
        </w:rPr>
        <w:t>».</w:t>
      </w:r>
    </w:p>
    <w:p w:rsidR="00AA464A" w:rsidRPr="00B900A6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33E3A">
        <w:rPr>
          <w:szCs w:val="28"/>
        </w:rPr>
        <w:t xml:space="preserve">2. </w:t>
      </w:r>
      <w:r>
        <w:rPr>
          <w:szCs w:val="28"/>
        </w:rPr>
        <w:t>Муниципальному</w:t>
      </w:r>
      <w:r w:rsidRPr="00B900A6">
        <w:rPr>
          <w:szCs w:val="28"/>
        </w:rPr>
        <w:t xml:space="preserve"> каз</w:t>
      </w:r>
      <w:r>
        <w:rPr>
          <w:szCs w:val="28"/>
        </w:rPr>
        <w:t>енному учреждению</w:t>
      </w:r>
      <w:r w:rsidRPr="00B900A6">
        <w:rPr>
          <w:szCs w:val="28"/>
        </w:rPr>
        <w:t xml:space="preserve"> «Управление учёта </w:t>
      </w:r>
      <w:r>
        <w:rPr>
          <w:szCs w:val="28"/>
        </w:rPr>
        <w:t xml:space="preserve">                          </w:t>
      </w:r>
      <w:r w:rsidRPr="00B900A6">
        <w:rPr>
          <w:szCs w:val="28"/>
        </w:rPr>
        <w:t xml:space="preserve">и отчётности образовательных учреждений» </w:t>
      </w:r>
      <w:r>
        <w:rPr>
          <w:szCs w:val="28"/>
        </w:rPr>
        <w:t>зарегистрировать изменения</w:t>
      </w:r>
      <w:r w:rsidRPr="00B900A6">
        <w:rPr>
          <w:szCs w:val="28"/>
        </w:rPr>
        <w:t xml:space="preserve"> </w:t>
      </w:r>
      <w:r>
        <w:rPr>
          <w:szCs w:val="28"/>
        </w:rPr>
        <w:t xml:space="preserve">                    </w:t>
      </w:r>
      <w:r w:rsidRPr="00B900A6">
        <w:rPr>
          <w:szCs w:val="28"/>
        </w:rPr>
        <w:t xml:space="preserve">в устав в </w:t>
      </w:r>
      <w:r>
        <w:rPr>
          <w:szCs w:val="28"/>
        </w:rPr>
        <w:t xml:space="preserve">соответствующих территориальных органах </w:t>
      </w:r>
      <w:r w:rsidRPr="00B900A6">
        <w:rPr>
          <w:szCs w:val="28"/>
        </w:rPr>
        <w:t xml:space="preserve">Федеральной налоговой </w:t>
      </w:r>
      <w:r>
        <w:rPr>
          <w:szCs w:val="28"/>
        </w:rPr>
        <w:t xml:space="preserve">службы Российской Федерации. </w:t>
      </w:r>
    </w:p>
    <w:p w:rsidR="00AA464A" w:rsidRPr="00AF2349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2349">
        <w:rPr>
          <w:szCs w:val="28"/>
        </w:rPr>
        <w:t>3.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A464A" w:rsidRPr="00AF2349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2349">
        <w:rPr>
          <w:szCs w:val="28"/>
        </w:rPr>
        <w:t>4. Муниципальному казенному учре</w:t>
      </w:r>
      <w:r>
        <w:rPr>
          <w:szCs w:val="28"/>
        </w:rPr>
        <w:t>ждению «Наш город»</w:t>
      </w:r>
      <w:r w:rsidRPr="00AF2349">
        <w:rPr>
          <w:szCs w:val="28"/>
        </w:rPr>
        <w:t xml:space="preserve"> обнародовать (разместить) настоящее распоряжение в сетевом издании </w:t>
      </w:r>
      <w:r>
        <w:rPr>
          <w:szCs w:val="28"/>
        </w:rPr>
        <w:t>«</w:t>
      </w:r>
      <w:r w:rsidRPr="00AF2349">
        <w:rPr>
          <w:szCs w:val="28"/>
        </w:rPr>
        <w:t>Офици</w:t>
      </w:r>
      <w:r>
        <w:rPr>
          <w:szCs w:val="28"/>
        </w:rPr>
        <w:t>альные документы города Сургута»</w:t>
      </w:r>
      <w:r w:rsidRPr="00AF2349">
        <w:rPr>
          <w:szCs w:val="28"/>
        </w:rPr>
        <w:t>: DOCSURGUT.RU.</w:t>
      </w:r>
    </w:p>
    <w:p w:rsidR="00AA464A" w:rsidRPr="00AF2349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2349">
        <w:rPr>
          <w:szCs w:val="28"/>
        </w:rPr>
        <w:t xml:space="preserve">5. Настоящее распоряжение вступает в силу </w:t>
      </w:r>
      <w:r w:rsidRPr="008C6485">
        <w:rPr>
          <w:szCs w:val="28"/>
        </w:rPr>
        <w:t>с момента его издания.</w:t>
      </w: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F2349">
        <w:rPr>
          <w:szCs w:val="28"/>
        </w:rPr>
        <w:t xml:space="preserve">6. </w:t>
      </w:r>
      <w:r w:rsidRPr="00B900A6">
        <w:rPr>
          <w:szCs w:val="28"/>
        </w:rPr>
        <w:t xml:space="preserve">Контроль за выполнением распоряжения </w:t>
      </w:r>
      <w:r>
        <w:rPr>
          <w:szCs w:val="28"/>
        </w:rPr>
        <w:t>возложить на заместителя Главы города, курирующего социальную сферу</w:t>
      </w:r>
      <w:r w:rsidRPr="00B900A6">
        <w:rPr>
          <w:szCs w:val="28"/>
        </w:rPr>
        <w:t>.</w:t>
      </w: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A464A" w:rsidRPr="003A51B0" w:rsidRDefault="00AA464A" w:rsidP="00AA464A">
      <w:pPr>
        <w:rPr>
          <w:szCs w:val="28"/>
        </w:rPr>
      </w:pPr>
      <w:r w:rsidRPr="00B900A6">
        <w:rPr>
          <w:szCs w:val="28"/>
        </w:rPr>
        <w:t xml:space="preserve">Заместитель </w:t>
      </w:r>
      <w:r>
        <w:rPr>
          <w:szCs w:val="28"/>
        </w:rPr>
        <w:t xml:space="preserve">Главы города     </w:t>
      </w:r>
      <w:r w:rsidRPr="00B900A6">
        <w:rPr>
          <w:szCs w:val="28"/>
        </w:rPr>
        <w:t xml:space="preserve">                  </w:t>
      </w:r>
      <w:r>
        <w:rPr>
          <w:szCs w:val="28"/>
        </w:rPr>
        <w:t xml:space="preserve">                          </w:t>
      </w:r>
      <w:r w:rsidRPr="00B900A6">
        <w:rPr>
          <w:szCs w:val="28"/>
        </w:rPr>
        <w:t xml:space="preserve">          </w:t>
      </w:r>
      <w:r>
        <w:rPr>
          <w:szCs w:val="28"/>
        </w:rPr>
        <w:t xml:space="preserve">       С.А. Агафонов</w:t>
      </w:r>
    </w:p>
    <w:p w:rsidR="00AA464A" w:rsidRPr="00B900A6" w:rsidRDefault="00AA464A" w:rsidP="00AA464A">
      <w:pPr>
        <w:autoSpaceDE w:val="0"/>
        <w:autoSpaceDN w:val="0"/>
        <w:adjustRightInd w:val="0"/>
        <w:jc w:val="both"/>
        <w:rPr>
          <w:szCs w:val="28"/>
        </w:rPr>
      </w:pPr>
    </w:p>
    <w:p w:rsidR="00AA464A" w:rsidRDefault="00AA464A" w:rsidP="00AA464A">
      <w:pPr>
        <w:sectPr w:rsidR="00AA464A" w:rsidSect="00AA464A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AA464A" w:rsidRPr="00ED5DB3" w:rsidRDefault="00AA464A" w:rsidP="00AA464A">
      <w:pPr>
        <w:jc w:val="both"/>
        <w:rPr>
          <w:sz w:val="20"/>
          <w:szCs w:val="20"/>
        </w:rPr>
      </w:pPr>
    </w:p>
    <w:tbl>
      <w:tblPr>
        <w:tblW w:w="9729" w:type="dxa"/>
        <w:tblInd w:w="-72" w:type="dxa"/>
        <w:tblLook w:val="01E0" w:firstRow="1" w:lastRow="1" w:firstColumn="1" w:lastColumn="1" w:noHBand="0" w:noVBand="0"/>
      </w:tblPr>
      <w:tblGrid>
        <w:gridCol w:w="5066"/>
        <w:gridCol w:w="4663"/>
      </w:tblGrid>
      <w:tr w:rsidR="00AA464A" w:rsidRPr="00ED5DB3" w:rsidTr="004C3962">
        <w:trPr>
          <w:trHeight w:val="4306"/>
        </w:trPr>
        <w:tc>
          <w:tcPr>
            <w:tcW w:w="5066" w:type="dxa"/>
            <w:vAlign w:val="bottom"/>
          </w:tcPr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right="252"/>
              <w:rPr>
                <w:szCs w:val="28"/>
              </w:rPr>
            </w:pPr>
          </w:p>
        </w:tc>
        <w:tc>
          <w:tcPr>
            <w:tcW w:w="4663" w:type="dxa"/>
          </w:tcPr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/>
              <w:rPr>
                <w:szCs w:val="28"/>
              </w:rPr>
            </w:pPr>
            <w:r>
              <w:rPr>
                <w:szCs w:val="28"/>
              </w:rPr>
              <w:t>УТВЕРЖДЕНЫ</w:t>
            </w:r>
          </w:p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/>
              <w:rPr>
                <w:szCs w:val="28"/>
              </w:rPr>
            </w:pPr>
            <w:r w:rsidRPr="00ED5DB3">
              <w:rPr>
                <w:szCs w:val="28"/>
              </w:rPr>
              <w:t xml:space="preserve">распоряжением </w:t>
            </w:r>
          </w:p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/>
              <w:rPr>
                <w:szCs w:val="28"/>
              </w:rPr>
            </w:pPr>
            <w:r w:rsidRPr="00ED5DB3">
              <w:rPr>
                <w:szCs w:val="28"/>
              </w:rPr>
              <w:t>Администрации города</w:t>
            </w:r>
          </w:p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/>
              <w:rPr>
                <w:szCs w:val="28"/>
              </w:rPr>
            </w:pPr>
            <w:r w:rsidRPr="00ED5DB3">
              <w:rPr>
                <w:szCs w:val="28"/>
              </w:rPr>
              <w:t>от ____________ № _______</w:t>
            </w:r>
          </w:p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/>
              <w:rPr>
                <w:szCs w:val="28"/>
              </w:rPr>
            </w:pPr>
          </w:p>
          <w:p w:rsidR="00AA464A" w:rsidRPr="00ED5DB3" w:rsidRDefault="00AA464A" w:rsidP="004C3962">
            <w:pPr>
              <w:autoSpaceDE w:val="0"/>
              <w:autoSpaceDN w:val="0"/>
              <w:adjustRightInd w:val="0"/>
              <w:spacing w:line="256" w:lineRule="auto"/>
              <w:ind w:left="493"/>
              <w:rPr>
                <w:szCs w:val="28"/>
              </w:rPr>
            </w:pPr>
            <w:r w:rsidRPr="00ED5DB3">
              <w:rPr>
                <w:szCs w:val="28"/>
              </w:rPr>
              <w:t>«О внесении изменен</w:t>
            </w:r>
            <w:r w:rsidRPr="00AC67EF">
              <w:rPr>
                <w:szCs w:val="28"/>
              </w:rPr>
              <w:t>ий</w:t>
            </w:r>
            <w:r w:rsidRPr="00ED5DB3">
              <w:rPr>
                <w:szCs w:val="28"/>
              </w:rPr>
              <w:t xml:space="preserve"> в устав</w:t>
            </w:r>
          </w:p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/>
              <w:rPr>
                <w:szCs w:val="28"/>
              </w:rPr>
            </w:pPr>
            <w:r w:rsidRPr="00ED5DB3">
              <w:rPr>
                <w:szCs w:val="28"/>
              </w:rPr>
              <w:t xml:space="preserve">муниципального казенного учреждения «Управление учёта и отчётности образовательных учреждений» </w:t>
            </w:r>
          </w:p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/>
              <w:rPr>
                <w:szCs w:val="28"/>
              </w:rPr>
            </w:pPr>
          </w:p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 w:right="252"/>
              <w:rPr>
                <w:szCs w:val="28"/>
              </w:rPr>
            </w:pPr>
            <w:r w:rsidRPr="00ED5DB3">
              <w:rPr>
                <w:szCs w:val="28"/>
              </w:rPr>
              <w:t xml:space="preserve">Заместитель Главы города  </w:t>
            </w:r>
          </w:p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 w:right="252"/>
              <w:rPr>
                <w:szCs w:val="28"/>
              </w:rPr>
            </w:pPr>
          </w:p>
          <w:p w:rsidR="00AA464A" w:rsidRDefault="00AA464A" w:rsidP="004C3962">
            <w:pPr>
              <w:tabs>
                <w:tab w:val="left" w:pos="6480"/>
              </w:tabs>
              <w:spacing w:line="256" w:lineRule="auto"/>
              <w:ind w:left="493"/>
              <w:jc w:val="both"/>
              <w:rPr>
                <w:szCs w:val="28"/>
              </w:rPr>
            </w:pPr>
            <w:r w:rsidRPr="00ED5DB3">
              <w:rPr>
                <w:szCs w:val="28"/>
              </w:rPr>
              <w:t xml:space="preserve">_____________ </w:t>
            </w:r>
            <w:r>
              <w:rPr>
                <w:szCs w:val="28"/>
              </w:rPr>
              <w:t>С.А. Агафонов</w:t>
            </w:r>
          </w:p>
          <w:p w:rsidR="00AA464A" w:rsidRPr="00ED5DB3" w:rsidRDefault="00AA464A" w:rsidP="004C3962">
            <w:pPr>
              <w:tabs>
                <w:tab w:val="left" w:pos="6480"/>
              </w:tabs>
              <w:spacing w:line="256" w:lineRule="auto"/>
              <w:ind w:left="493"/>
              <w:jc w:val="both"/>
              <w:rPr>
                <w:szCs w:val="28"/>
              </w:rPr>
            </w:pPr>
          </w:p>
        </w:tc>
      </w:tr>
    </w:tbl>
    <w:p w:rsidR="00AA464A" w:rsidRPr="00ED5DB3" w:rsidRDefault="00AA464A" w:rsidP="00AA464A"/>
    <w:p w:rsidR="00AA464A" w:rsidRPr="00ED5DB3" w:rsidRDefault="00AA464A" w:rsidP="00AA464A"/>
    <w:p w:rsidR="00AA464A" w:rsidRPr="00ED5DB3" w:rsidRDefault="00AA464A" w:rsidP="00AA464A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r w:rsidRPr="00ED5DB3">
        <w:rPr>
          <w:sz w:val="32"/>
          <w:szCs w:val="32"/>
        </w:rPr>
        <w:t xml:space="preserve">муниципальное казенное учреждение </w:t>
      </w:r>
      <w:r w:rsidRPr="00ED5DB3">
        <w:rPr>
          <w:sz w:val="32"/>
          <w:szCs w:val="32"/>
        </w:rPr>
        <w:br/>
        <w:t xml:space="preserve">«Управление учёта и отчётности образовательных учреждений» </w:t>
      </w:r>
    </w:p>
    <w:p w:rsidR="00AA464A" w:rsidRPr="00ED5DB3" w:rsidRDefault="00AA464A" w:rsidP="00AA464A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AA464A" w:rsidRPr="00ED5DB3" w:rsidRDefault="00AA464A" w:rsidP="00AA464A">
      <w:pPr>
        <w:spacing w:line="360" w:lineRule="auto"/>
        <w:jc w:val="center"/>
        <w:rPr>
          <w:sz w:val="32"/>
          <w:szCs w:val="32"/>
        </w:rPr>
      </w:pPr>
      <w:r w:rsidRPr="00ED5DB3">
        <w:rPr>
          <w:sz w:val="32"/>
          <w:szCs w:val="32"/>
        </w:rPr>
        <w:t>Изменен</w:t>
      </w:r>
      <w:r w:rsidRPr="00AC67EF">
        <w:rPr>
          <w:sz w:val="32"/>
          <w:szCs w:val="32"/>
        </w:rPr>
        <w:t xml:space="preserve">ия </w:t>
      </w:r>
      <w:r w:rsidRPr="00ED5DB3">
        <w:rPr>
          <w:sz w:val="32"/>
          <w:szCs w:val="32"/>
        </w:rPr>
        <w:t>в устав</w:t>
      </w: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Pr="00660E49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Подпункт 1.2 пункта 1 раздела </w:t>
      </w:r>
      <w:r>
        <w:rPr>
          <w:szCs w:val="28"/>
          <w:lang w:val="en-US"/>
        </w:rPr>
        <w:t>III</w:t>
      </w:r>
      <w:r w:rsidRPr="00660E49">
        <w:t xml:space="preserve"> </w:t>
      </w:r>
      <w:r w:rsidRPr="00660E49">
        <w:rPr>
          <w:szCs w:val="28"/>
        </w:rPr>
        <w:t>изложить в следующей редакции:</w:t>
      </w:r>
    </w:p>
    <w:p w:rsidR="00AA464A" w:rsidRPr="00B66B70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color w:val="000000"/>
          <w:szCs w:val="28"/>
        </w:rPr>
        <w:t>1.2</w:t>
      </w:r>
      <w:r w:rsidRPr="00B66B70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Бухгалтерское, экономическое, договорное и правовое сопровож-дение</w:t>
      </w:r>
      <w:r w:rsidRPr="00B66B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деятельности муниципальных </w:t>
      </w:r>
      <w:r w:rsidRPr="00B66B70">
        <w:rPr>
          <w:color w:val="000000"/>
          <w:szCs w:val="28"/>
        </w:rPr>
        <w:t>учреждений</w:t>
      </w:r>
      <w:r>
        <w:rPr>
          <w:color w:val="000000"/>
          <w:szCs w:val="28"/>
        </w:rPr>
        <w:t>»</w:t>
      </w:r>
      <w:r w:rsidRPr="00B66B70">
        <w:rPr>
          <w:color w:val="000000"/>
          <w:szCs w:val="28"/>
        </w:rPr>
        <w:t>.</w:t>
      </w: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В подпункте 3.5 пункта 3 раздела</w:t>
      </w:r>
      <w:r w:rsidRPr="00B66B70">
        <w:rPr>
          <w:szCs w:val="28"/>
        </w:rPr>
        <w:t xml:space="preserve"> </w:t>
      </w:r>
      <w:r>
        <w:rPr>
          <w:szCs w:val="28"/>
          <w:lang w:val="en-US"/>
        </w:rPr>
        <w:t>III</w:t>
      </w:r>
      <w:r w:rsidRPr="00B66B70">
        <w:rPr>
          <w:szCs w:val="28"/>
        </w:rPr>
        <w:t xml:space="preserve"> </w:t>
      </w:r>
      <w:r>
        <w:rPr>
          <w:szCs w:val="28"/>
        </w:rPr>
        <w:t>слова «согласование плана-закупок» заменить словами «</w:t>
      </w:r>
      <w:r w:rsidRPr="00B66B70">
        <w:rPr>
          <w:szCs w:val="28"/>
        </w:rPr>
        <w:t xml:space="preserve">согласование </w:t>
      </w:r>
      <w:r>
        <w:rPr>
          <w:szCs w:val="28"/>
        </w:rPr>
        <w:t>плана-графика закупок».</w:t>
      </w: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Подпункты 3.15, 3.16, 3.17 пункта 3 раздела </w:t>
      </w:r>
      <w:r>
        <w:rPr>
          <w:szCs w:val="28"/>
          <w:lang w:val="en-US"/>
        </w:rPr>
        <w:t>III</w:t>
      </w:r>
      <w:r>
        <w:rPr>
          <w:szCs w:val="28"/>
        </w:rPr>
        <w:t xml:space="preserve"> изложить в следующей редакции: </w:t>
      </w:r>
    </w:p>
    <w:p w:rsidR="00AA464A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«3.15</w:t>
      </w:r>
      <w:r w:rsidRPr="00910308">
        <w:rPr>
          <w:szCs w:val="28"/>
        </w:rPr>
        <w:t>.</w:t>
      </w:r>
      <w:r>
        <w:rPr>
          <w:szCs w:val="28"/>
        </w:rPr>
        <w:t xml:space="preserve"> Проведение экспертизы и анализа документов, представляемых сопровождаемыми учреждениями для совершения закупок товаров, работ, услуг; согласование заявок на осуществление закупок сопровождаемых учреждений, </w:t>
      </w:r>
      <w:r>
        <w:rPr>
          <w:szCs w:val="28"/>
        </w:rPr>
        <w:br/>
        <w:t xml:space="preserve">с приложенными к ним электронными документами, на предмет их соответствия требованиям законодательства в сфере закупок, </w:t>
      </w:r>
      <w:r w:rsidRPr="00A83276">
        <w:rPr>
          <w:szCs w:val="28"/>
        </w:rPr>
        <w:t>подзаконным актам, муници</w:t>
      </w:r>
      <w:r>
        <w:rPr>
          <w:szCs w:val="28"/>
        </w:rPr>
        <w:t>-</w:t>
      </w:r>
      <w:r w:rsidRPr="00A83276">
        <w:rPr>
          <w:szCs w:val="28"/>
        </w:rPr>
        <w:t>пальным правовым актам учредителя, приказам куратора</w:t>
      </w:r>
      <w:r>
        <w:rPr>
          <w:szCs w:val="28"/>
        </w:rPr>
        <w:t xml:space="preserve"> </w:t>
      </w:r>
      <w:r w:rsidRPr="00A83276">
        <w:rPr>
          <w:szCs w:val="28"/>
        </w:rPr>
        <w:t>и соответствия планам-графикам закупок</w:t>
      </w:r>
      <w:r>
        <w:rPr>
          <w:szCs w:val="28"/>
        </w:rPr>
        <w:t>.</w:t>
      </w:r>
    </w:p>
    <w:p w:rsidR="00AA464A" w:rsidRPr="009A2EF7" w:rsidRDefault="00AA464A" w:rsidP="00AA464A">
      <w:pPr>
        <w:tabs>
          <w:tab w:val="left" w:pos="1134"/>
        </w:tabs>
        <w:ind w:firstLine="709"/>
        <w:jc w:val="both"/>
        <w:rPr>
          <w:bCs/>
          <w:color w:val="000000"/>
          <w:szCs w:val="28"/>
        </w:rPr>
      </w:pPr>
      <w:r w:rsidRPr="009A2EF7">
        <w:rPr>
          <w:bCs/>
          <w:color w:val="000000"/>
          <w:szCs w:val="28"/>
        </w:rPr>
        <w:t xml:space="preserve">3.16. Размещение муниципального заказа, заключение муниципальных                  </w:t>
      </w:r>
      <w:r w:rsidRPr="009A2EF7">
        <w:rPr>
          <w:bCs/>
          <w:color w:val="000000"/>
          <w:spacing w:val="-4"/>
          <w:szCs w:val="28"/>
        </w:rPr>
        <w:t>контрактов, формирование заявок на возврат средств, находящихся во временном</w:t>
      </w:r>
      <w:r w:rsidRPr="009A2EF7">
        <w:rPr>
          <w:bCs/>
          <w:color w:val="000000"/>
          <w:szCs w:val="28"/>
        </w:rPr>
        <w:t xml:space="preserve"> распоряжении и внесенных в качестве обеспечения исполнения контракта, </w:t>
      </w:r>
      <w:r>
        <w:rPr>
          <w:bCs/>
          <w:color w:val="000000"/>
          <w:szCs w:val="28"/>
        </w:rPr>
        <w:br/>
      </w:r>
      <w:r w:rsidRPr="009A2EF7">
        <w:rPr>
          <w:bCs/>
          <w:color w:val="000000"/>
          <w:szCs w:val="28"/>
        </w:rPr>
        <w:t xml:space="preserve">для нужд учреждения, а также </w:t>
      </w:r>
      <w:r w:rsidRPr="009A2EF7">
        <w:rPr>
          <w:bCs/>
          <w:color w:val="000000"/>
          <w:spacing w:val="-4"/>
          <w:szCs w:val="28"/>
        </w:rPr>
        <w:t>формирование заявок на возврат средств, находя</w:t>
      </w:r>
      <w:r>
        <w:rPr>
          <w:bCs/>
          <w:color w:val="000000"/>
          <w:spacing w:val="-4"/>
          <w:szCs w:val="28"/>
        </w:rPr>
        <w:t>-</w:t>
      </w:r>
      <w:r w:rsidRPr="009A2EF7">
        <w:rPr>
          <w:bCs/>
          <w:color w:val="000000"/>
          <w:spacing w:val="-4"/>
          <w:szCs w:val="28"/>
        </w:rPr>
        <w:t>щихся во временном</w:t>
      </w:r>
      <w:r w:rsidRPr="009A2EF7">
        <w:rPr>
          <w:bCs/>
          <w:color w:val="000000"/>
          <w:szCs w:val="28"/>
        </w:rPr>
        <w:t xml:space="preserve"> распоряжении и внесенных в качестве обеспечения исполнения контракта, гражданско-правового договора сопровождаемых учреж</w:t>
      </w:r>
      <w:r>
        <w:rPr>
          <w:bCs/>
          <w:color w:val="000000"/>
          <w:szCs w:val="28"/>
        </w:rPr>
        <w:t>-</w:t>
      </w:r>
      <w:r w:rsidRPr="009A2EF7">
        <w:rPr>
          <w:bCs/>
          <w:color w:val="000000"/>
          <w:szCs w:val="28"/>
        </w:rPr>
        <w:t>дений, согласно планам-графикам закупок.</w:t>
      </w:r>
    </w:p>
    <w:p w:rsidR="00AA464A" w:rsidRPr="001D3965" w:rsidRDefault="00AA464A" w:rsidP="00AA464A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3.17. П</w:t>
      </w:r>
      <w:r w:rsidRPr="004D34EE">
        <w:rPr>
          <w:szCs w:val="28"/>
        </w:rPr>
        <w:t>равовое сопровождение деятельности муниципальных</w:t>
      </w:r>
      <w:r>
        <w:rPr>
          <w:szCs w:val="28"/>
        </w:rPr>
        <w:t xml:space="preserve"> учреждений</w:t>
      </w:r>
      <w:r w:rsidRPr="004D34EE">
        <w:rPr>
          <w:szCs w:val="28"/>
        </w:rPr>
        <w:t>,</w:t>
      </w:r>
      <w:r>
        <w:rPr>
          <w:szCs w:val="28"/>
        </w:rPr>
        <w:t xml:space="preserve"> подведомственных куратору, </w:t>
      </w:r>
      <w:r w:rsidRPr="004D34EE">
        <w:rPr>
          <w:szCs w:val="28"/>
        </w:rPr>
        <w:t>в том числе, представление интересов в судах, государственных и иных органах</w:t>
      </w:r>
      <w:r w:rsidRPr="001D3965">
        <w:rPr>
          <w:szCs w:val="28"/>
        </w:rPr>
        <w:t>».</w:t>
      </w: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Default="00AA464A" w:rsidP="00AA464A">
      <w:pPr>
        <w:ind w:right="99" w:firstLine="426"/>
        <w:jc w:val="center"/>
        <w:rPr>
          <w:szCs w:val="28"/>
        </w:rPr>
      </w:pPr>
    </w:p>
    <w:p w:rsidR="00AA464A" w:rsidRPr="00ED5DB3" w:rsidRDefault="00AA464A" w:rsidP="00AA464A">
      <w:pPr>
        <w:ind w:right="99"/>
        <w:jc w:val="center"/>
        <w:rPr>
          <w:szCs w:val="28"/>
        </w:rPr>
      </w:pPr>
      <w:r>
        <w:rPr>
          <w:szCs w:val="28"/>
        </w:rPr>
        <w:t xml:space="preserve">город </w:t>
      </w:r>
      <w:r w:rsidRPr="00ED5DB3">
        <w:rPr>
          <w:szCs w:val="28"/>
        </w:rPr>
        <w:t>Сургут</w:t>
      </w:r>
    </w:p>
    <w:p w:rsidR="00F865B3" w:rsidRPr="00AA464A" w:rsidRDefault="00AA464A" w:rsidP="00AA464A">
      <w:pPr>
        <w:ind w:right="99"/>
        <w:jc w:val="center"/>
      </w:pPr>
      <w:r w:rsidRPr="00ED5DB3">
        <w:rPr>
          <w:szCs w:val="28"/>
        </w:rPr>
        <w:t>202</w:t>
      </w:r>
      <w:r>
        <w:rPr>
          <w:szCs w:val="28"/>
        </w:rPr>
        <w:t>5</w:t>
      </w:r>
      <w:r w:rsidRPr="00ED5DB3">
        <w:rPr>
          <w:szCs w:val="28"/>
        </w:rPr>
        <w:t xml:space="preserve"> год</w:t>
      </w:r>
    </w:p>
    <w:sectPr w:rsidR="00F865B3" w:rsidRPr="00AA464A" w:rsidSect="00AA4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701" w:header="142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12" w:rsidRDefault="005F1512" w:rsidP="00AA464A">
      <w:r>
        <w:separator/>
      </w:r>
    </w:p>
  </w:endnote>
  <w:endnote w:type="continuationSeparator" w:id="0">
    <w:p w:rsidR="005F1512" w:rsidRDefault="005F1512" w:rsidP="00AA4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13" w:rsidRDefault="001628E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13" w:rsidRDefault="001628E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13" w:rsidRDefault="001628E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12" w:rsidRDefault="005F1512" w:rsidP="00AA464A">
      <w:r>
        <w:separator/>
      </w:r>
    </w:p>
  </w:footnote>
  <w:footnote w:type="continuationSeparator" w:id="0">
    <w:p w:rsidR="005F1512" w:rsidRDefault="005F1512" w:rsidP="00AA4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47AE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28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628E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628E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1628E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913" w:rsidRDefault="001628E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877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A464A" w:rsidRDefault="00AA464A">
        <w:pPr>
          <w:pStyle w:val="a4"/>
          <w:jc w:val="center"/>
        </w:pPr>
      </w:p>
      <w:p w:rsidR="00AA464A" w:rsidRPr="00AA464A" w:rsidRDefault="00AA464A">
        <w:pPr>
          <w:pStyle w:val="a4"/>
          <w:jc w:val="center"/>
          <w:rPr>
            <w:sz w:val="20"/>
            <w:szCs w:val="20"/>
          </w:rPr>
        </w:pPr>
        <w:r w:rsidRPr="00AA464A">
          <w:rPr>
            <w:sz w:val="20"/>
            <w:szCs w:val="20"/>
          </w:rPr>
          <w:fldChar w:fldCharType="begin"/>
        </w:r>
        <w:r w:rsidRPr="00AA464A">
          <w:rPr>
            <w:sz w:val="20"/>
            <w:szCs w:val="20"/>
          </w:rPr>
          <w:instrText>PAGE   \* MERGEFORMAT</w:instrText>
        </w:r>
        <w:r w:rsidRPr="00AA464A">
          <w:rPr>
            <w:sz w:val="20"/>
            <w:szCs w:val="20"/>
          </w:rPr>
          <w:fldChar w:fldCharType="separate"/>
        </w:r>
        <w:r w:rsidR="00F67070">
          <w:rPr>
            <w:noProof/>
            <w:sz w:val="20"/>
            <w:szCs w:val="20"/>
          </w:rPr>
          <w:t>2</w:t>
        </w:r>
        <w:r w:rsidRPr="00AA464A">
          <w:rPr>
            <w:sz w:val="20"/>
            <w:szCs w:val="20"/>
          </w:rPr>
          <w:fldChar w:fldCharType="end"/>
        </w:r>
      </w:p>
    </w:sdtContent>
  </w:sdt>
  <w:p w:rsidR="002E5C45" w:rsidRDefault="001628E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64A" w:rsidRDefault="00AA464A">
    <w:pPr>
      <w:pStyle w:val="a4"/>
      <w:jc w:val="center"/>
    </w:pPr>
  </w:p>
  <w:p w:rsidR="00DC3913" w:rsidRDefault="001628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4A"/>
    <w:rsid w:val="0011594D"/>
    <w:rsid w:val="001628E5"/>
    <w:rsid w:val="005F1512"/>
    <w:rsid w:val="00924D41"/>
    <w:rsid w:val="00AA464A"/>
    <w:rsid w:val="00BC2EC7"/>
    <w:rsid w:val="00BD4DF0"/>
    <w:rsid w:val="00E47AED"/>
    <w:rsid w:val="00F6707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EDC67A0-58C6-4CB0-AC8A-7793B49E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4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46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464A"/>
    <w:rPr>
      <w:rFonts w:ascii="Times New Roman" w:hAnsi="Times New Roman"/>
      <w:sz w:val="28"/>
    </w:rPr>
  </w:style>
  <w:style w:type="paragraph" w:styleId="a6">
    <w:name w:val="footer"/>
    <w:basedOn w:val="a"/>
    <w:link w:val="a7"/>
    <w:rsid w:val="00AA464A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A464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53ED5-816F-4F50-9579-B1201F68A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2025-08-13T07:03:00Z</cp:lastPrinted>
  <dcterms:created xsi:type="dcterms:W3CDTF">2025-08-14T10:12:00Z</dcterms:created>
  <dcterms:modified xsi:type="dcterms:W3CDTF">2025-08-14T10:12:00Z</dcterms:modified>
</cp:coreProperties>
</file>