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94A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94AD5" w:rsidRDefault="00E94A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675" r:id="rId7"/>
              </w:object>
            </w:r>
          </w:p>
          <w:p w:rsidR="00E94AD5" w:rsidRDefault="00E94A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94AD5" w:rsidRPr="005541F0" w:rsidRDefault="00E94A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94AD5" w:rsidRDefault="00E94A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94AD5" w:rsidRPr="005541F0" w:rsidRDefault="00E94A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94AD5" w:rsidRPr="005649E4" w:rsidRDefault="00E94A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4AD5" w:rsidRPr="00656C1A" w:rsidRDefault="00E94A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94AD5" w:rsidRPr="005541F0" w:rsidRDefault="00E94A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4AD5" w:rsidRPr="005541F0" w:rsidRDefault="00E94A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94AD5" w:rsidRPr="00656C1A" w:rsidRDefault="00E94AD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94AD5" w:rsidRDefault="00E94A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94AD5" w:rsidRPr="003262E3" w:rsidRDefault="00E94A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4A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4AD5" w:rsidRPr="00F8214F" w:rsidRDefault="00E94A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4AD5" w:rsidRPr="00F8214F" w:rsidRDefault="00BB578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4AD5" w:rsidRPr="00F8214F" w:rsidRDefault="00E94A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4AD5" w:rsidRPr="00F8214F" w:rsidRDefault="00BB578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94AD5" w:rsidRPr="00A63FB0" w:rsidRDefault="00E94A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4AD5" w:rsidRPr="00A3761A" w:rsidRDefault="00BB578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94AD5" w:rsidRPr="00F8214F" w:rsidRDefault="00E94A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94AD5" w:rsidRPr="00AB4194" w:rsidRDefault="00E94A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4AD5" w:rsidRPr="00F8214F" w:rsidRDefault="00BB578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8590</w:t>
            </w:r>
          </w:p>
        </w:tc>
      </w:tr>
    </w:tbl>
    <w:p w:rsidR="00E94AD5" w:rsidRDefault="00E94AD5" w:rsidP="009E222F"/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О внесении изменений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в постановление Администрации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города от 22.09.2022 № 7461 </w:t>
      </w:r>
    </w:p>
    <w:p w:rsidR="00E94AD5" w:rsidRP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«О порядке предоставления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субсидии на возмещение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недополученных доходов,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возникающих в связи </w:t>
      </w:r>
    </w:p>
    <w:p w:rsidR="00E94AD5" w:rsidRDefault="00E94AD5" w:rsidP="00E94AD5">
      <w:pPr>
        <w:jc w:val="left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с бесплатным проездом </w:t>
      </w:r>
    </w:p>
    <w:p w:rsidR="00E94AD5" w:rsidRPr="00E94AD5" w:rsidRDefault="00E94AD5" w:rsidP="00E94AD5">
      <w:pPr>
        <w:jc w:val="left"/>
        <w:rPr>
          <w:rFonts w:eastAsia="Calibri" w:cs="Times New Roman"/>
          <w:b/>
          <w:szCs w:val="28"/>
        </w:rPr>
      </w:pPr>
      <w:r w:rsidRPr="00E94AD5">
        <w:rPr>
          <w:rFonts w:eastAsia="Calibri" w:cs="Times New Roman"/>
          <w:szCs w:val="28"/>
        </w:rPr>
        <w:t>отдельных категорий граждан»</w:t>
      </w:r>
    </w:p>
    <w:p w:rsidR="00E94AD5" w:rsidRPr="00E94AD5" w:rsidRDefault="00E94AD5" w:rsidP="00E94AD5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  <w:bookmarkStart w:id="5" w:name="sub_2"/>
      <w:r w:rsidRPr="00E94AD5">
        <w:rPr>
          <w:rFonts w:eastAsia="Calibri" w:cs="Times New Roman"/>
          <w:szCs w:val="28"/>
        </w:rPr>
        <w:t xml:space="preserve">В соответствии со </w:t>
      </w:r>
      <w:hyperlink r:id="rId8" w:history="1">
        <w:r w:rsidRPr="00E94AD5">
          <w:rPr>
            <w:rFonts w:eastAsia="Calibri" w:cs="Times New Roman"/>
            <w:szCs w:val="28"/>
          </w:rPr>
          <w:t>статьями 78</w:t>
        </w:r>
      </w:hyperlink>
      <w:r w:rsidRPr="00E94AD5">
        <w:rPr>
          <w:rFonts w:eastAsia="Calibri" w:cs="Times New Roman"/>
          <w:szCs w:val="28"/>
        </w:rPr>
        <w:t xml:space="preserve">, 78.5 Бюджетного кодекса Российской </w:t>
      </w:r>
      <w:r w:rsidRPr="00E94AD5">
        <w:rPr>
          <w:rFonts w:eastAsia="Calibri" w:cs="Times New Roman"/>
          <w:spacing w:val="-4"/>
          <w:szCs w:val="28"/>
        </w:rPr>
        <w:t xml:space="preserve">Федерации, </w:t>
      </w:r>
      <w:hyperlink r:id="rId9" w:history="1">
        <w:r w:rsidRPr="00E94AD5">
          <w:rPr>
            <w:rFonts w:eastAsia="Calibri" w:cs="Times New Roman"/>
            <w:spacing w:val="-4"/>
            <w:szCs w:val="28"/>
          </w:rPr>
          <w:t>постановлением</w:t>
        </w:r>
      </w:hyperlink>
      <w:r w:rsidRPr="00E94AD5">
        <w:rPr>
          <w:rFonts w:eastAsia="Calibri" w:cs="Times New Roman"/>
          <w:spacing w:val="-4"/>
          <w:szCs w:val="28"/>
        </w:rPr>
        <w:t xml:space="preserve"> Правительства Российской Федерации от 25.10.2023</w:t>
      </w:r>
      <w:r w:rsidRPr="00E94AD5">
        <w:rPr>
          <w:rFonts w:eastAsia="Calibri" w:cs="Times New Roman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rPr>
          <w:rFonts w:eastAsia="Calibri" w:cs="Times New Roman"/>
          <w:szCs w:val="28"/>
        </w:rPr>
        <w:t>-</w:t>
      </w:r>
      <w:r w:rsidRPr="00E94AD5">
        <w:rPr>
          <w:rFonts w:eastAsia="Calibri" w:cs="Times New Roman"/>
          <w:szCs w:val="28"/>
        </w:rPr>
        <w:t xml:space="preserve">мателям, а также физическим лицам – производителям товаров, работ, услуг </w:t>
      </w:r>
      <w:r>
        <w:rPr>
          <w:rFonts w:eastAsia="Calibri" w:cs="Times New Roman"/>
          <w:szCs w:val="28"/>
        </w:rPr>
        <w:br/>
      </w:r>
      <w:r w:rsidRPr="00E94AD5">
        <w:rPr>
          <w:rFonts w:eastAsia="Calibri" w:cs="Times New Roman"/>
          <w:szCs w:val="28"/>
        </w:rPr>
        <w:t xml:space="preserve">и проведение отборов получателей указанных субсидий, в том числе грантов </w:t>
      </w:r>
      <w:r>
        <w:rPr>
          <w:rFonts w:eastAsia="Calibri" w:cs="Times New Roman"/>
          <w:szCs w:val="28"/>
        </w:rPr>
        <w:br/>
      </w:r>
      <w:r w:rsidRPr="00E94AD5">
        <w:rPr>
          <w:rFonts w:eastAsia="Calibri" w:cs="Times New Roman"/>
          <w:szCs w:val="28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E94AD5">
          <w:rPr>
            <w:rFonts w:eastAsia="Calibri" w:cs="Times New Roman"/>
            <w:szCs w:val="28"/>
          </w:rPr>
          <w:t>распоряжени</w:t>
        </w:r>
      </w:hyperlink>
      <w:r w:rsidRPr="00E94AD5">
        <w:rPr>
          <w:rFonts w:eastAsia="Calibri" w:cs="Times New Roman"/>
          <w:szCs w:val="28"/>
        </w:rPr>
        <w:t>ем Администрации города от 30.12.2005 № 3686 «Об утверждении Регламента Администрации города»: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1. </w:t>
      </w:r>
      <w:bookmarkStart w:id="6" w:name="sub_100"/>
      <w:r w:rsidRPr="00E94AD5">
        <w:rPr>
          <w:rFonts w:eastAsia="Calibri" w:cs="Times New Roman"/>
          <w:szCs w:val="28"/>
        </w:rPr>
        <w:t xml:space="preserve">Внести в постановление Администрации города от 22.09.2022 № 7461 «О порядке предоставления субсидии на возмещение недополученных доходов, возникающих в связи с бесплатным проездом отдельных категорий граждан» </w:t>
      </w:r>
      <w:r w:rsidRPr="00E94AD5">
        <w:rPr>
          <w:rFonts w:eastAsia="Calibri" w:cs="Times New Roman"/>
          <w:szCs w:val="28"/>
        </w:rPr>
        <w:br/>
        <w:t>(с изменениями от 28.08.2023 № 4200, 29.12.2023 № 6707, 15.11.2024 № 5901, 11.08.2025 № 4578) следующие изменения: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в приложении к постановлению: 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1.1. В разделе </w:t>
      </w:r>
      <w:r w:rsidRPr="00E94AD5">
        <w:rPr>
          <w:rFonts w:eastAsia="Calibri" w:cs="Times New Roman"/>
          <w:szCs w:val="28"/>
          <w:lang w:val="en-US"/>
        </w:rPr>
        <w:t>I</w:t>
      </w:r>
      <w:r w:rsidRPr="00E94AD5">
        <w:rPr>
          <w:rFonts w:eastAsia="Calibri" w:cs="Times New Roman"/>
          <w:szCs w:val="28"/>
        </w:rPr>
        <w:t>: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1.1.1. Пункт 5 изложить в следующей редакции: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«5. Субсидия предоставляется в целях реализации комплекса процессных мероприятий «Организация обеспечения населения услугами по перевозке </w:t>
      </w:r>
      <w:r w:rsidRPr="00E94AD5">
        <w:rPr>
          <w:rFonts w:eastAsia="Calibri" w:cs="Times New Roman"/>
          <w:szCs w:val="28"/>
        </w:rPr>
        <w:lastRenderedPageBreak/>
        <w:t>пассажиров транспортом общего пользования» муниципальной программы «Развитие транспортной системы города Сургута», в части обеспечения бесплатного проезда в городском пассажирском транспорте общего пользования отдельных категорий граждан на условиях, установленных решением Думы города от 29.09.2006 № 76-IV ДГ».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1.1.2. В пункте 8 слова «департаментом финансов Администрации города (далее – департамент финансов)» исключить.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1.2. Пункт 12 раздела III изложить в следующей редакции:</w:t>
      </w:r>
    </w:p>
    <w:bookmarkEnd w:id="5"/>
    <w:bookmarkEnd w:id="6"/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«12. </w:t>
      </w:r>
      <w:r w:rsidRPr="00E94AD5">
        <w:rPr>
          <w:rFonts w:eastAsia="Calibri" w:cs="Times New Roman"/>
        </w:rPr>
        <w:t>Результат предоставления субсидии – обеспечен бесплатный проезд отдельных категорий граждан</w:t>
      </w:r>
      <w:r w:rsidRPr="00E94AD5">
        <w:rPr>
          <w:rFonts w:eastAsia="Calibri" w:cs="Times New Roman"/>
          <w:szCs w:val="28"/>
        </w:rPr>
        <w:t xml:space="preserve"> в городском пассажирском транспорте общего пользования в соответствии с решением Думы города от 29.09.2006 № 76-IV ДГ. Единица измерения результата – единица (количество поездок).</w:t>
      </w:r>
    </w:p>
    <w:p w:rsid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Значение результата предоставления субсидии устанавливается </w:t>
      </w:r>
      <w:r w:rsidRPr="00E94AD5">
        <w:rPr>
          <w:rFonts w:eastAsia="Calibri" w:cs="Times New Roman"/>
          <w:szCs w:val="28"/>
        </w:rPr>
        <w:br/>
        <w:t>в соглашении».</w:t>
      </w:r>
    </w:p>
    <w:p w:rsid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1.3. В разделе </w:t>
      </w:r>
      <w:r w:rsidRPr="00E94AD5">
        <w:rPr>
          <w:rFonts w:eastAsia="Calibri" w:cs="Times New Roman"/>
          <w:szCs w:val="28"/>
          <w:lang w:val="en-US"/>
        </w:rPr>
        <w:t>IV</w:t>
      </w:r>
      <w:r w:rsidRPr="00E94AD5">
        <w:rPr>
          <w:rFonts w:eastAsia="Calibri" w:cs="Times New Roman"/>
          <w:szCs w:val="28"/>
        </w:rPr>
        <w:t>:</w:t>
      </w:r>
    </w:p>
    <w:p w:rsid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1.3.1. В пункте 1 слова «департамент финансов» заменить словами «департамент финансов Администрации города».</w:t>
      </w: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1.3.2. В пункте 8 слова «департамент финансов» заменить словами «департамент финансов Администрации города».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1.4. В разделе </w:t>
      </w:r>
      <w:r w:rsidRPr="00E94AD5">
        <w:rPr>
          <w:rFonts w:eastAsia="Calibri" w:cs="Times New Roman"/>
          <w:szCs w:val="28"/>
          <w:lang w:val="en-US"/>
        </w:rPr>
        <w:t>V</w:t>
      </w:r>
      <w:r w:rsidRPr="00E94AD5">
        <w:rPr>
          <w:rFonts w:eastAsia="Calibri" w:cs="Times New Roman"/>
          <w:szCs w:val="28"/>
        </w:rPr>
        <w:t>II:</w:t>
      </w:r>
    </w:p>
    <w:p w:rsid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1.4.1. В пункте 7 слово «окончания» заменить словом «начала».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 xml:space="preserve">1.4.2. Абзац первый подпункта 20.2 пункта 20 после слов «в составе заявки </w:t>
      </w:r>
      <w:r w:rsidRPr="00E94AD5">
        <w:rPr>
          <w:rFonts w:eastAsia="Calibri" w:cs="Times New Roman"/>
          <w:szCs w:val="28"/>
        </w:rPr>
        <w:br/>
        <w:t>на предоставление субсидии» дополнить словами «(но не выше размера, указанного в заявке победителя отбора)».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1.4.3. Подпункт 20.2 пункта 20 дополнить абзацем седьмым следующего содержания: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«Значение, полученное в результате расчета величины «РСпредв.i/(РСпредв.1+ РСпредв.2+ … + РСпредв.n)», определяется с точностью до трех знаков после запятой».</w:t>
      </w: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  <w:r w:rsidRPr="00E94AD5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94AD5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E94AD5" w:rsidRPr="00E94AD5" w:rsidRDefault="00E94AD5" w:rsidP="00E94AD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E94AD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0448C3">
        <w:rPr>
          <w:rFonts w:eastAsia="Times New Roman" w:cs="Times New Roman"/>
          <w:szCs w:val="28"/>
          <w:lang w:eastAsia="ru-RU"/>
        </w:rPr>
        <w:br/>
      </w:r>
      <w:r w:rsidRPr="00E94AD5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E94AD5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E94AD5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E94AD5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</w:p>
    <w:p w:rsidR="00E94AD5" w:rsidRPr="00E94AD5" w:rsidRDefault="00E94AD5" w:rsidP="00E94AD5">
      <w:pPr>
        <w:ind w:firstLine="709"/>
        <w:rPr>
          <w:rFonts w:eastAsia="Calibri" w:cs="Times New Roman"/>
          <w:szCs w:val="28"/>
        </w:rPr>
      </w:pPr>
    </w:p>
    <w:p w:rsidR="00E94AD5" w:rsidRPr="00E94AD5" w:rsidRDefault="00E94AD5" w:rsidP="00E94AD5">
      <w:pPr>
        <w:ind w:firstLine="709"/>
        <w:jc w:val="left"/>
        <w:rPr>
          <w:rFonts w:eastAsia="Calibri" w:cs="Times New Roman"/>
          <w:szCs w:val="28"/>
        </w:rPr>
      </w:pPr>
    </w:p>
    <w:p w:rsidR="00E94AD5" w:rsidRPr="00E94AD5" w:rsidRDefault="00E94AD5" w:rsidP="00E94AD5">
      <w:pPr>
        <w:autoSpaceDE w:val="0"/>
        <w:autoSpaceDN w:val="0"/>
        <w:adjustRightInd w:val="0"/>
        <w:rPr>
          <w:rFonts w:eastAsia="Calibri" w:cs="Times New Roman"/>
          <w:spacing w:val="-4"/>
          <w:szCs w:val="28"/>
        </w:rPr>
      </w:pPr>
      <w:r w:rsidRPr="00E94AD5">
        <w:rPr>
          <w:rFonts w:eastAsia="Calibri" w:cs="Times New Roman"/>
          <w:bCs/>
          <w:szCs w:val="28"/>
        </w:rPr>
        <w:t xml:space="preserve">Глава города                      </w:t>
      </w:r>
      <w:r>
        <w:rPr>
          <w:rFonts w:eastAsia="Calibri" w:cs="Times New Roman"/>
          <w:bCs/>
          <w:szCs w:val="28"/>
        </w:rPr>
        <w:t xml:space="preserve">             </w:t>
      </w:r>
      <w:r w:rsidRPr="00E94AD5">
        <w:rPr>
          <w:rFonts w:eastAsia="Calibri" w:cs="Times New Roman"/>
          <w:bCs/>
          <w:szCs w:val="28"/>
        </w:rPr>
        <w:t xml:space="preserve">                          </w:t>
      </w:r>
      <w:r>
        <w:rPr>
          <w:rFonts w:eastAsia="Calibri" w:cs="Times New Roman"/>
          <w:bCs/>
          <w:szCs w:val="28"/>
        </w:rPr>
        <w:t xml:space="preserve"> </w:t>
      </w:r>
      <w:r w:rsidRPr="00E94AD5">
        <w:rPr>
          <w:rFonts w:eastAsia="Calibri" w:cs="Times New Roman"/>
          <w:bCs/>
          <w:szCs w:val="28"/>
        </w:rPr>
        <w:t xml:space="preserve">                                    </w:t>
      </w:r>
      <w:r w:rsidRPr="00E94AD5">
        <w:rPr>
          <w:rFonts w:eastAsia="Calibri" w:cs="Times New Roman"/>
          <w:spacing w:val="-4"/>
          <w:szCs w:val="28"/>
        </w:rPr>
        <w:t>М.Н. Слепов</w:t>
      </w:r>
    </w:p>
    <w:p w:rsidR="00AA7956" w:rsidRPr="00E94AD5" w:rsidRDefault="00AA7956" w:rsidP="00E94AD5"/>
    <w:sectPr w:rsidR="00AA7956" w:rsidRPr="00E94AD5" w:rsidSect="00E94AD5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06" w:rsidRDefault="00225406">
      <w:r>
        <w:separator/>
      </w:r>
    </w:p>
  </w:endnote>
  <w:endnote w:type="continuationSeparator" w:id="0">
    <w:p w:rsidR="00225406" w:rsidRDefault="0022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06" w:rsidRDefault="00225406">
      <w:r>
        <w:separator/>
      </w:r>
    </w:p>
  </w:footnote>
  <w:footnote w:type="continuationSeparator" w:id="0">
    <w:p w:rsidR="00225406" w:rsidRDefault="0022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491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4AD5" w:rsidRPr="00E94AD5" w:rsidRDefault="00E94AD5">
        <w:pPr>
          <w:pStyle w:val="a3"/>
          <w:jc w:val="center"/>
          <w:rPr>
            <w:sz w:val="20"/>
            <w:szCs w:val="20"/>
          </w:rPr>
        </w:pPr>
        <w:r w:rsidRPr="00E94AD5">
          <w:rPr>
            <w:sz w:val="20"/>
            <w:szCs w:val="20"/>
          </w:rPr>
          <w:fldChar w:fldCharType="begin"/>
        </w:r>
        <w:r w:rsidRPr="00E94AD5">
          <w:rPr>
            <w:sz w:val="20"/>
            <w:szCs w:val="20"/>
          </w:rPr>
          <w:instrText>PAGE   \* MERGEFORMAT</w:instrText>
        </w:r>
        <w:r w:rsidRPr="00E94AD5">
          <w:rPr>
            <w:sz w:val="20"/>
            <w:szCs w:val="20"/>
          </w:rPr>
          <w:fldChar w:fldCharType="separate"/>
        </w:r>
        <w:r w:rsidR="00F614F7">
          <w:rPr>
            <w:noProof/>
            <w:sz w:val="20"/>
            <w:szCs w:val="20"/>
          </w:rPr>
          <w:t>2</w:t>
        </w:r>
        <w:r w:rsidRPr="00E94AD5">
          <w:rPr>
            <w:sz w:val="20"/>
            <w:szCs w:val="20"/>
          </w:rPr>
          <w:fldChar w:fldCharType="end"/>
        </w:r>
      </w:p>
    </w:sdtContent>
  </w:sdt>
  <w:p w:rsidR="006E704F" w:rsidRPr="006E704F" w:rsidRDefault="00BB5781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D5"/>
    <w:rsid w:val="000448C3"/>
    <w:rsid w:val="001C51BE"/>
    <w:rsid w:val="00225406"/>
    <w:rsid w:val="00337298"/>
    <w:rsid w:val="003544DD"/>
    <w:rsid w:val="004645D6"/>
    <w:rsid w:val="005401AF"/>
    <w:rsid w:val="009C5BFD"/>
    <w:rsid w:val="00AA7956"/>
    <w:rsid w:val="00BB5781"/>
    <w:rsid w:val="00C420B6"/>
    <w:rsid w:val="00C5646A"/>
    <w:rsid w:val="00C8636C"/>
    <w:rsid w:val="00CC3784"/>
    <w:rsid w:val="00D11F14"/>
    <w:rsid w:val="00E94AD5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4A772E-2BE0-4EF9-93E2-85C6A2D2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9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2025-12-03T10:48:00Z</cp:lastPrinted>
  <dcterms:created xsi:type="dcterms:W3CDTF">2025-12-08T10:25:00Z</dcterms:created>
  <dcterms:modified xsi:type="dcterms:W3CDTF">2025-12-08T10:25:00Z</dcterms:modified>
</cp:coreProperties>
</file>