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37" w:rsidRDefault="00FE5237" w:rsidP="00931584">
      <w:pPr>
        <w:widowControl w:val="0"/>
        <w:tabs>
          <w:tab w:val="left" w:pos="567"/>
        </w:tabs>
        <w:spacing w:line="264" w:lineRule="auto"/>
        <w:jc w:val="center"/>
        <w:rPr>
          <w:sz w:val="24"/>
          <w:szCs w:val="24"/>
        </w:rPr>
      </w:pPr>
      <w:r w:rsidRPr="00FE5237">
        <w:rPr>
          <w:sz w:val="24"/>
          <w:szCs w:val="24"/>
        </w:rPr>
        <w:t xml:space="preserve">ПАМЯТКА </w:t>
      </w:r>
      <w:r w:rsidR="00931584">
        <w:rPr>
          <w:sz w:val="24"/>
          <w:szCs w:val="24"/>
        </w:rPr>
        <w:t>ДЛЯ СОБСТВЕННИКОВ ДОМОВЛАДЕНИЙ, РАСПОЛОЖЕННЫХ НА ТЕРРИТОРИЯХ САДОВОДЧЕСКИХ, ОГОРОДНИЧЕСКИХ НЕКОММЕРЧЕСКИХ ТОВАРИЩЕСТВ</w:t>
      </w:r>
    </w:p>
    <w:p w:rsidR="00407154" w:rsidRDefault="00985248" w:rsidP="00407154">
      <w:pPr>
        <w:widowControl w:val="0"/>
        <w:tabs>
          <w:tab w:val="left" w:pos="567"/>
        </w:tabs>
        <w:spacing w:line="264" w:lineRule="auto"/>
        <w:jc w:val="center"/>
        <w:rPr>
          <w:b/>
          <w:sz w:val="26"/>
          <w:szCs w:val="26"/>
        </w:rPr>
      </w:pPr>
      <w:r w:rsidRPr="00407154">
        <w:rPr>
          <w:b/>
          <w:sz w:val="26"/>
          <w:szCs w:val="26"/>
        </w:rPr>
        <w:t xml:space="preserve">Рекомендуемый перечень наиболее распространенных </w:t>
      </w:r>
    </w:p>
    <w:p w:rsidR="00985248" w:rsidRPr="00407154" w:rsidRDefault="00985248" w:rsidP="00407154">
      <w:pPr>
        <w:widowControl w:val="0"/>
        <w:tabs>
          <w:tab w:val="left" w:pos="567"/>
        </w:tabs>
        <w:spacing w:line="264" w:lineRule="auto"/>
        <w:ind w:left="-284" w:firstLine="284"/>
        <w:jc w:val="center"/>
        <w:rPr>
          <w:b/>
          <w:sz w:val="26"/>
          <w:szCs w:val="26"/>
        </w:rPr>
      </w:pPr>
      <w:r w:rsidRPr="00407154">
        <w:rPr>
          <w:b/>
          <w:sz w:val="26"/>
          <w:szCs w:val="26"/>
        </w:rPr>
        <w:t>и эффективных мероприятий по энергосбережению</w:t>
      </w:r>
    </w:p>
    <w:tbl>
      <w:tblPr>
        <w:tblStyle w:val="11"/>
        <w:tblW w:w="1079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946"/>
        <w:gridCol w:w="5274"/>
      </w:tblGrid>
      <w:tr w:rsidR="00EB2BB7" w:rsidRPr="00110BA3" w:rsidTr="003D470B">
        <w:trPr>
          <w:trHeight w:val="237"/>
          <w:jc w:val="center"/>
        </w:trPr>
        <w:tc>
          <w:tcPr>
            <w:tcW w:w="10798" w:type="dxa"/>
            <w:gridSpan w:val="3"/>
            <w:vAlign w:val="center"/>
          </w:tcPr>
          <w:p w:rsidR="00EB2BB7" w:rsidRPr="00110BA3" w:rsidRDefault="00EB2BB7" w:rsidP="000C630B">
            <w:pPr>
              <w:jc w:val="center"/>
              <w:rPr>
                <w:b/>
                <w:i/>
                <w:sz w:val="23"/>
                <w:szCs w:val="23"/>
              </w:rPr>
            </w:pPr>
            <w:r w:rsidRPr="00110BA3">
              <w:rPr>
                <w:b/>
                <w:i/>
                <w:sz w:val="23"/>
                <w:szCs w:val="23"/>
              </w:rPr>
              <w:t>Система электроснабжения</w:t>
            </w:r>
          </w:p>
        </w:tc>
      </w:tr>
      <w:tr w:rsidR="00033842" w:rsidRPr="00110BA3" w:rsidTr="00110BA3">
        <w:trPr>
          <w:trHeight w:val="237"/>
          <w:jc w:val="center"/>
        </w:trPr>
        <w:tc>
          <w:tcPr>
            <w:tcW w:w="578" w:type="dxa"/>
            <w:vAlign w:val="center"/>
          </w:tcPr>
          <w:p w:rsidR="00033842" w:rsidRPr="00110BA3" w:rsidRDefault="00EB2BB7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№</w:t>
            </w:r>
          </w:p>
        </w:tc>
        <w:tc>
          <w:tcPr>
            <w:tcW w:w="4946" w:type="dxa"/>
            <w:vAlign w:val="center"/>
          </w:tcPr>
          <w:p w:rsidR="00033842" w:rsidRPr="00110BA3" w:rsidRDefault="00033842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Мероприятие </w:t>
            </w:r>
          </w:p>
        </w:tc>
        <w:tc>
          <w:tcPr>
            <w:tcW w:w="5274" w:type="dxa"/>
            <w:vAlign w:val="center"/>
          </w:tcPr>
          <w:p w:rsidR="00033842" w:rsidRPr="00110BA3" w:rsidRDefault="00EB2BB7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Цель мероприятия</w:t>
            </w:r>
          </w:p>
        </w:tc>
      </w:tr>
      <w:tr w:rsidR="00EF6C7B" w:rsidRPr="00110BA3" w:rsidTr="00110BA3">
        <w:trPr>
          <w:trHeight w:val="607"/>
          <w:jc w:val="center"/>
        </w:trPr>
        <w:tc>
          <w:tcPr>
            <w:tcW w:w="578" w:type="dxa"/>
            <w:vAlign w:val="center"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1</w:t>
            </w:r>
          </w:p>
        </w:tc>
        <w:tc>
          <w:tcPr>
            <w:tcW w:w="4946" w:type="dxa"/>
          </w:tcPr>
          <w:p w:rsidR="00EF6C7B" w:rsidRPr="00110BA3" w:rsidRDefault="00EF6C7B" w:rsidP="00EF6C7B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 xml:space="preserve">установка </w:t>
            </w:r>
            <w:proofErr w:type="spellStart"/>
            <w:r w:rsidRPr="00110BA3">
              <w:rPr>
                <w:sz w:val="23"/>
                <w:szCs w:val="23"/>
                <w:shd w:val="clear" w:color="auto" w:fill="FFFFFF"/>
              </w:rPr>
              <w:t>энергоэффективных</w:t>
            </w:r>
            <w:proofErr w:type="spellEnd"/>
            <w:r w:rsidRPr="00110BA3">
              <w:rPr>
                <w:sz w:val="23"/>
                <w:szCs w:val="23"/>
                <w:shd w:val="clear" w:color="auto" w:fill="FFFFFF"/>
              </w:rPr>
              <w:t xml:space="preserve"> (светодиодных, </w:t>
            </w:r>
            <w:r w:rsidRPr="00110BA3">
              <w:rPr>
                <w:sz w:val="23"/>
                <w:szCs w:val="23"/>
                <w:shd w:val="clear" w:color="auto" w:fill="FFFFFF"/>
                <w:lang w:val="en-US"/>
              </w:rPr>
              <w:t>LED</w:t>
            </w:r>
            <w:r w:rsidRPr="00110BA3">
              <w:rPr>
                <w:sz w:val="23"/>
                <w:szCs w:val="23"/>
                <w:shd w:val="clear" w:color="auto" w:fill="FFFFFF"/>
              </w:rPr>
              <w:t>) ламп и светильников</w:t>
            </w:r>
          </w:p>
        </w:tc>
        <w:tc>
          <w:tcPr>
            <w:tcW w:w="5274" w:type="dxa"/>
            <w:vMerge w:val="restart"/>
            <w:vAlign w:val="center"/>
          </w:tcPr>
          <w:p w:rsidR="00EF6C7B" w:rsidRPr="00110BA3" w:rsidRDefault="00EF6C7B" w:rsidP="00BA467A">
            <w:pPr>
              <w:pStyle w:val="ac"/>
              <w:numPr>
                <w:ilvl w:val="0"/>
                <w:numId w:val="11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экономия электрической энергии</w:t>
            </w:r>
          </w:p>
          <w:p w:rsidR="00EF6C7B" w:rsidRPr="00110BA3" w:rsidRDefault="00EF6C7B" w:rsidP="00BA467A">
            <w:pPr>
              <w:pStyle w:val="ac"/>
              <w:numPr>
                <w:ilvl w:val="0"/>
                <w:numId w:val="11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сокращение эксплуатационных расходов по замене ламп</w:t>
            </w:r>
          </w:p>
          <w:p w:rsidR="00EF6C7B" w:rsidRPr="00110BA3" w:rsidRDefault="00EF6C7B" w:rsidP="00BA467A">
            <w:pPr>
              <w:pStyle w:val="ac"/>
              <w:numPr>
                <w:ilvl w:val="0"/>
                <w:numId w:val="11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автоматическое регулировать яркость в зависимости от времени суток.</w:t>
            </w:r>
          </w:p>
          <w:p w:rsidR="00EF6C7B" w:rsidRPr="00110BA3" w:rsidRDefault="00EF6C7B" w:rsidP="00BA467A">
            <w:pPr>
              <w:pStyle w:val="ac"/>
              <w:numPr>
                <w:ilvl w:val="0"/>
                <w:numId w:val="11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включение освещения только при нахождении людей в помещении</w:t>
            </w:r>
          </w:p>
          <w:p w:rsidR="00EF6C7B" w:rsidRPr="00110BA3" w:rsidRDefault="00EF6C7B" w:rsidP="00BA467A">
            <w:pPr>
              <w:pStyle w:val="ac"/>
              <w:numPr>
                <w:ilvl w:val="0"/>
                <w:numId w:val="11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имитация присутствие хозяев во время отъезда</w:t>
            </w:r>
          </w:p>
          <w:p w:rsidR="00EF6C7B" w:rsidRPr="00110BA3" w:rsidRDefault="00EF6C7B" w:rsidP="00407154">
            <w:pPr>
              <w:pStyle w:val="ac"/>
              <w:numPr>
                <w:ilvl w:val="0"/>
                <w:numId w:val="11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управление освещением участка по расписанию</w:t>
            </w:r>
          </w:p>
        </w:tc>
      </w:tr>
      <w:tr w:rsidR="00EF6C7B" w:rsidRPr="00110BA3" w:rsidTr="00110BA3">
        <w:trPr>
          <w:trHeight w:val="744"/>
          <w:jc w:val="center"/>
        </w:trPr>
        <w:tc>
          <w:tcPr>
            <w:tcW w:w="578" w:type="dxa"/>
            <w:vAlign w:val="center"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2</w:t>
            </w:r>
          </w:p>
        </w:tc>
        <w:tc>
          <w:tcPr>
            <w:tcW w:w="4946" w:type="dxa"/>
          </w:tcPr>
          <w:p w:rsidR="00EF6C7B" w:rsidRPr="00110BA3" w:rsidRDefault="00EF6C7B" w:rsidP="00EF6C7B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>установка светильников с датчиками движения и уровня освещенности («умная» система освещения)</w:t>
            </w:r>
          </w:p>
        </w:tc>
        <w:tc>
          <w:tcPr>
            <w:tcW w:w="5274" w:type="dxa"/>
            <w:vMerge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EF6C7B" w:rsidRPr="00110BA3" w:rsidTr="00110BA3">
        <w:trPr>
          <w:trHeight w:val="492"/>
          <w:jc w:val="center"/>
        </w:trPr>
        <w:tc>
          <w:tcPr>
            <w:tcW w:w="578" w:type="dxa"/>
            <w:vAlign w:val="center"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3</w:t>
            </w:r>
          </w:p>
        </w:tc>
        <w:tc>
          <w:tcPr>
            <w:tcW w:w="4946" w:type="dxa"/>
          </w:tcPr>
          <w:p w:rsidR="00EF6C7B" w:rsidRPr="00110BA3" w:rsidRDefault="00EF6C7B" w:rsidP="00EB2BB7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110BA3">
              <w:rPr>
                <w:sz w:val="23"/>
                <w:szCs w:val="23"/>
              </w:rPr>
              <w:t>рациональное использование освещения («уходя гасите свет»)</w:t>
            </w:r>
          </w:p>
        </w:tc>
        <w:tc>
          <w:tcPr>
            <w:tcW w:w="5274" w:type="dxa"/>
            <w:vMerge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EF6C7B" w:rsidRPr="00110BA3" w:rsidTr="00110BA3">
        <w:trPr>
          <w:trHeight w:val="487"/>
          <w:jc w:val="center"/>
        </w:trPr>
        <w:tc>
          <w:tcPr>
            <w:tcW w:w="578" w:type="dxa"/>
            <w:vAlign w:val="center"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4</w:t>
            </w:r>
          </w:p>
        </w:tc>
        <w:tc>
          <w:tcPr>
            <w:tcW w:w="4946" w:type="dxa"/>
          </w:tcPr>
          <w:p w:rsidR="00EF6C7B" w:rsidRPr="00110BA3" w:rsidRDefault="00EF6C7B" w:rsidP="00EB2BB7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применение бытовой техники класса </w:t>
            </w:r>
            <w:proofErr w:type="spellStart"/>
            <w:r w:rsidRPr="00110BA3">
              <w:rPr>
                <w:sz w:val="23"/>
                <w:szCs w:val="23"/>
              </w:rPr>
              <w:t>энергоэффективности</w:t>
            </w:r>
            <w:proofErr w:type="spellEnd"/>
            <w:r w:rsidRPr="00110BA3">
              <w:rPr>
                <w:sz w:val="23"/>
                <w:szCs w:val="23"/>
              </w:rPr>
              <w:t xml:space="preserve"> не ниже А</w:t>
            </w:r>
          </w:p>
        </w:tc>
        <w:tc>
          <w:tcPr>
            <w:tcW w:w="5274" w:type="dxa"/>
            <w:vMerge/>
          </w:tcPr>
          <w:p w:rsidR="00EF6C7B" w:rsidRPr="00110BA3" w:rsidRDefault="00EF6C7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EB2BB7" w:rsidRPr="00110BA3" w:rsidTr="003D470B">
        <w:trPr>
          <w:trHeight w:val="223"/>
          <w:jc w:val="center"/>
        </w:trPr>
        <w:tc>
          <w:tcPr>
            <w:tcW w:w="10798" w:type="dxa"/>
            <w:gridSpan w:val="3"/>
            <w:vAlign w:val="center"/>
          </w:tcPr>
          <w:p w:rsidR="00EB2BB7" w:rsidRPr="00110BA3" w:rsidRDefault="00EB2BB7" w:rsidP="000C630B">
            <w:pPr>
              <w:jc w:val="center"/>
              <w:rPr>
                <w:b/>
                <w:i/>
                <w:sz w:val="23"/>
                <w:szCs w:val="23"/>
              </w:rPr>
            </w:pPr>
            <w:r w:rsidRPr="00110BA3">
              <w:rPr>
                <w:b/>
                <w:i/>
                <w:sz w:val="23"/>
                <w:szCs w:val="23"/>
              </w:rPr>
              <w:t>Система теплоснабжения</w:t>
            </w:r>
          </w:p>
        </w:tc>
      </w:tr>
      <w:tr w:rsidR="00C90B2B" w:rsidRPr="00110BA3" w:rsidTr="00110BA3">
        <w:trPr>
          <w:trHeight w:val="735"/>
          <w:jc w:val="center"/>
        </w:trPr>
        <w:tc>
          <w:tcPr>
            <w:tcW w:w="578" w:type="dxa"/>
            <w:vAlign w:val="center"/>
          </w:tcPr>
          <w:p w:rsidR="00C90B2B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5</w:t>
            </w:r>
          </w:p>
        </w:tc>
        <w:tc>
          <w:tcPr>
            <w:tcW w:w="4946" w:type="dxa"/>
          </w:tcPr>
          <w:p w:rsidR="00C90B2B" w:rsidRPr="00110BA3" w:rsidRDefault="00110BA3" w:rsidP="00110BA3">
            <w:pPr>
              <w:jc w:val="center"/>
              <w:rPr>
                <w:sz w:val="23"/>
                <w:szCs w:val="23"/>
              </w:rPr>
            </w:pPr>
            <w:r w:rsidRPr="00110BA3">
              <w:rPr>
                <w:color w:val="000000" w:themeColor="text1"/>
                <w:sz w:val="23"/>
                <w:szCs w:val="23"/>
              </w:rPr>
              <w:t>у</w:t>
            </w:r>
            <w:r w:rsidRPr="00110BA3">
              <w:rPr>
                <w:color w:val="000000" w:themeColor="text1"/>
                <w:sz w:val="23"/>
                <w:szCs w:val="23"/>
              </w:rPr>
              <w:t>тепление стен, кровли, пола, наружной двери, замена оконных блоков на оконные блоки ПВХ с шириной профиля не менее 70 мм, количес</w:t>
            </w:r>
            <w:r w:rsidRPr="00110BA3">
              <w:rPr>
                <w:color w:val="000000" w:themeColor="text1"/>
                <w:sz w:val="23"/>
                <w:szCs w:val="23"/>
              </w:rPr>
              <w:t xml:space="preserve">твом камер профиля не менее 5, </w:t>
            </w:r>
            <w:r w:rsidRPr="00110BA3">
              <w:rPr>
                <w:color w:val="000000" w:themeColor="text1"/>
                <w:sz w:val="23"/>
                <w:szCs w:val="23"/>
              </w:rPr>
              <w:t>двухкамерными стеклопакетами с мягким селективным покрытием</w:t>
            </w:r>
          </w:p>
        </w:tc>
        <w:tc>
          <w:tcPr>
            <w:tcW w:w="5274" w:type="dxa"/>
            <w:vMerge w:val="restart"/>
          </w:tcPr>
          <w:p w:rsidR="00C90B2B" w:rsidRPr="00110BA3" w:rsidRDefault="00BA467A" w:rsidP="00BA467A">
            <w:pPr>
              <w:pStyle w:val="ac"/>
              <w:numPr>
                <w:ilvl w:val="0"/>
                <w:numId w:val="12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с</w:t>
            </w:r>
            <w:r w:rsidR="00C90B2B" w:rsidRPr="00110BA3">
              <w:rPr>
                <w:sz w:val="23"/>
                <w:szCs w:val="23"/>
              </w:rPr>
              <w:t xml:space="preserve">нижение </w:t>
            </w:r>
            <w:r w:rsidRPr="00110BA3">
              <w:rPr>
                <w:sz w:val="23"/>
                <w:szCs w:val="23"/>
              </w:rPr>
              <w:t xml:space="preserve">тепловых </w:t>
            </w:r>
            <w:r w:rsidR="00C90B2B" w:rsidRPr="00110BA3">
              <w:rPr>
                <w:sz w:val="23"/>
                <w:szCs w:val="23"/>
              </w:rPr>
              <w:t xml:space="preserve">потерь </w:t>
            </w:r>
          </w:p>
          <w:p w:rsidR="00BA467A" w:rsidRPr="00110BA3" w:rsidRDefault="00C90B2B" w:rsidP="00BA467A">
            <w:pPr>
              <w:pStyle w:val="ac"/>
              <w:numPr>
                <w:ilvl w:val="0"/>
                <w:numId w:val="12"/>
              </w:numPr>
              <w:ind w:left="460" w:hanging="426"/>
              <w:rPr>
                <w:sz w:val="23"/>
                <w:szCs w:val="23"/>
                <w:shd w:val="clear" w:color="auto" w:fill="FFFFFF"/>
              </w:rPr>
            </w:pPr>
            <w:r w:rsidRPr="00110BA3">
              <w:rPr>
                <w:rStyle w:val="af8"/>
                <w:b w:val="0"/>
                <w:sz w:val="23"/>
                <w:szCs w:val="23"/>
                <w:shd w:val="clear" w:color="auto" w:fill="FFFFFF"/>
              </w:rPr>
              <w:t xml:space="preserve">повышение </w:t>
            </w:r>
            <w:proofErr w:type="spellStart"/>
            <w:r w:rsidRPr="00110BA3">
              <w:rPr>
                <w:rStyle w:val="af8"/>
                <w:b w:val="0"/>
                <w:sz w:val="23"/>
                <w:szCs w:val="23"/>
                <w:shd w:val="clear" w:color="auto" w:fill="FFFFFF"/>
              </w:rPr>
              <w:t>энергоэффективности</w:t>
            </w:r>
            <w:proofErr w:type="spellEnd"/>
            <w:r w:rsidRPr="00110BA3">
              <w:rPr>
                <w:rStyle w:val="af8"/>
                <w:b w:val="0"/>
                <w:sz w:val="23"/>
                <w:szCs w:val="23"/>
                <w:shd w:val="clear" w:color="auto" w:fill="FFFFFF"/>
              </w:rPr>
              <w:t xml:space="preserve"> систем отопления</w:t>
            </w:r>
            <w:r w:rsidRPr="00110BA3">
              <w:rPr>
                <w:sz w:val="23"/>
                <w:szCs w:val="23"/>
                <w:shd w:val="clear" w:color="auto" w:fill="FFFFFF"/>
              </w:rPr>
              <w:t> </w:t>
            </w:r>
          </w:p>
          <w:p w:rsidR="00BA467A" w:rsidRPr="00110BA3" w:rsidRDefault="00C90B2B" w:rsidP="00BA467A">
            <w:pPr>
              <w:pStyle w:val="ac"/>
              <w:numPr>
                <w:ilvl w:val="0"/>
                <w:numId w:val="12"/>
              </w:numPr>
              <w:ind w:left="460" w:hanging="426"/>
              <w:rPr>
                <w:rStyle w:val="af8"/>
                <w:b w:val="0"/>
                <w:bCs w:val="0"/>
                <w:sz w:val="23"/>
                <w:szCs w:val="23"/>
                <w:shd w:val="clear" w:color="auto" w:fill="FFFFFF"/>
              </w:rPr>
            </w:pPr>
            <w:r w:rsidRPr="00110BA3">
              <w:rPr>
                <w:rStyle w:val="af8"/>
                <w:b w:val="0"/>
                <w:sz w:val="23"/>
                <w:szCs w:val="23"/>
                <w:shd w:val="clear" w:color="auto" w:fill="FFFFFF"/>
              </w:rPr>
              <w:t>оптимизация работы отопительных систем</w:t>
            </w:r>
          </w:p>
          <w:p w:rsidR="00BA467A" w:rsidRPr="00110BA3" w:rsidRDefault="00C90B2B" w:rsidP="00BA467A">
            <w:pPr>
              <w:pStyle w:val="ac"/>
              <w:numPr>
                <w:ilvl w:val="0"/>
                <w:numId w:val="12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>сни</w:t>
            </w:r>
            <w:r w:rsidR="00BA467A" w:rsidRPr="00110BA3">
              <w:rPr>
                <w:sz w:val="23"/>
                <w:szCs w:val="23"/>
                <w:shd w:val="clear" w:color="auto" w:fill="FFFFFF"/>
              </w:rPr>
              <w:t>жение затраты на энергоресурсы</w:t>
            </w:r>
          </w:p>
          <w:p w:rsidR="00C90B2B" w:rsidRPr="00110BA3" w:rsidRDefault="00C90B2B" w:rsidP="00BA467A">
            <w:pPr>
              <w:pStyle w:val="ac"/>
              <w:numPr>
                <w:ilvl w:val="0"/>
                <w:numId w:val="12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>обеспеч</w:t>
            </w:r>
            <w:r w:rsidR="00BA467A" w:rsidRPr="00110BA3">
              <w:rPr>
                <w:sz w:val="23"/>
                <w:szCs w:val="23"/>
                <w:shd w:val="clear" w:color="auto" w:fill="FFFFFF"/>
              </w:rPr>
              <w:t xml:space="preserve">ение </w:t>
            </w:r>
            <w:r w:rsidRPr="00110BA3">
              <w:rPr>
                <w:sz w:val="23"/>
                <w:szCs w:val="23"/>
                <w:shd w:val="clear" w:color="auto" w:fill="FFFFFF"/>
              </w:rPr>
              <w:t>комфорт</w:t>
            </w:r>
            <w:r w:rsidR="00BA467A" w:rsidRPr="00110BA3">
              <w:rPr>
                <w:sz w:val="23"/>
                <w:szCs w:val="23"/>
                <w:shd w:val="clear" w:color="auto" w:fill="FFFFFF"/>
              </w:rPr>
              <w:t>а</w:t>
            </w:r>
            <w:r w:rsidRPr="00110BA3">
              <w:rPr>
                <w:sz w:val="23"/>
                <w:szCs w:val="23"/>
                <w:shd w:val="clear" w:color="auto" w:fill="FFFFFF"/>
              </w:rPr>
              <w:t xml:space="preserve"> в</w:t>
            </w:r>
            <w:r w:rsidR="00BA467A" w:rsidRPr="00110BA3">
              <w:rPr>
                <w:sz w:val="23"/>
                <w:szCs w:val="23"/>
                <w:shd w:val="clear" w:color="auto" w:fill="FFFFFF"/>
              </w:rPr>
              <w:t xml:space="preserve"> жилом помещении</w:t>
            </w:r>
          </w:p>
          <w:p w:rsidR="00C90B2B" w:rsidRPr="00110BA3" w:rsidRDefault="00C90B2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C90B2B" w:rsidRPr="00110BA3" w:rsidTr="00110BA3">
        <w:trPr>
          <w:trHeight w:val="496"/>
          <w:jc w:val="center"/>
        </w:trPr>
        <w:tc>
          <w:tcPr>
            <w:tcW w:w="578" w:type="dxa"/>
            <w:vAlign w:val="center"/>
          </w:tcPr>
          <w:p w:rsidR="00C90B2B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6</w:t>
            </w:r>
          </w:p>
        </w:tc>
        <w:tc>
          <w:tcPr>
            <w:tcW w:w="4946" w:type="dxa"/>
          </w:tcPr>
          <w:p w:rsidR="00C90B2B" w:rsidRPr="00110BA3" w:rsidRDefault="00C90B2B" w:rsidP="00EB2BB7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установка теплоотражающего экрана </w:t>
            </w:r>
            <w:r w:rsidR="00906A13" w:rsidRPr="00110BA3">
              <w:rPr>
                <w:sz w:val="23"/>
                <w:szCs w:val="23"/>
              </w:rPr>
              <w:br/>
            </w:r>
            <w:r w:rsidRPr="00110BA3">
              <w:rPr>
                <w:sz w:val="23"/>
                <w:szCs w:val="23"/>
              </w:rPr>
              <w:t>за приборы отопления</w:t>
            </w:r>
          </w:p>
        </w:tc>
        <w:tc>
          <w:tcPr>
            <w:tcW w:w="5274" w:type="dxa"/>
            <w:vMerge/>
          </w:tcPr>
          <w:p w:rsidR="00C90B2B" w:rsidRPr="00110BA3" w:rsidRDefault="00C90B2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C90B2B" w:rsidRPr="00110BA3" w:rsidTr="00110BA3">
        <w:trPr>
          <w:trHeight w:val="637"/>
          <w:jc w:val="center"/>
        </w:trPr>
        <w:tc>
          <w:tcPr>
            <w:tcW w:w="578" w:type="dxa"/>
            <w:vAlign w:val="center"/>
          </w:tcPr>
          <w:p w:rsidR="00C90B2B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7</w:t>
            </w:r>
          </w:p>
        </w:tc>
        <w:tc>
          <w:tcPr>
            <w:tcW w:w="4946" w:type="dxa"/>
          </w:tcPr>
          <w:p w:rsidR="00C90B2B" w:rsidRPr="00110BA3" w:rsidRDefault="00C90B2B" w:rsidP="008A061A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замена чугунных приборов отопления </w:t>
            </w:r>
            <w:r w:rsidR="00906A13" w:rsidRPr="00110BA3">
              <w:rPr>
                <w:sz w:val="23"/>
                <w:szCs w:val="23"/>
              </w:rPr>
              <w:br/>
            </w:r>
            <w:r w:rsidRPr="00110BA3">
              <w:rPr>
                <w:sz w:val="23"/>
                <w:szCs w:val="23"/>
              </w:rPr>
              <w:t xml:space="preserve">на приборы отопления с высокой теплоотдачей </w:t>
            </w:r>
          </w:p>
        </w:tc>
        <w:tc>
          <w:tcPr>
            <w:tcW w:w="5274" w:type="dxa"/>
            <w:vMerge/>
          </w:tcPr>
          <w:p w:rsidR="00C90B2B" w:rsidRPr="00110BA3" w:rsidRDefault="00C90B2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C90B2B" w:rsidRPr="00110BA3" w:rsidTr="00110BA3">
        <w:trPr>
          <w:trHeight w:val="561"/>
          <w:jc w:val="center"/>
        </w:trPr>
        <w:tc>
          <w:tcPr>
            <w:tcW w:w="578" w:type="dxa"/>
            <w:vAlign w:val="center"/>
          </w:tcPr>
          <w:p w:rsidR="00C90B2B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8</w:t>
            </w:r>
          </w:p>
        </w:tc>
        <w:tc>
          <w:tcPr>
            <w:tcW w:w="4946" w:type="dxa"/>
          </w:tcPr>
          <w:p w:rsidR="00C90B2B" w:rsidRPr="00110BA3" w:rsidRDefault="00C90B2B" w:rsidP="00EB2BB7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комбинирование отопительных приборов (радиаторы/теплые полы/теплые стены)</w:t>
            </w:r>
          </w:p>
        </w:tc>
        <w:tc>
          <w:tcPr>
            <w:tcW w:w="5274" w:type="dxa"/>
            <w:vMerge/>
          </w:tcPr>
          <w:p w:rsidR="00C90B2B" w:rsidRPr="00110BA3" w:rsidRDefault="00C90B2B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413BB8" w:rsidRPr="00110BA3" w:rsidTr="003D470B">
        <w:trPr>
          <w:trHeight w:val="359"/>
          <w:jc w:val="center"/>
        </w:trPr>
        <w:tc>
          <w:tcPr>
            <w:tcW w:w="10798" w:type="dxa"/>
            <w:gridSpan w:val="3"/>
            <w:vAlign w:val="center"/>
          </w:tcPr>
          <w:p w:rsidR="00413BB8" w:rsidRPr="00110BA3" w:rsidRDefault="00413BB8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Применение в домовладении комбинированной системы отопления: </w:t>
            </w:r>
          </w:p>
        </w:tc>
      </w:tr>
      <w:tr w:rsidR="00BA467A" w:rsidRPr="00110BA3" w:rsidTr="00110BA3">
        <w:trPr>
          <w:trHeight w:val="617"/>
          <w:jc w:val="center"/>
        </w:trPr>
        <w:tc>
          <w:tcPr>
            <w:tcW w:w="578" w:type="dxa"/>
            <w:vAlign w:val="center"/>
          </w:tcPr>
          <w:p w:rsidR="00BA467A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9</w:t>
            </w:r>
          </w:p>
        </w:tc>
        <w:tc>
          <w:tcPr>
            <w:tcW w:w="4946" w:type="dxa"/>
          </w:tcPr>
          <w:p w:rsidR="00BA467A" w:rsidRPr="00110BA3" w:rsidRDefault="00BA467A" w:rsidP="00906A13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- установка котла отопления, работающ</w:t>
            </w:r>
            <w:r w:rsidR="00906A13" w:rsidRPr="00110BA3">
              <w:rPr>
                <w:sz w:val="23"/>
                <w:szCs w:val="23"/>
              </w:rPr>
              <w:t>его</w:t>
            </w:r>
            <w:r w:rsidRPr="00110BA3">
              <w:rPr>
                <w:sz w:val="23"/>
                <w:szCs w:val="23"/>
              </w:rPr>
              <w:t xml:space="preserve"> на электрической энергии и на твердом топливе </w:t>
            </w:r>
          </w:p>
        </w:tc>
        <w:tc>
          <w:tcPr>
            <w:tcW w:w="5274" w:type="dxa"/>
            <w:vMerge w:val="restart"/>
          </w:tcPr>
          <w:p w:rsidR="00BA467A" w:rsidRPr="00110BA3" w:rsidRDefault="00BA467A" w:rsidP="00BA467A">
            <w:pPr>
              <w:pStyle w:val="ac"/>
              <w:numPr>
                <w:ilvl w:val="0"/>
                <w:numId w:val="14"/>
              </w:numPr>
              <w:ind w:left="460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снижение негативных последствий и рисков, связанных с</w:t>
            </w:r>
            <w:r w:rsidRPr="00110BA3">
              <w:rPr>
                <w:color w:val="222222"/>
                <w:sz w:val="23"/>
                <w:szCs w:val="23"/>
              </w:rPr>
              <w:t xml:space="preserve"> отключением электроэнергии</w:t>
            </w:r>
            <w:r w:rsidRPr="00110BA3">
              <w:rPr>
                <w:sz w:val="23"/>
                <w:szCs w:val="23"/>
              </w:rPr>
              <w:t xml:space="preserve"> в условиях низких температур</w:t>
            </w:r>
          </w:p>
          <w:p w:rsidR="00BA467A" w:rsidRPr="00110BA3" w:rsidRDefault="00BA467A" w:rsidP="00BA467A">
            <w:pPr>
              <w:pStyle w:val="ac"/>
              <w:numPr>
                <w:ilvl w:val="0"/>
                <w:numId w:val="12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>обеспечение комфорта в жилом помещении</w:t>
            </w:r>
          </w:p>
          <w:p w:rsidR="00BA467A" w:rsidRPr="00110BA3" w:rsidRDefault="00BA467A" w:rsidP="00110BA3">
            <w:pPr>
              <w:pStyle w:val="ac"/>
              <w:numPr>
                <w:ilvl w:val="0"/>
                <w:numId w:val="12"/>
              </w:numPr>
              <w:ind w:left="460" w:hanging="426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 xml:space="preserve">оптимизация расходов, связанных </w:t>
            </w:r>
            <w:r w:rsidR="00504DBB" w:rsidRPr="00110BA3">
              <w:rPr>
                <w:sz w:val="23"/>
                <w:szCs w:val="23"/>
                <w:shd w:val="clear" w:color="auto" w:fill="FFFFFF"/>
              </w:rPr>
              <w:t xml:space="preserve">с необходимостью переоборудования системы отопления домовладения при </w:t>
            </w:r>
            <w:proofErr w:type="spellStart"/>
            <w:r w:rsidR="00504DBB" w:rsidRPr="00110BA3">
              <w:rPr>
                <w:sz w:val="23"/>
                <w:szCs w:val="23"/>
                <w:shd w:val="clear" w:color="auto" w:fill="FFFFFF"/>
              </w:rPr>
              <w:t>догазификации</w:t>
            </w:r>
            <w:proofErr w:type="spellEnd"/>
            <w:r w:rsidR="00504DBB" w:rsidRPr="00110BA3">
              <w:rPr>
                <w:sz w:val="23"/>
                <w:szCs w:val="23"/>
                <w:shd w:val="clear" w:color="auto" w:fill="FFFFFF"/>
              </w:rPr>
              <w:t xml:space="preserve">/газификации </w:t>
            </w:r>
          </w:p>
        </w:tc>
      </w:tr>
      <w:tr w:rsidR="00BA467A" w:rsidRPr="00110BA3" w:rsidTr="00110BA3">
        <w:trPr>
          <w:trHeight w:val="728"/>
          <w:jc w:val="center"/>
        </w:trPr>
        <w:tc>
          <w:tcPr>
            <w:tcW w:w="578" w:type="dxa"/>
            <w:vAlign w:val="center"/>
          </w:tcPr>
          <w:p w:rsidR="00BA467A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10</w:t>
            </w:r>
          </w:p>
        </w:tc>
        <w:tc>
          <w:tcPr>
            <w:tcW w:w="4946" w:type="dxa"/>
          </w:tcPr>
          <w:p w:rsidR="00BA467A" w:rsidRPr="00110BA3" w:rsidRDefault="00BA467A" w:rsidP="00906A13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- уста</w:t>
            </w:r>
            <w:r w:rsidR="00906A13" w:rsidRPr="00110BA3">
              <w:rPr>
                <w:sz w:val="23"/>
                <w:szCs w:val="23"/>
              </w:rPr>
              <w:t>новка котла отопления, работающего</w:t>
            </w:r>
            <w:r w:rsidRPr="00110BA3">
              <w:rPr>
                <w:sz w:val="23"/>
                <w:szCs w:val="23"/>
              </w:rPr>
              <w:t xml:space="preserve"> на твердом топливе, газе </w:t>
            </w:r>
            <w:r w:rsidR="00906A13" w:rsidRPr="00110BA3">
              <w:rPr>
                <w:sz w:val="23"/>
                <w:szCs w:val="23"/>
              </w:rPr>
              <w:br/>
            </w:r>
            <w:r w:rsidRPr="00110BA3">
              <w:rPr>
                <w:sz w:val="23"/>
                <w:szCs w:val="23"/>
              </w:rPr>
              <w:t>и электричестве</w:t>
            </w:r>
          </w:p>
        </w:tc>
        <w:tc>
          <w:tcPr>
            <w:tcW w:w="5274" w:type="dxa"/>
            <w:vMerge/>
          </w:tcPr>
          <w:p w:rsidR="00BA467A" w:rsidRPr="00110BA3" w:rsidRDefault="00BA467A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BA467A" w:rsidRPr="00110BA3" w:rsidTr="00110BA3">
        <w:trPr>
          <w:trHeight w:val="750"/>
          <w:jc w:val="center"/>
        </w:trPr>
        <w:tc>
          <w:tcPr>
            <w:tcW w:w="578" w:type="dxa"/>
            <w:vAlign w:val="center"/>
          </w:tcPr>
          <w:p w:rsidR="00BA467A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11</w:t>
            </w:r>
          </w:p>
        </w:tc>
        <w:tc>
          <w:tcPr>
            <w:tcW w:w="4946" w:type="dxa"/>
          </w:tcPr>
          <w:p w:rsidR="00BA467A" w:rsidRPr="00110BA3" w:rsidRDefault="00BA467A" w:rsidP="00033587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- установка котла отопления, работающего на электрической энергии </w:t>
            </w:r>
            <w:r w:rsidR="00906A13" w:rsidRPr="00110BA3">
              <w:rPr>
                <w:sz w:val="23"/>
                <w:szCs w:val="23"/>
              </w:rPr>
              <w:br/>
            </w:r>
            <w:r w:rsidRPr="00110BA3">
              <w:rPr>
                <w:sz w:val="23"/>
                <w:szCs w:val="23"/>
              </w:rPr>
              <w:t>и газе</w:t>
            </w:r>
          </w:p>
        </w:tc>
        <w:tc>
          <w:tcPr>
            <w:tcW w:w="5274" w:type="dxa"/>
            <w:vMerge/>
          </w:tcPr>
          <w:p w:rsidR="00BA467A" w:rsidRPr="00110BA3" w:rsidRDefault="00BA467A" w:rsidP="000C630B">
            <w:pPr>
              <w:jc w:val="center"/>
              <w:rPr>
                <w:sz w:val="23"/>
                <w:szCs w:val="23"/>
              </w:rPr>
            </w:pPr>
          </w:p>
        </w:tc>
      </w:tr>
      <w:tr w:rsidR="00413BB8" w:rsidRPr="00110BA3" w:rsidTr="00110BA3">
        <w:trPr>
          <w:trHeight w:val="863"/>
          <w:jc w:val="center"/>
        </w:trPr>
        <w:tc>
          <w:tcPr>
            <w:tcW w:w="578" w:type="dxa"/>
            <w:vAlign w:val="center"/>
          </w:tcPr>
          <w:p w:rsidR="00413BB8" w:rsidRPr="00110BA3" w:rsidRDefault="00BA467A" w:rsidP="000C630B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>12</w:t>
            </w:r>
          </w:p>
        </w:tc>
        <w:tc>
          <w:tcPr>
            <w:tcW w:w="4946" w:type="dxa"/>
          </w:tcPr>
          <w:p w:rsidR="00413BB8" w:rsidRPr="00110BA3" w:rsidRDefault="00413BB8" w:rsidP="00413BB8">
            <w:pPr>
              <w:jc w:val="center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</w:rPr>
              <w:t xml:space="preserve">- установка автоматической системы регулирования, позволяющей корректировать работу системы отопления в зависимости от температуры наружного воздуха и по заданным параметрам  </w:t>
            </w:r>
          </w:p>
        </w:tc>
        <w:tc>
          <w:tcPr>
            <w:tcW w:w="5274" w:type="dxa"/>
          </w:tcPr>
          <w:p w:rsidR="00413BB8" w:rsidRPr="00110BA3" w:rsidRDefault="00504DBB" w:rsidP="00504DBB">
            <w:pPr>
              <w:pStyle w:val="ac"/>
              <w:numPr>
                <w:ilvl w:val="0"/>
                <w:numId w:val="15"/>
              </w:numPr>
              <w:ind w:left="460"/>
              <w:rPr>
                <w:sz w:val="23"/>
                <w:szCs w:val="23"/>
                <w:shd w:val="clear" w:color="auto" w:fill="FFFFFF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>возможность задать</w:t>
            </w:r>
            <w:r w:rsidR="00413BB8" w:rsidRPr="00110BA3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110BA3">
              <w:rPr>
                <w:sz w:val="23"/>
                <w:szCs w:val="23"/>
                <w:shd w:val="clear" w:color="auto" w:fill="FFFFFF"/>
              </w:rPr>
              <w:t>параметры</w:t>
            </w:r>
            <w:r w:rsidR="00413BB8" w:rsidRPr="00110BA3">
              <w:rPr>
                <w:sz w:val="23"/>
                <w:szCs w:val="23"/>
                <w:shd w:val="clear" w:color="auto" w:fill="FFFFFF"/>
              </w:rPr>
              <w:t xml:space="preserve"> работы </w:t>
            </w:r>
            <w:r w:rsidRPr="00110BA3">
              <w:rPr>
                <w:sz w:val="23"/>
                <w:szCs w:val="23"/>
                <w:shd w:val="clear" w:color="auto" w:fill="FFFFFF"/>
              </w:rPr>
              <w:t xml:space="preserve">системы </w:t>
            </w:r>
            <w:r w:rsidR="00413BB8" w:rsidRPr="00110BA3">
              <w:rPr>
                <w:sz w:val="23"/>
                <w:szCs w:val="23"/>
                <w:shd w:val="clear" w:color="auto" w:fill="FFFFFF"/>
              </w:rPr>
              <w:t xml:space="preserve">отопления, понижая </w:t>
            </w:r>
            <w:r w:rsidRPr="00110BA3">
              <w:rPr>
                <w:sz w:val="23"/>
                <w:szCs w:val="23"/>
                <w:shd w:val="clear" w:color="auto" w:fill="FFFFFF"/>
              </w:rPr>
              <w:t xml:space="preserve">или повышая </w:t>
            </w:r>
            <w:r w:rsidR="00413BB8" w:rsidRPr="00110BA3">
              <w:rPr>
                <w:sz w:val="23"/>
                <w:szCs w:val="23"/>
                <w:shd w:val="clear" w:color="auto" w:fill="FFFFFF"/>
              </w:rPr>
              <w:t xml:space="preserve">температуру </w:t>
            </w:r>
            <w:r w:rsidRPr="00110BA3">
              <w:rPr>
                <w:sz w:val="23"/>
                <w:szCs w:val="23"/>
                <w:shd w:val="clear" w:color="auto" w:fill="FFFFFF"/>
              </w:rPr>
              <w:t>(</w:t>
            </w:r>
            <w:r w:rsidR="00413BB8" w:rsidRPr="00110BA3">
              <w:rPr>
                <w:sz w:val="23"/>
                <w:szCs w:val="23"/>
                <w:shd w:val="clear" w:color="auto" w:fill="FFFFFF"/>
              </w:rPr>
              <w:t>ночью</w:t>
            </w:r>
            <w:r w:rsidRPr="00110BA3">
              <w:rPr>
                <w:sz w:val="23"/>
                <w:szCs w:val="23"/>
                <w:shd w:val="clear" w:color="auto" w:fill="FFFFFF"/>
              </w:rPr>
              <w:t xml:space="preserve">, </w:t>
            </w:r>
            <w:r w:rsidR="00413BB8" w:rsidRPr="00110BA3">
              <w:rPr>
                <w:sz w:val="23"/>
                <w:szCs w:val="23"/>
                <w:shd w:val="clear" w:color="auto" w:fill="FFFFFF"/>
              </w:rPr>
              <w:t>в периоды отсутствия жильцов</w:t>
            </w:r>
            <w:r w:rsidRPr="00110BA3">
              <w:rPr>
                <w:sz w:val="23"/>
                <w:szCs w:val="23"/>
                <w:shd w:val="clear" w:color="auto" w:fill="FFFFFF"/>
              </w:rPr>
              <w:t>, при изменении погоды)</w:t>
            </w:r>
          </w:p>
          <w:p w:rsidR="00504DBB" w:rsidRPr="00110BA3" w:rsidRDefault="00504DBB" w:rsidP="00110BA3">
            <w:pPr>
              <w:pStyle w:val="ac"/>
              <w:numPr>
                <w:ilvl w:val="0"/>
                <w:numId w:val="15"/>
              </w:numPr>
              <w:ind w:left="460"/>
              <w:rPr>
                <w:sz w:val="23"/>
                <w:szCs w:val="23"/>
              </w:rPr>
            </w:pPr>
            <w:r w:rsidRPr="00110BA3">
              <w:rPr>
                <w:sz w:val="23"/>
                <w:szCs w:val="23"/>
                <w:shd w:val="clear" w:color="auto" w:fill="FFFFFF"/>
              </w:rPr>
              <w:t>снижение затраты на энергоресурсы</w:t>
            </w:r>
          </w:p>
        </w:tc>
      </w:tr>
      <w:tr w:rsidR="00504DBB" w:rsidRPr="00110BA3" w:rsidTr="003D470B">
        <w:trPr>
          <w:trHeight w:val="863"/>
          <w:jc w:val="center"/>
        </w:trPr>
        <w:tc>
          <w:tcPr>
            <w:tcW w:w="10798" w:type="dxa"/>
            <w:gridSpan w:val="3"/>
            <w:vAlign w:val="center"/>
          </w:tcPr>
          <w:p w:rsidR="00504DBB" w:rsidRPr="00110BA3" w:rsidRDefault="00504DBB" w:rsidP="00504DBB">
            <w:pPr>
              <w:ind w:firstLine="709"/>
              <w:contextualSpacing/>
              <w:jc w:val="both"/>
              <w:rPr>
                <w:color w:val="222222"/>
                <w:sz w:val="23"/>
                <w:szCs w:val="23"/>
              </w:rPr>
            </w:pPr>
            <w:r w:rsidRPr="00110BA3">
              <w:rPr>
                <w:b/>
                <w:sz w:val="23"/>
                <w:szCs w:val="23"/>
              </w:rPr>
              <w:t>!!!ОЧЕНЬ ВАЖНО:</w:t>
            </w:r>
            <w:r w:rsidRPr="00110BA3">
              <w:rPr>
                <w:color w:val="222222"/>
                <w:sz w:val="23"/>
                <w:szCs w:val="23"/>
              </w:rPr>
              <w:t xml:space="preserve"> </w:t>
            </w:r>
            <w:r w:rsidR="003D470B" w:rsidRPr="00110BA3">
              <w:rPr>
                <w:sz w:val="23"/>
                <w:szCs w:val="23"/>
              </w:rPr>
              <w:t>в</w:t>
            </w:r>
            <w:r w:rsidRPr="00110BA3">
              <w:rPr>
                <w:sz w:val="23"/>
                <w:szCs w:val="23"/>
              </w:rPr>
              <w:t xml:space="preserve"> случае </w:t>
            </w:r>
            <w:r w:rsidRPr="00110BA3">
              <w:rPr>
                <w:color w:val="222222"/>
                <w:sz w:val="23"/>
                <w:szCs w:val="23"/>
              </w:rPr>
              <w:t>установления комбинированной системы отопления, предусматривающей использование различных видов топлива необходимо соблюдать все меры пожарной безопасности и правила эксплуатации таких установок</w:t>
            </w:r>
            <w:r w:rsidR="00713304" w:rsidRPr="00110BA3">
              <w:rPr>
                <w:color w:val="222222"/>
                <w:sz w:val="23"/>
                <w:szCs w:val="23"/>
              </w:rPr>
              <w:t>.</w:t>
            </w:r>
          </w:p>
          <w:p w:rsidR="00504DBB" w:rsidRPr="00110BA3" w:rsidRDefault="00B349A3" w:rsidP="009D776C">
            <w:pPr>
              <w:ind w:firstLine="709"/>
              <w:contextualSpacing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110BA3">
              <w:rPr>
                <w:color w:val="222222"/>
                <w:sz w:val="23"/>
                <w:szCs w:val="23"/>
              </w:rPr>
              <w:t>Установка и эксплуатация отопительных установок должны осуществляться квалифицированными специалистами. Отопительные установки должны быть сертифицированы</w:t>
            </w:r>
          </w:p>
        </w:tc>
      </w:tr>
    </w:tbl>
    <w:p w:rsidR="003D470B" w:rsidRPr="003D470B" w:rsidRDefault="003D470B" w:rsidP="004170EA">
      <w:pPr>
        <w:ind w:firstLine="709"/>
        <w:contextualSpacing/>
        <w:jc w:val="both"/>
        <w:rPr>
          <w:color w:val="222222"/>
          <w:sz w:val="16"/>
          <w:szCs w:val="16"/>
        </w:rPr>
      </w:pPr>
    </w:p>
    <w:p w:rsidR="00EF6C7B" w:rsidRDefault="00B349A3" w:rsidP="004170EA">
      <w:pPr>
        <w:ind w:firstLine="709"/>
        <w:contextualSpacing/>
        <w:jc w:val="both"/>
        <w:rPr>
          <w:color w:val="222222"/>
          <w:sz w:val="24"/>
          <w:szCs w:val="24"/>
        </w:rPr>
      </w:pPr>
      <w:proofErr w:type="spellStart"/>
      <w:r w:rsidRPr="00407154">
        <w:rPr>
          <w:color w:val="222222"/>
          <w:sz w:val="24"/>
          <w:szCs w:val="24"/>
        </w:rPr>
        <w:t>Справочно</w:t>
      </w:r>
      <w:proofErr w:type="spellEnd"/>
      <w:r w:rsidRPr="00407154">
        <w:rPr>
          <w:color w:val="222222"/>
          <w:sz w:val="24"/>
          <w:szCs w:val="24"/>
        </w:rPr>
        <w:t>: перечень рекомендуемых мероприятий по энергосбережению и повышению энергетической эффективности объектов инфраструктуры и имущества ОБЩЕГО пользования садоводческих и дачных н</w:t>
      </w:r>
      <w:bookmarkStart w:id="0" w:name="_GoBack"/>
      <w:bookmarkEnd w:id="0"/>
      <w:r w:rsidRPr="00407154">
        <w:rPr>
          <w:color w:val="222222"/>
          <w:sz w:val="24"/>
          <w:szCs w:val="24"/>
        </w:rPr>
        <w:t>екоммерческих объединений граждан утвержден приказом Министерства строительства и жилищно-коммунального хозяйства Российской Федерации от 09.01.2017 № 8/</w:t>
      </w:r>
      <w:proofErr w:type="spellStart"/>
      <w:r w:rsidRPr="00407154">
        <w:rPr>
          <w:color w:val="222222"/>
          <w:sz w:val="24"/>
          <w:szCs w:val="24"/>
        </w:rPr>
        <w:t>пр</w:t>
      </w:r>
      <w:proofErr w:type="spellEnd"/>
    </w:p>
    <w:p w:rsidR="00110BA3" w:rsidRDefault="00110BA3" w:rsidP="004170EA">
      <w:pPr>
        <w:ind w:firstLine="709"/>
        <w:contextualSpacing/>
        <w:jc w:val="both"/>
        <w:rPr>
          <w:color w:val="222222"/>
          <w:sz w:val="24"/>
          <w:szCs w:val="24"/>
        </w:rPr>
      </w:pPr>
    </w:p>
    <w:p w:rsidR="00110BA3" w:rsidRPr="00407154" w:rsidRDefault="00110BA3" w:rsidP="004170EA">
      <w:pPr>
        <w:ind w:firstLine="709"/>
        <w:contextualSpacing/>
        <w:jc w:val="both"/>
        <w:rPr>
          <w:sz w:val="24"/>
          <w:szCs w:val="24"/>
        </w:rPr>
      </w:pPr>
    </w:p>
    <w:sectPr w:rsidR="00110BA3" w:rsidRPr="00407154" w:rsidSect="003D470B">
      <w:footerReference w:type="default" r:id="rId8"/>
      <w:pgSz w:w="11906" w:h="16838" w:code="9"/>
      <w:pgMar w:top="567" w:right="284" w:bottom="249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B1" w:rsidRDefault="00483DB1" w:rsidP="000C385A">
      <w:r>
        <w:separator/>
      </w:r>
    </w:p>
  </w:endnote>
  <w:endnote w:type="continuationSeparator" w:id="0">
    <w:p w:rsidR="00483DB1" w:rsidRDefault="00483DB1" w:rsidP="000C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5A" w:rsidRDefault="000C385A">
    <w:pPr>
      <w:pStyle w:val="aa"/>
      <w:jc w:val="right"/>
    </w:pPr>
  </w:p>
  <w:p w:rsidR="000C385A" w:rsidRDefault="000C38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B1" w:rsidRDefault="00483DB1" w:rsidP="000C385A">
      <w:r>
        <w:separator/>
      </w:r>
    </w:p>
  </w:footnote>
  <w:footnote w:type="continuationSeparator" w:id="0">
    <w:p w:rsidR="00483DB1" w:rsidRDefault="00483DB1" w:rsidP="000C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096"/>
    <w:multiLevelType w:val="multilevel"/>
    <w:tmpl w:val="8E1A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64BA"/>
    <w:multiLevelType w:val="hybridMultilevel"/>
    <w:tmpl w:val="22A46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6C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F269AA"/>
    <w:multiLevelType w:val="hybridMultilevel"/>
    <w:tmpl w:val="44A6E990"/>
    <w:lvl w:ilvl="0" w:tplc="34366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6184"/>
    <w:multiLevelType w:val="multilevel"/>
    <w:tmpl w:val="B17A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0161E"/>
    <w:multiLevelType w:val="singleLevel"/>
    <w:tmpl w:val="50AA1B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A5C16FF"/>
    <w:multiLevelType w:val="hybridMultilevel"/>
    <w:tmpl w:val="C98A7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63E72"/>
    <w:multiLevelType w:val="hybridMultilevel"/>
    <w:tmpl w:val="CE72A67A"/>
    <w:lvl w:ilvl="0" w:tplc="BA000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4578"/>
    <w:multiLevelType w:val="hybridMultilevel"/>
    <w:tmpl w:val="1F069630"/>
    <w:lvl w:ilvl="0" w:tplc="DBBEB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1945AD"/>
    <w:multiLevelType w:val="multilevel"/>
    <w:tmpl w:val="9AB6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60AD9"/>
    <w:multiLevelType w:val="hybridMultilevel"/>
    <w:tmpl w:val="CAA0F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00C0A"/>
    <w:multiLevelType w:val="hybridMultilevel"/>
    <w:tmpl w:val="8FE6EF22"/>
    <w:lvl w:ilvl="0" w:tplc="E1BCA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045C8"/>
    <w:multiLevelType w:val="multilevel"/>
    <w:tmpl w:val="BBF4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B7806"/>
    <w:multiLevelType w:val="hybridMultilevel"/>
    <w:tmpl w:val="DA243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D5D6F"/>
    <w:multiLevelType w:val="hybridMultilevel"/>
    <w:tmpl w:val="B650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12"/>
  </w:num>
  <w:num w:numId="9">
    <w:abstractNumId w:val="0"/>
  </w:num>
  <w:num w:numId="10">
    <w:abstractNumId w:val="4"/>
  </w:num>
  <w:num w:numId="11">
    <w:abstractNumId w:val="13"/>
  </w:num>
  <w:num w:numId="12">
    <w:abstractNumId w:val="14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77"/>
    <w:rsid w:val="0000608F"/>
    <w:rsid w:val="00007064"/>
    <w:rsid w:val="00012DED"/>
    <w:rsid w:val="000145EA"/>
    <w:rsid w:val="000262F3"/>
    <w:rsid w:val="0003081F"/>
    <w:rsid w:val="00033587"/>
    <w:rsid w:val="00033842"/>
    <w:rsid w:val="00042934"/>
    <w:rsid w:val="00044FA4"/>
    <w:rsid w:val="000550A8"/>
    <w:rsid w:val="00056074"/>
    <w:rsid w:val="00060203"/>
    <w:rsid w:val="00063327"/>
    <w:rsid w:val="0006413E"/>
    <w:rsid w:val="0006705E"/>
    <w:rsid w:val="00070D51"/>
    <w:rsid w:val="000841AD"/>
    <w:rsid w:val="0008638C"/>
    <w:rsid w:val="00091288"/>
    <w:rsid w:val="00092678"/>
    <w:rsid w:val="0009272A"/>
    <w:rsid w:val="000949B7"/>
    <w:rsid w:val="000A4912"/>
    <w:rsid w:val="000A53E1"/>
    <w:rsid w:val="000A76BF"/>
    <w:rsid w:val="000A7AFF"/>
    <w:rsid w:val="000B33C1"/>
    <w:rsid w:val="000B4C5E"/>
    <w:rsid w:val="000B4EC5"/>
    <w:rsid w:val="000B781C"/>
    <w:rsid w:val="000C0248"/>
    <w:rsid w:val="000C0C25"/>
    <w:rsid w:val="000C2374"/>
    <w:rsid w:val="000C385A"/>
    <w:rsid w:val="000C4725"/>
    <w:rsid w:val="000C630B"/>
    <w:rsid w:val="000C7402"/>
    <w:rsid w:val="000C77F9"/>
    <w:rsid w:val="000D065F"/>
    <w:rsid w:val="000D0A8A"/>
    <w:rsid w:val="000D42A4"/>
    <w:rsid w:val="000D73B7"/>
    <w:rsid w:val="000E1078"/>
    <w:rsid w:val="000E4290"/>
    <w:rsid w:val="000E719F"/>
    <w:rsid w:val="000E7941"/>
    <w:rsid w:val="000F57AE"/>
    <w:rsid w:val="000F5FD1"/>
    <w:rsid w:val="0010381F"/>
    <w:rsid w:val="00105076"/>
    <w:rsid w:val="00110BA3"/>
    <w:rsid w:val="001137E8"/>
    <w:rsid w:val="00114BDB"/>
    <w:rsid w:val="001169AA"/>
    <w:rsid w:val="001169F1"/>
    <w:rsid w:val="00117B4F"/>
    <w:rsid w:val="001226C0"/>
    <w:rsid w:val="00123319"/>
    <w:rsid w:val="00123E8D"/>
    <w:rsid w:val="00127831"/>
    <w:rsid w:val="00140AAE"/>
    <w:rsid w:val="00151E68"/>
    <w:rsid w:val="001528FB"/>
    <w:rsid w:val="00156BDB"/>
    <w:rsid w:val="0016401A"/>
    <w:rsid w:val="00164073"/>
    <w:rsid w:val="00165104"/>
    <w:rsid w:val="001655C6"/>
    <w:rsid w:val="00167369"/>
    <w:rsid w:val="00170E02"/>
    <w:rsid w:val="0017202A"/>
    <w:rsid w:val="00175D82"/>
    <w:rsid w:val="001761F8"/>
    <w:rsid w:val="00182515"/>
    <w:rsid w:val="0018768A"/>
    <w:rsid w:val="00191103"/>
    <w:rsid w:val="00192F3E"/>
    <w:rsid w:val="0019424D"/>
    <w:rsid w:val="001A0583"/>
    <w:rsid w:val="001A14EE"/>
    <w:rsid w:val="001A19DD"/>
    <w:rsid w:val="001A3E22"/>
    <w:rsid w:val="001A4DF0"/>
    <w:rsid w:val="001B144D"/>
    <w:rsid w:val="001B1E2F"/>
    <w:rsid w:val="001B2A30"/>
    <w:rsid w:val="001B371F"/>
    <w:rsid w:val="001B3972"/>
    <w:rsid w:val="001B4DD1"/>
    <w:rsid w:val="001B65F8"/>
    <w:rsid w:val="001C70BC"/>
    <w:rsid w:val="001D0176"/>
    <w:rsid w:val="001D275C"/>
    <w:rsid w:val="001D3A0F"/>
    <w:rsid w:val="001D3E57"/>
    <w:rsid w:val="001D5EAF"/>
    <w:rsid w:val="001D641F"/>
    <w:rsid w:val="001D7E9B"/>
    <w:rsid w:val="001E160E"/>
    <w:rsid w:val="001E182B"/>
    <w:rsid w:val="001E2345"/>
    <w:rsid w:val="001F0342"/>
    <w:rsid w:val="001F13F0"/>
    <w:rsid w:val="001F2153"/>
    <w:rsid w:val="00201AFD"/>
    <w:rsid w:val="00202A66"/>
    <w:rsid w:val="002036D5"/>
    <w:rsid w:val="00207BB1"/>
    <w:rsid w:val="002134C4"/>
    <w:rsid w:val="00220A88"/>
    <w:rsid w:val="00222536"/>
    <w:rsid w:val="00232BBF"/>
    <w:rsid w:val="00235B7A"/>
    <w:rsid w:val="00236DD1"/>
    <w:rsid w:val="002476D5"/>
    <w:rsid w:val="00250210"/>
    <w:rsid w:val="00252827"/>
    <w:rsid w:val="00252FA1"/>
    <w:rsid w:val="00254C08"/>
    <w:rsid w:val="0025588B"/>
    <w:rsid w:val="00261589"/>
    <w:rsid w:val="002648CC"/>
    <w:rsid w:val="00265F4A"/>
    <w:rsid w:val="00271ADC"/>
    <w:rsid w:val="0027343B"/>
    <w:rsid w:val="002747BF"/>
    <w:rsid w:val="00277F15"/>
    <w:rsid w:val="00281256"/>
    <w:rsid w:val="00284F59"/>
    <w:rsid w:val="00285D5A"/>
    <w:rsid w:val="00290337"/>
    <w:rsid w:val="00293843"/>
    <w:rsid w:val="002A1F28"/>
    <w:rsid w:val="002A5684"/>
    <w:rsid w:val="002A5C76"/>
    <w:rsid w:val="002A7B61"/>
    <w:rsid w:val="002A7B82"/>
    <w:rsid w:val="002B0AA6"/>
    <w:rsid w:val="002B498B"/>
    <w:rsid w:val="002B4DEF"/>
    <w:rsid w:val="002B7494"/>
    <w:rsid w:val="002C1802"/>
    <w:rsid w:val="002C534D"/>
    <w:rsid w:val="002C5DD3"/>
    <w:rsid w:val="002D6140"/>
    <w:rsid w:val="002E2CF2"/>
    <w:rsid w:val="002E3B0A"/>
    <w:rsid w:val="002F04F1"/>
    <w:rsid w:val="002F126F"/>
    <w:rsid w:val="002F1272"/>
    <w:rsid w:val="002F1286"/>
    <w:rsid w:val="002F3165"/>
    <w:rsid w:val="002F5F17"/>
    <w:rsid w:val="00302370"/>
    <w:rsid w:val="00305FDC"/>
    <w:rsid w:val="0031634D"/>
    <w:rsid w:val="003215E2"/>
    <w:rsid w:val="00326475"/>
    <w:rsid w:val="003277C9"/>
    <w:rsid w:val="00332798"/>
    <w:rsid w:val="00333C0A"/>
    <w:rsid w:val="00335E6E"/>
    <w:rsid w:val="00341576"/>
    <w:rsid w:val="003434E2"/>
    <w:rsid w:val="00344544"/>
    <w:rsid w:val="00345805"/>
    <w:rsid w:val="00354E7D"/>
    <w:rsid w:val="00365B7A"/>
    <w:rsid w:val="003700F0"/>
    <w:rsid w:val="00372283"/>
    <w:rsid w:val="00374B6C"/>
    <w:rsid w:val="00377BA7"/>
    <w:rsid w:val="00380B57"/>
    <w:rsid w:val="00380C11"/>
    <w:rsid w:val="003810F2"/>
    <w:rsid w:val="00382872"/>
    <w:rsid w:val="00391D69"/>
    <w:rsid w:val="003A310B"/>
    <w:rsid w:val="003A498F"/>
    <w:rsid w:val="003B071B"/>
    <w:rsid w:val="003B0EC8"/>
    <w:rsid w:val="003B0F02"/>
    <w:rsid w:val="003B1CEF"/>
    <w:rsid w:val="003C0558"/>
    <w:rsid w:val="003C1603"/>
    <w:rsid w:val="003D280B"/>
    <w:rsid w:val="003D2831"/>
    <w:rsid w:val="003D470B"/>
    <w:rsid w:val="003D570E"/>
    <w:rsid w:val="003E021F"/>
    <w:rsid w:val="003F7A29"/>
    <w:rsid w:val="00400999"/>
    <w:rsid w:val="00404FE7"/>
    <w:rsid w:val="00407154"/>
    <w:rsid w:val="00413BB8"/>
    <w:rsid w:val="00413EC4"/>
    <w:rsid w:val="0041503A"/>
    <w:rsid w:val="004170EA"/>
    <w:rsid w:val="00420EC4"/>
    <w:rsid w:val="004213C5"/>
    <w:rsid w:val="00424CC1"/>
    <w:rsid w:val="00431096"/>
    <w:rsid w:val="0043346F"/>
    <w:rsid w:val="00434080"/>
    <w:rsid w:val="0043660F"/>
    <w:rsid w:val="00441ACE"/>
    <w:rsid w:val="00444622"/>
    <w:rsid w:val="004456E1"/>
    <w:rsid w:val="00450CFC"/>
    <w:rsid w:val="00455B2C"/>
    <w:rsid w:val="00461C32"/>
    <w:rsid w:val="00462032"/>
    <w:rsid w:val="00465692"/>
    <w:rsid w:val="004717B4"/>
    <w:rsid w:val="004725F8"/>
    <w:rsid w:val="00476AD3"/>
    <w:rsid w:val="0048035A"/>
    <w:rsid w:val="0048038E"/>
    <w:rsid w:val="00483552"/>
    <w:rsid w:val="00483DB1"/>
    <w:rsid w:val="00485F83"/>
    <w:rsid w:val="00487402"/>
    <w:rsid w:val="00492338"/>
    <w:rsid w:val="00492BD4"/>
    <w:rsid w:val="00492FFE"/>
    <w:rsid w:val="00493848"/>
    <w:rsid w:val="0049683A"/>
    <w:rsid w:val="00496E4D"/>
    <w:rsid w:val="004A1754"/>
    <w:rsid w:val="004A4465"/>
    <w:rsid w:val="004A57C1"/>
    <w:rsid w:val="004A6DE2"/>
    <w:rsid w:val="004B13F7"/>
    <w:rsid w:val="004B1A9C"/>
    <w:rsid w:val="004B23F7"/>
    <w:rsid w:val="004B407D"/>
    <w:rsid w:val="004B4D17"/>
    <w:rsid w:val="004C0A99"/>
    <w:rsid w:val="004C169A"/>
    <w:rsid w:val="004C1B56"/>
    <w:rsid w:val="004C2952"/>
    <w:rsid w:val="004D1FED"/>
    <w:rsid w:val="004D3012"/>
    <w:rsid w:val="004D31F5"/>
    <w:rsid w:val="004D395E"/>
    <w:rsid w:val="004D3BCA"/>
    <w:rsid w:val="004D6BA4"/>
    <w:rsid w:val="004D7604"/>
    <w:rsid w:val="004E0BE2"/>
    <w:rsid w:val="004F0355"/>
    <w:rsid w:val="004F0496"/>
    <w:rsid w:val="004F0746"/>
    <w:rsid w:val="004F2F8D"/>
    <w:rsid w:val="004F3C04"/>
    <w:rsid w:val="004F78F4"/>
    <w:rsid w:val="00501542"/>
    <w:rsid w:val="00502C55"/>
    <w:rsid w:val="00504729"/>
    <w:rsid w:val="00504DBB"/>
    <w:rsid w:val="00511216"/>
    <w:rsid w:val="0051125A"/>
    <w:rsid w:val="00515209"/>
    <w:rsid w:val="00516DB2"/>
    <w:rsid w:val="00520FEE"/>
    <w:rsid w:val="00523316"/>
    <w:rsid w:val="00523906"/>
    <w:rsid w:val="00541CFE"/>
    <w:rsid w:val="00550650"/>
    <w:rsid w:val="00552801"/>
    <w:rsid w:val="00555EB0"/>
    <w:rsid w:val="005617AA"/>
    <w:rsid w:val="00562ED9"/>
    <w:rsid w:val="00565097"/>
    <w:rsid w:val="00572B36"/>
    <w:rsid w:val="0057448D"/>
    <w:rsid w:val="005816E5"/>
    <w:rsid w:val="0058192D"/>
    <w:rsid w:val="00584409"/>
    <w:rsid w:val="005948B3"/>
    <w:rsid w:val="00594F1B"/>
    <w:rsid w:val="005A6530"/>
    <w:rsid w:val="005A670D"/>
    <w:rsid w:val="005A78BC"/>
    <w:rsid w:val="005B3AE6"/>
    <w:rsid w:val="005C2449"/>
    <w:rsid w:val="005C3C90"/>
    <w:rsid w:val="005C3D97"/>
    <w:rsid w:val="005C710F"/>
    <w:rsid w:val="005D0951"/>
    <w:rsid w:val="005D22B7"/>
    <w:rsid w:val="005E1656"/>
    <w:rsid w:val="005E7ED4"/>
    <w:rsid w:val="005F2D52"/>
    <w:rsid w:val="00604C24"/>
    <w:rsid w:val="00613517"/>
    <w:rsid w:val="00614EA1"/>
    <w:rsid w:val="00615C7B"/>
    <w:rsid w:val="00622C4A"/>
    <w:rsid w:val="0062614A"/>
    <w:rsid w:val="006267E3"/>
    <w:rsid w:val="00635FF7"/>
    <w:rsid w:val="0064345E"/>
    <w:rsid w:val="00644E8D"/>
    <w:rsid w:val="00645E41"/>
    <w:rsid w:val="00646F8E"/>
    <w:rsid w:val="00647789"/>
    <w:rsid w:val="00647C66"/>
    <w:rsid w:val="0065279B"/>
    <w:rsid w:val="00655868"/>
    <w:rsid w:val="00662326"/>
    <w:rsid w:val="00663C63"/>
    <w:rsid w:val="0067248D"/>
    <w:rsid w:val="006747EE"/>
    <w:rsid w:val="00674D5F"/>
    <w:rsid w:val="00674DD5"/>
    <w:rsid w:val="00675FD0"/>
    <w:rsid w:val="006760FF"/>
    <w:rsid w:val="00683B78"/>
    <w:rsid w:val="00685978"/>
    <w:rsid w:val="0069064A"/>
    <w:rsid w:val="006914AB"/>
    <w:rsid w:val="00691E64"/>
    <w:rsid w:val="00695B9A"/>
    <w:rsid w:val="00696E5C"/>
    <w:rsid w:val="006C44D9"/>
    <w:rsid w:val="006C4913"/>
    <w:rsid w:val="006C630B"/>
    <w:rsid w:val="006C71AB"/>
    <w:rsid w:val="006D13DC"/>
    <w:rsid w:val="006D370C"/>
    <w:rsid w:val="006D3BF3"/>
    <w:rsid w:val="006E00DC"/>
    <w:rsid w:val="006E1D38"/>
    <w:rsid w:val="006E2881"/>
    <w:rsid w:val="006E28CD"/>
    <w:rsid w:val="006E31D0"/>
    <w:rsid w:val="006F1211"/>
    <w:rsid w:val="006F47A9"/>
    <w:rsid w:val="007017F6"/>
    <w:rsid w:val="00705D08"/>
    <w:rsid w:val="0070667A"/>
    <w:rsid w:val="00713304"/>
    <w:rsid w:val="00714B7F"/>
    <w:rsid w:val="00715E18"/>
    <w:rsid w:val="00724711"/>
    <w:rsid w:val="007371E7"/>
    <w:rsid w:val="0073734E"/>
    <w:rsid w:val="00743418"/>
    <w:rsid w:val="00751AE6"/>
    <w:rsid w:val="0075480E"/>
    <w:rsid w:val="007566C3"/>
    <w:rsid w:val="0076313E"/>
    <w:rsid w:val="00764C17"/>
    <w:rsid w:val="0077369D"/>
    <w:rsid w:val="00773E33"/>
    <w:rsid w:val="007741DE"/>
    <w:rsid w:val="00774FDA"/>
    <w:rsid w:val="007769F1"/>
    <w:rsid w:val="00777AC8"/>
    <w:rsid w:val="00777F57"/>
    <w:rsid w:val="0078576B"/>
    <w:rsid w:val="00786F23"/>
    <w:rsid w:val="00792947"/>
    <w:rsid w:val="00794F73"/>
    <w:rsid w:val="00795CD5"/>
    <w:rsid w:val="007A6E33"/>
    <w:rsid w:val="007B5358"/>
    <w:rsid w:val="007B5C81"/>
    <w:rsid w:val="007C04E1"/>
    <w:rsid w:val="007C3DFB"/>
    <w:rsid w:val="007C3F14"/>
    <w:rsid w:val="007C4A70"/>
    <w:rsid w:val="007C4C12"/>
    <w:rsid w:val="007C5AE2"/>
    <w:rsid w:val="007D2FBF"/>
    <w:rsid w:val="007D7752"/>
    <w:rsid w:val="007F157C"/>
    <w:rsid w:val="007F5270"/>
    <w:rsid w:val="008040C5"/>
    <w:rsid w:val="00804D01"/>
    <w:rsid w:val="0080588B"/>
    <w:rsid w:val="0080709B"/>
    <w:rsid w:val="008107B1"/>
    <w:rsid w:val="00813076"/>
    <w:rsid w:val="00816B29"/>
    <w:rsid w:val="00825A5B"/>
    <w:rsid w:val="0083377A"/>
    <w:rsid w:val="0084123D"/>
    <w:rsid w:val="008440FB"/>
    <w:rsid w:val="00855E17"/>
    <w:rsid w:val="008604F8"/>
    <w:rsid w:val="008658B7"/>
    <w:rsid w:val="008677D2"/>
    <w:rsid w:val="00873933"/>
    <w:rsid w:val="008740A8"/>
    <w:rsid w:val="008815D8"/>
    <w:rsid w:val="00883C3E"/>
    <w:rsid w:val="00890A9C"/>
    <w:rsid w:val="00890B0B"/>
    <w:rsid w:val="00893C22"/>
    <w:rsid w:val="00896695"/>
    <w:rsid w:val="008A061A"/>
    <w:rsid w:val="008A12A4"/>
    <w:rsid w:val="008A3B41"/>
    <w:rsid w:val="008A66DF"/>
    <w:rsid w:val="008B53B0"/>
    <w:rsid w:val="008C01DF"/>
    <w:rsid w:val="008C04EC"/>
    <w:rsid w:val="008C0DEF"/>
    <w:rsid w:val="008C143D"/>
    <w:rsid w:val="008C30E4"/>
    <w:rsid w:val="008C3132"/>
    <w:rsid w:val="008C346C"/>
    <w:rsid w:val="008D1835"/>
    <w:rsid w:val="008E0822"/>
    <w:rsid w:val="008E0988"/>
    <w:rsid w:val="008E10BE"/>
    <w:rsid w:val="008E36E0"/>
    <w:rsid w:val="008E4995"/>
    <w:rsid w:val="008E5F83"/>
    <w:rsid w:val="008E7CE0"/>
    <w:rsid w:val="008F3B5E"/>
    <w:rsid w:val="009014B7"/>
    <w:rsid w:val="00902ADA"/>
    <w:rsid w:val="00905429"/>
    <w:rsid w:val="00905E78"/>
    <w:rsid w:val="00906462"/>
    <w:rsid w:val="00906A13"/>
    <w:rsid w:val="00912D77"/>
    <w:rsid w:val="00923FBF"/>
    <w:rsid w:val="009278B2"/>
    <w:rsid w:val="00931584"/>
    <w:rsid w:val="00937BF0"/>
    <w:rsid w:val="009439DC"/>
    <w:rsid w:val="009440E0"/>
    <w:rsid w:val="0094508A"/>
    <w:rsid w:val="00951DB8"/>
    <w:rsid w:val="009527AC"/>
    <w:rsid w:val="009611CD"/>
    <w:rsid w:val="009668C1"/>
    <w:rsid w:val="009679E2"/>
    <w:rsid w:val="00971609"/>
    <w:rsid w:val="00971B59"/>
    <w:rsid w:val="00977B25"/>
    <w:rsid w:val="00985248"/>
    <w:rsid w:val="009905C0"/>
    <w:rsid w:val="00995BC3"/>
    <w:rsid w:val="00995C08"/>
    <w:rsid w:val="009968F5"/>
    <w:rsid w:val="009B11EF"/>
    <w:rsid w:val="009B39B8"/>
    <w:rsid w:val="009B3BAE"/>
    <w:rsid w:val="009B4463"/>
    <w:rsid w:val="009B5552"/>
    <w:rsid w:val="009B5A6A"/>
    <w:rsid w:val="009B6B0D"/>
    <w:rsid w:val="009C19EF"/>
    <w:rsid w:val="009C3AA4"/>
    <w:rsid w:val="009C6467"/>
    <w:rsid w:val="009C65BB"/>
    <w:rsid w:val="009D302B"/>
    <w:rsid w:val="009D776C"/>
    <w:rsid w:val="009E07DB"/>
    <w:rsid w:val="009E4E93"/>
    <w:rsid w:val="009F0C2F"/>
    <w:rsid w:val="009F268D"/>
    <w:rsid w:val="009F2DC8"/>
    <w:rsid w:val="009F37ED"/>
    <w:rsid w:val="009F54BF"/>
    <w:rsid w:val="009F74B7"/>
    <w:rsid w:val="00A0074B"/>
    <w:rsid w:val="00A00CF8"/>
    <w:rsid w:val="00A01421"/>
    <w:rsid w:val="00A0571A"/>
    <w:rsid w:val="00A05B77"/>
    <w:rsid w:val="00A061E5"/>
    <w:rsid w:val="00A119B7"/>
    <w:rsid w:val="00A25489"/>
    <w:rsid w:val="00A36B26"/>
    <w:rsid w:val="00A36E66"/>
    <w:rsid w:val="00A372FE"/>
    <w:rsid w:val="00A4083B"/>
    <w:rsid w:val="00A41E95"/>
    <w:rsid w:val="00A42094"/>
    <w:rsid w:val="00A467CA"/>
    <w:rsid w:val="00A476C5"/>
    <w:rsid w:val="00A54CE5"/>
    <w:rsid w:val="00A54D49"/>
    <w:rsid w:val="00A558A4"/>
    <w:rsid w:val="00A62009"/>
    <w:rsid w:val="00A62181"/>
    <w:rsid w:val="00A645C2"/>
    <w:rsid w:val="00A65BEB"/>
    <w:rsid w:val="00A7051D"/>
    <w:rsid w:val="00A7458B"/>
    <w:rsid w:val="00A7570D"/>
    <w:rsid w:val="00A75B99"/>
    <w:rsid w:val="00A77F35"/>
    <w:rsid w:val="00A804E4"/>
    <w:rsid w:val="00A862CA"/>
    <w:rsid w:val="00A86646"/>
    <w:rsid w:val="00A868DA"/>
    <w:rsid w:val="00A87681"/>
    <w:rsid w:val="00A9108D"/>
    <w:rsid w:val="00AA321D"/>
    <w:rsid w:val="00AA371E"/>
    <w:rsid w:val="00AB1DF8"/>
    <w:rsid w:val="00AB2042"/>
    <w:rsid w:val="00AB228B"/>
    <w:rsid w:val="00AB2FAA"/>
    <w:rsid w:val="00AB61E2"/>
    <w:rsid w:val="00AB7662"/>
    <w:rsid w:val="00AC312D"/>
    <w:rsid w:val="00AC5D04"/>
    <w:rsid w:val="00AD0793"/>
    <w:rsid w:val="00AD16F0"/>
    <w:rsid w:val="00AD1F4F"/>
    <w:rsid w:val="00AE501E"/>
    <w:rsid w:val="00AE50DD"/>
    <w:rsid w:val="00AE7748"/>
    <w:rsid w:val="00AF0CE7"/>
    <w:rsid w:val="00AF1E96"/>
    <w:rsid w:val="00AF4157"/>
    <w:rsid w:val="00B0126A"/>
    <w:rsid w:val="00B02236"/>
    <w:rsid w:val="00B02302"/>
    <w:rsid w:val="00B14CDD"/>
    <w:rsid w:val="00B1582F"/>
    <w:rsid w:val="00B16D38"/>
    <w:rsid w:val="00B17F57"/>
    <w:rsid w:val="00B27EE0"/>
    <w:rsid w:val="00B349A3"/>
    <w:rsid w:val="00B34C9E"/>
    <w:rsid w:val="00B3562B"/>
    <w:rsid w:val="00B41885"/>
    <w:rsid w:val="00B438CF"/>
    <w:rsid w:val="00B47A40"/>
    <w:rsid w:val="00B511DD"/>
    <w:rsid w:val="00B51761"/>
    <w:rsid w:val="00B52CD0"/>
    <w:rsid w:val="00B5526B"/>
    <w:rsid w:val="00B56DD6"/>
    <w:rsid w:val="00B573C0"/>
    <w:rsid w:val="00B603A9"/>
    <w:rsid w:val="00B638AF"/>
    <w:rsid w:val="00B66EAC"/>
    <w:rsid w:val="00B71CB1"/>
    <w:rsid w:val="00B73C0A"/>
    <w:rsid w:val="00B805AF"/>
    <w:rsid w:val="00B807A0"/>
    <w:rsid w:val="00B822C6"/>
    <w:rsid w:val="00B84C1A"/>
    <w:rsid w:val="00B85A08"/>
    <w:rsid w:val="00B95E0D"/>
    <w:rsid w:val="00BA35E0"/>
    <w:rsid w:val="00BA467A"/>
    <w:rsid w:val="00BA72FB"/>
    <w:rsid w:val="00BB7521"/>
    <w:rsid w:val="00BB7ACF"/>
    <w:rsid w:val="00BC11A0"/>
    <w:rsid w:val="00BC3047"/>
    <w:rsid w:val="00BD5D6E"/>
    <w:rsid w:val="00BE01DE"/>
    <w:rsid w:val="00BE417F"/>
    <w:rsid w:val="00BE6DA3"/>
    <w:rsid w:val="00BF290F"/>
    <w:rsid w:val="00C0400B"/>
    <w:rsid w:val="00C04FD1"/>
    <w:rsid w:val="00C07ADE"/>
    <w:rsid w:val="00C10968"/>
    <w:rsid w:val="00C1117E"/>
    <w:rsid w:val="00C1281E"/>
    <w:rsid w:val="00C14A45"/>
    <w:rsid w:val="00C16640"/>
    <w:rsid w:val="00C23B38"/>
    <w:rsid w:val="00C3353F"/>
    <w:rsid w:val="00C34553"/>
    <w:rsid w:val="00C35F51"/>
    <w:rsid w:val="00C366BE"/>
    <w:rsid w:val="00C36840"/>
    <w:rsid w:val="00C36D01"/>
    <w:rsid w:val="00C47A43"/>
    <w:rsid w:val="00C517E9"/>
    <w:rsid w:val="00C536D1"/>
    <w:rsid w:val="00C5419B"/>
    <w:rsid w:val="00C64AAD"/>
    <w:rsid w:val="00C70985"/>
    <w:rsid w:val="00C722E0"/>
    <w:rsid w:val="00C72F7B"/>
    <w:rsid w:val="00C75D9F"/>
    <w:rsid w:val="00C76187"/>
    <w:rsid w:val="00C80AE3"/>
    <w:rsid w:val="00C849DE"/>
    <w:rsid w:val="00C852C7"/>
    <w:rsid w:val="00C85650"/>
    <w:rsid w:val="00C86E57"/>
    <w:rsid w:val="00C870C1"/>
    <w:rsid w:val="00C90B2B"/>
    <w:rsid w:val="00C91D0C"/>
    <w:rsid w:val="00C96119"/>
    <w:rsid w:val="00CA61B1"/>
    <w:rsid w:val="00CA7773"/>
    <w:rsid w:val="00CB4EE1"/>
    <w:rsid w:val="00CB5A5A"/>
    <w:rsid w:val="00CB5BB0"/>
    <w:rsid w:val="00CB6225"/>
    <w:rsid w:val="00CB6510"/>
    <w:rsid w:val="00CB7673"/>
    <w:rsid w:val="00CC262B"/>
    <w:rsid w:val="00CC69E0"/>
    <w:rsid w:val="00CC7F20"/>
    <w:rsid w:val="00CD19CA"/>
    <w:rsid w:val="00CD6580"/>
    <w:rsid w:val="00CE0D3B"/>
    <w:rsid w:val="00CE1639"/>
    <w:rsid w:val="00CF1F60"/>
    <w:rsid w:val="00D0280B"/>
    <w:rsid w:val="00D03BDB"/>
    <w:rsid w:val="00D10CC9"/>
    <w:rsid w:val="00D11FCE"/>
    <w:rsid w:val="00D13696"/>
    <w:rsid w:val="00D136CD"/>
    <w:rsid w:val="00D21875"/>
    <w:rsid w:val="00D235EB"/>
    <w:rsid w:val="00D23F64"/>
    <w:rsid w:val="00D241D0"/>
    <w:rsid w:val="00D25E27"/>
    <w:rsid w:val="00D31B1D"/>
    <w:rsid w:val="00D47801"/>
    <w:rsid w:val="00D5119E"/>
    <w:rsid w:val="00D537E5"/>
    <w:rsid w:val="00D57D6A"/>
    <w:rsid w:val="00D676EB"/>
    <w:rsid w:val="00D7574B"/>
    <w:rsid w:val="00D822D7"/>
    <w:rsid w:val="00D829B4"/>
    <w:rsid w:val="00D83B40"/>
    <w:rsid w:val="00D85369"/>
    <w:rsid w:val="00D87414"/>
    <w:rsid w:val="00D92233"/>
    <w:rsid w:val="00D9352D"/>
    <w:rsid w:val="00DA7741"/>
    <w:rsid w:val="00DB0312"/>
    <w:rsid w:val="00DD04A5"/>
    <w:rsid w:val="00DD2858"/>
    <w:rsid w:val="00DD50FA"/>
    <w:rsid w:val="00DE0D19"/>
    <w:rsid w:val="00DE3956"/>
    <w:rsid w:val="00DE5D72"/>
    <w:rsid w:val="00DE74D7"/>
    <w:rsid w:val="00DF1715"/>
    <w:rsid w:val="00DF1748"/>
    <w:rsid w:val="00DF1E0F"/>
    <w:rsid w:val="00E01EAB"/>
    <w:rsid w:val="00E0527B"/>
    <w:rsid w:val="00E11F5E"/>
    <w:rsid w:val="00E17B77"/>
    <w:rsid w:val="00E17E79"/>
    <w:rsid w:val="00E26024"/>
    <w:rsid w:val="00E26780"/>
    <w:rsid w:val="00E27391"/>
    <w:rsid w:val="00E30BFD"/>
    <w:rsid w:val="00E3664E"/>
    <w:rsid w:val="00E410E5"/>
    <w:rsid w:val="00E427FB"/>
    <w:rsid w:val="00E52765"/>
    <w:rsid w:val="00E550E8"/>
    <w:rsid w:val="00E615B0"/>
    <w:rsid w:val="00E615E5"/>
    <w:rsid w:val="00E67AF4"/>
    <w:rsid w:val="00E70CB5"/>
    <w:rsid w:val="00E74800"/>
    <w:rsid w:val="00E74EC8"/>
    <w:rsid w:val="00E90FA8"/>
    <w:rsid w:val="00E95233"/>
    <w:rsid w:val="00E95317"/>
    <w:rsid w:val="00EB1FBC"/>
    <w:rsid w:val="00EB2BB7"/>
    <w:rsid w:val="00EB4834"/>
    <w:rsid w:val="00EC2787"/>
    <w:rsid w:val="00EC2D9C"/>
    <w:rsid w:val="00EC54F4"/>
    <w:rsid w:val="00EC5F3C"/>
    <w:rsid w:val="00ED19B8"/>
    <w:rsid w:val="00ED447B"/>
    <w:rsid w:val="00ED6B17"/>
    <w:rsid w:val="00EE1FB4"/>
    <w:rsid w:val="00EE2AF0"/>
    <w:rsid w:val="00EF59E6"/>
    <w:rsid w:val="00EF6C7B"/>
    <w:rsid w:val="00F00D51"/>
    <w:rsid w:val="00F03DC3"/>
    <w:rsid w:val="00F104CF"/>
    <w:rsid w:val="00F11ABE"/>
    <w:rsid w:val="00F127BD"/>
    <w:rsid w:val="00F20C4F"/>
    <w:rsid w:val="00F25619"/>
    <w:rsid w:val="00F26F24"/>
    <w:rsid w:val="00F30D63"/>
    <w:rsid w:val="00F37DC9"/>
    <w:rsid w:val="00F4174D"/>
    <w:rsid w:val="00F440D7"/>
    <w:rsid w:val="00F44322"/>
    <w:rsid w:val="00F47BA7"/>
    <w:rsid w:val="00F562EA"/>
    <w:rsid w:val="00F57226"/>
    <w:rsid w:val="00F65C0C"/>
    <w:rsid w:val="00F660F3"/>
    <w:rsid w:val="00F670C1"/>
    <w:rsid w:val="00F6795D"/>
    <w:rsid w:val="00F679EF"/>
    <w:rsid w:val="00F70AAE"/>
    <w:rsid w:val="00F736B6"/>
    <w:rsid w:val="00F746D2"/>
    <w:rsid w:val="00F83381"/>
    <w:rsid w:val="00F835CC"/>
    <w:rsid w:val="00F847E4"/>
    <w:rsid w:val="00F925A2"/>
    <w:rsid w:val="00F93C6E"/>
    <w:rsid w:val="00FA49E8"/>
    <w:rsid w:val="00FB5902"/>
    <w:rsid w:val="00FC4597"/>
    <w:rsid w:val="00FC78D3"/>
    <w:rsid w:val="00FD0645"/>
    <w:rsid w:val="00FD54C5"/>
    <w:rsid w:val="00FE4DF3"/>
    <w:rsid w:val="00FE5237"/>
    <w:rsid w:val="00FE6730"/>
    <w:rsid w:val="00FF2E45"/>
    <w:rsid w:val="00FF34F2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28577"/>
  <w15:docId w15:val="{C3CE4862-820E-4411-B9EB-FFF02A14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7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DE5D72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E5D72"/>
    <w:pPr>
      <w:keepNext/>
      <w:framePr w:hSpace="141" w:wrap="around" w:vAnchor="text" w:hAnchor="page" w:x="3164" w:y="71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DE5D72"/>
    <w:pPr>
      <w:keepNext/>
      <w:framePr w:hSpace="141" w:wrap="around" w:vAnchor="text" w:hAnchor="page" w:x="3164" w:y="71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0550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E5D72"/>
    <w:pPr>
      <w:framePr w:hSpace="141" w:wrap="around" w:vAnchor="text" w:hAnchor="page" w:x="3164" w:y="71"/>
      <w:jc w:val="center"/>
    </w:pPr>
    <w:rPr>
      <w:b/>
      <w:spacing w:val="-14"/>
    </w:rPr>
  </w:style>
  <w:style w:type="paragraph" w:styleId="a3">
    <w:name w:val="Body Text Indent"/>
    <w:basedOn w:val="a"/>
    <w:rsid w:val="00DE5D72"/>
    <w:pPr>
      <w:ind w:firstLine="567"/>
    </w:pPr>
    <w:rPr>
      <w:noProof/>
    </w:rPr>
  </w:style>
  <w:style w:type="paragraph" w:customStyle="1" w:styleId="a4">
    <w:name w:val="Название предприятия"/>
    <w:basedOn w:val="a5"/>
    <w:next w:val="a6"/>
    <w:rsid w:val="00DE5D72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eastAsia="en-US" w:bidi="he-IL"/>
    </w:rPr>
  </w:style>
  <w:style w:type="paragraph" w:styleId="a5">
    <w:name w:val="Body Text"/>
    <w:basedOn w:val="a"/>
    <w:rsid w:val="00DE5D72"/>
    <w:pPr>
      <w:spacing w:after="120"/>
    </w:pPr>
  </w:style>
  <w:style w:type="paragraph" w:styleId="a6">
    <w:name w:val="Date"/>
    <w:basedOn w:val="a"/>
    <w:next w:val="a"/>
    <w:rsid w:val="00DE5D72"/>
  </w:style>
  <w:style w:type="paragraph" w:styleId="a7">
    <w:name w:val="Balloon Text"/>
    <w:basedOn w:val="a"/>
    <w:semiHidden/>
    <w:rsid w:val="00705D0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0550A8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unhideWhenUsed/>
    <w:rsid w:val="000C38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C385A"/>
    <w:rPr>
      <w:sz w:val="28"/>
    </w:rPr>
  </w:style>
  <w:style w:type="paragraph" w:styleId="aa">
    <w:name w:val="footer"/>
    <w:basedOn w:val="a"/>
    <w:link w:val="ab"/>
    <w:uiPriority w:val="99"/>
    <w:unhideWhenUsed/>
    <w:rsid w:val="000C38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85A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CE1639"/>
    <w:rPr>
      <w:b/>
      <w:sz w:val="22"/>
    </w:rPr>
  </w:style>
  <w:style w:type="paragraph" w:styleId="ac">
    <w:name w:val="List Paragraph"/>
    <w:basedOn w:val="a"/>
    <w:uiPriority w:val="34"/>
    <w:qFormat/>
    <w:rsid w:val="003D280B"/>
    <w:pPr>
      <w:ind w:left="720"/>
      <w:contextualSpacing/>
    </w:pPr>
    <w:rPr>
      <w:rFonts w:eastAsiaTheme="minorHAnsi"/>
      <w:szCs w:val="28"/>
      <w:lang w:eastAsia="en-US"/>
    </w:rPr>
  </w:style>
  <w:style w:type="table" w:styleId="ad">
    <w:name w:val="Table Grid"/>
    <w:basedOn w:val="a1"/>
    <w:uiPriority w:val="59"/>
    <w:rsid w:val="00D31B1D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D31B1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31B1D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D31B1D"/>
  </w:style>
  <w:style w:type="paragraph" w:styleId="af1">
    <w:name w:val="annotation subject"/>
    <w:basedOn w:val="af"/>
    <w:next w:val="af"/>
    <w:link w:val="af2"/>
    <w:semiHidden/>
    <w:unhideWhenUsed/>
    <w:rsid w:val="00D31B1D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D31B1D"/>
    <w:rPr>
      <w:b/>
      <w:bCs/>
    </w:rPr>
  </w:style>
  <w:style w:type="character" w:customStyle="1" w:styleId="af3">
    <w:name w:val="Гипертекстовая ссылка"/>
    <w:basedOn w:val="a0"/>
    <w:uiPriority w:val="99"/>
    <w:rsid w:val="007C4C12"/>
    <w:rPr>
      <w:color w:val="106BBE"/>
    </w:rPr>
  </w:style>
  <w:style w:type="character" w:styleId="af4">
    <w:name w:val="Hyperlink"/>
    <w:basedOn w:val="a0"/>
    <w:unhideWhenUsed/>
    <w:rsid w:val="00E26024"/>
    <w:rPr>
      <w:color w:val="F59E00" w:themeColor="hyperlink"/>
      <w:u w:val="single"/>
    </w:rPr>
  </w:style>
  <w:style w:type="paragraph" w:styleId="af5">
    <w:name w:val="Normal (Web)"/>
    <w:basedOn w:val="a"/>
    <w:uiPriority w:val="99"/>
    <w:unhideWhenUsed/>
    <w:rsid w:val="00302370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0C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semiHidden/>
    <w:unhideWhenUsed/>
    <w:rsid w:val="00AD1F4F"/>
    <w:rPr>
      <w:color w:val="B2B2B2" w:themeColor="followedHyperlink"/>
      <w:u w:val="single"/>
    </w:rPr>
  </w:style>
  <w:style w:type="paragraph" w:styleId="af7">
    <w:name w:val="No Spacing"/>
    <w:uiPriority w:val="1"/>
    <w:qFormat/>
    <w:rsid w:val="00EF6C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uiPriority w:val="22"/>
    <w:qFormat/>
    <w:rsid w:val="00C90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&#1080;\&#1059;&#1075;&#1083;&#1086;&#1074;&#1086;&#1081;%20&#1073;&#1083;&#1072;&#1085;&#1082;1.dot" TargetMode="Externa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Базис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2AFF-9623-412D-8924-43E994C7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бланк1</Template>
  <TotalTime>1168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 ХМАО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Krilov</dc:creator>
  <cp:keywords/>
  <dc:description/>
  <cp:lastModifiedBy>Кушнерёва Ангелина Александровна</cp:lastModifiedBy>
  <cp:revision>9</cp:revision>
  <cp:lastPrinted>2026-03-18T07:29:00Z</cp:lastPrinted>
  <dcterms:created xsi:type="dcterms:W3CDTF">2025-10-07T09:10:00Z</dcterms:created>
  <dcterms:modified xsi:type="dcterms:W3CDTF">2026-03-19T05:44:00Z</dcterms:modified>
</cp:coreProperties>
</file>