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FE1" w:rsidRDefault="0035136E" w:rsidP="00921F6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zh-CN"/>
        </w:rPr>
      </w:pPr>
      <w:r w:rsidRPr="00921F6C">
        <w:rPr>
          <w:rFonts w:ascii="Times New Roman" w:eastAsia="Times New Roman" w:hAnsi="Times New Roman" w:cs="Times New Roman"/>
          <w:sz w:val="24"/>
          <w:lang w:eastAsia="zh-CN"/>
        </w:rPr>
        <w:t>ЗАКЛЮЧЕНИЕ</w:t>
      </w:r>
      <w:r w:rsidRPr="00921F6C">
        <w:rPr>
          <w:rFonts w:ascii="Times New Roman" w:eastAsia="Times New Roman" w:hAnsi="Times New Roman" w:cs="Times New Roman"/>
          <w:sz w:val="24"/>
          <w:lang w:eastAsia="zh-CN"/>
        </w:rPr>
        <w:br/>
      </w:r>
      <w:r w:rsidR="00921F6C" w:rsidRPr="00921F6C">
        <w:rPr>
          <w:rFonts w:ascii="Times New Roman" w:eastAsia="Times New Roman" w:hAnsi="Times New Roman" w:cs="Times New Roman"/>
          <w:lang w:eastAsia="zh-CN"/>
        </w:rPr>
        <w:t>о результатах публичных слушаний</w:t>
      </w:r>
    </w:p>
    <w:p w:rsidR="00921F6C" w:rsidRPr="00921F6C" w:rsidRDefault="007C34A1" w:rsidP="00610F8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05</w:t>
      </w:r>
      <w:r w:rsidR="00921F6C" w:rsidRPr="00CB5FE1">
        <w:rPr>
          <w:rFonts w:ascii="Times New Roman" w:eastAsia="Times New Roman" w:hAnsi="Times New Roman" w:cs="Times New Roman"/>
          <w:lang w:eastAsia="zh-CN"/>
        </w:rPr>
        <w:t>.0</w:t>
      </w:r>
      <w:r>
        <w:rPr>
          <w:rFonts w:ascii="Times New Roman" w:eastAsia="Times New Roman" w:hAnsi="Times New Roman" w:cs="Times New Roman"/>
          <w:lang w:eastAsia="zh-CN"/>
        </w:rPr>
        <w:t>8</w:t>
      </w:r>
      <w:r w:rsidR="00921F6C" w:rsidRPr="00CB5FE1">
        <w:rPr>
          <w:rFonts w:ascii="Times New Roman" w:eastAsia="Times New Roman" w:hAnsi="Times New Roman" w:cs="Times New Roman"/>
          <w:lang w:eastAsia="zh-CN"/>
        </w:rPr>
        <w:t xml:space="preserve">.2025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B46EC">
        <w:rPr>
          <w:rFonts w:ascii="Times New Roman" w:eastAsia="Times New Roman" w:hAnsi="Times New Roman" w:cs="Times New Roman"/>
          <w:lang w:eastAsia="zh-CN"/>
        </w:rPr>
        <w:t xml:space="preserve">  </w:t>
      </w:r>
      <w:r w:rsidR="00921F6C" w:rsidRPr="00CB5FE1">
        <w:rPr>
          <w:rFonts w:ascii="Times New Roman" w:eastAsia="Times New Roman" w:hAnsi="Times New Roman" w:cs="Times New Roman"/>
          <w:lang w:eastAsia="zh-CN"/>
        </w:rPr>
        <w:t xml:space="preserve">   </w:t>
      </w:r>
      <w:r w:rsidR="00CB5FE1">
        <w:rPr>
          <w:rFonts w:ascii="Times New Roman" w:eastAsia="Times New Roman" w:hAnsi="Times New Roman" w:cs="Times New Roman"/>
          <w:lang w:eastAsia="zh-CN"/>
        </w:rPr>
        <w:t xml:space="preserve">    </w:t>
      </w:r>
      <w:r w:rsidR="00921F6C" w:rsidRPr="00CB5FE1">
        <w:rPr>
          <w:rFonts w:ascii="Times New Roman" w:eastAsia="Times New Roman" w:hAnsi="Times New Roman" w:cs="Times New Roman"/>
          <w:lang w:eastAsia="zh-CN"/>
        </w:rPr>
        <w:t xml:space="preserve"> г. Сургут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C34A1" w:rsidRDefault="00921F6C" w:rsidP="003436CC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zh-CN"/>
        </w:rPr>
      </w:pPr>
      <w:r w:rsidRPr="00921F6C">
        <w:rPr>
          <w:rFonts w:ascii="Times New Roman" w:eastAsia="Times New Roman" w:hAnsi="Times New Roman" w:cs="Times New Roman"/>
          <w:lang w:eastAsia="zh-CN"/>
        </w:rPr>
        <w:t xml:space="preserve">На основании </w:t>
      </w:r>
      <w:r w:rsidRPr="00CB5FE1">
        <w:rPr>
          <w:rFonts w:ascii="Times New Roman" w:eastAsia="Times New Roman" w:hAnsi="Times New Roman" w:cs="Times New Roman"/>
          <w:lang w:eastAsia="zh-CN"/>
        </w:rPr>
        <w:t xml:space="preserve">постановления Администрации города от </w:t>
      </w:r>
      <w:r w:rsidR="008C4442">
        <w:rPr>
          <w:rFonts w:ascii="Times New Roman" w:eastAsia="Times New Roman" w:hAnsi="Times New Roman" w:cs="Times New Roman"/>
          <w:b/>
          <w:lang w:eastAsia="zh-CN"/>
        </w:rPr>
        <w:t>01</w:t>
      </w:r>
      <w:r w:rsidR="0060565B" w:rsidRPr="0060565B">
        <w:rPr>
          <w:rFonts w:ascii="Times New Roman" w:eastAsia="Times New Roman" w:hAnsi="Times New Roman" w:cs="Times New Roman"/>
          <w:b/>
          <w:lang w:eastAsia="zh-CN"/>
        </w:rPr>
        <w:t>.0</w:t>
      </w:r>
      <w:r w:rsidR="007C34A1">
        <w:rPr>
          <w:rFonts w:ascii="Times New Roman" w:eastAsia="Times New Roman" w:hAnsi="Times New Roman" w:cs="Times New Roman"/>
          <w:b/>
          <w:lang w:eastAsia="zh-CN"/>
        </w:rPr>
        <w:t>7</w:t>
      </w:r>
      <w:r w:rsidR="0060565B" w:rsidRPr="0060565B">
        <w:rPr>
          <w:rFonts w:ascii="Times New Roman" w:eastAsia="Times New Roman" w:hAnsi="Times New Roman" w:cs="Times New Roman"/>
          <w:b/>
          <w:lang w:eastAsia="zh-CN"/>
        </w:rPr>
        <w:t xml:space="preserve">.2025 № </w:t>
      </w:r>
      <w:r w:rsidR="00744C25">
        <w:rPr>
          <w:rFonts w:ascii="Times New Roman" w:eastAsia="Times New Roman" w:hAnsi="Times New Roman" w:cs="Times New Roman"/>
          <w:b/>
          <w:lang w:eastAsia="zh-CN"/>
        </w:rPr>
        <w:t>3200</w:t>
      </w:r>
      <w:r w:rsidRPr="00CB5FE1">
        <w:rPr>
          <w:rFonts w:ascii="Times New Roman" w:eastAsia="Times New Roman" w:hAnsi="Times New Roman" w:cs="Times New Roman"/>
          <w:lang w:eastAsia="zh-CN"/>
        </w:rPr>
        <w:t xml:space="preserve"> «О н</w:t>
      </w:r>
      <w:r w:rsidR="006B46EC">
        <w:rPr>
          <w:rFonts w:ascii="Times New Roman" w:eastAsia="Times New Roman" w:hAnsi="Times New Roman" w:cs="Times New Roman"/>
          <w:lang w:eastAsia="zh-CN"/>
        </w:rPr>
        <w:t xml:space="preserve">азначении публичных слушаний», </w:t>
      </w:r>
      <w:r w:rsidRPr="00CB5FE1">
        <w:rPr>
          <w:rFonts w:ascii="Times New Roman" w:eastAsia="Times New Roman" w:hAnsi="Times New Roman" w:cs="Times New Roman"/>
          <w:lang w:eastAsia="zh-CN"/>
        </w:rPr>
        <w:t>Администрацией города Сургута</w:t>
      </w:r>
      <w:r w:rsidR="006967FC">
        <w:rPr>
          <w:rFonts w:ascii="Times New Roman" w:eastAsia="Times New Roman" w:hAnsi="Times New Roman" w:cs="Times New Roman"/>
          <w:lang w:eastAsia="zh-CN"/>
        </w:rPr>
        <w:t xml:space="preserve"> </w:t>
      </w:r>
      <w:r w:rsidRPr="00CB5FE1">
        <w:rPr>
          <w:rFonts w:ascii="Times New Roman" w:eastAsia="Times New Roman" w:hAnsi="Times New Roman" w:cs="Times New Roman"/>
          <w:lang w:eastAsia="zh-CN"/>
        </w:rPr>
        <w:t>проведены публичные слушания</w:t>
      </w:r>
      <w:r w:rsidRPr="00921F6C">
        <w:rPr>
          <w:rFonts w:ascii="Times New Roman" w:eastAsia="Times New Roman" w:hAnsi="Times New Roman" w:cs="Times New Roman"/>
          <w:lang w:eastAsia="zh-CN"/>
        </w:rPr>
        <w:t xml:space="preserve"> по проекту </w:t>
      </w:r>
      <w:r w:rsidRPr="00CB5FE1">
        <w:rPr>
          <w:rFonts w:ascii="Times New Roman" w:eastAsia="Times New Roman" w:hAnsi="Times New Roman" w:cs="Times New Roman"/>
          <w:lang w:eastAsia="zh-CN"/>
        </w:rPr>
        <w:t xml:space="preserve">решения </w:t>
      </w:r>
      <w:r w:rsidR="0060565B" w:rsidRPr="0060565B">
        <w:rPr>
          <w:rFonts w:ascii="Times New Roman" w:eastAsia="Times New Roman" w:hAnsi="Times New Roman" w:cs="Times New Roman"/>
          <w:lang w:eastAsia="zh-CN"/>
        </w:rPr>
        <w:t xml:space="preserve">о предоставлении разрешения на условно разрешенный вид использования земельного участка с кадастровым номером </w:t>
      </w:r>
      <w:r w:rsidR="00744C25" w:rsidRPr="00744C25">
        <w:rPr>
          <w:rFonts w:ascii="Times New Roman" w:eastAsia="Times New Roman" w:hAnsi="Times New Roman" w:cs="Times New Roman"/>
          <w:bCs/>
          <w:lang w:eastAsia="zh-CN"/>
        </w:rPr>
        <w:t>86:10:0101247:3411, расположенного по адресу: город Сургут, улица Инженерная, территориальная зона ОД2. «Зона коммерческого назначения», условно разрешенный вид – склад (код 6.9), в целях размещения склада на земельном участке с кадастровым номером 86:10:0101247:3411</w:t>
      </w:r>
      <w:r w:rsidR="007C34A1" w:rsidRPr="007C34A1">
        <w:rPr>
          <w:rFonts w:ascii="Times New Roman" w:eastAsia="Times New Roman" w:hAnsi="Times New Roman" w:cs="Times New Roman"/>
          <w:lang w:eastAsia="zh-CN"/>
        </w:rPr>
        <w:t>.</w:t>
      </w:r>
      <w:r w:rsidR="007C34A1">
        <w:rPr>
          <w:rFonts w:ascii="Times New Roman" w:eastAsia="Times New Roman" w:hAnsi="Times New Roman" w:cs="Times New Roman"/>
          <w:lang w:eastAsia="zh-CN"/>
        </w:rPr>
        <w:t xml:space="preserve"> </w:t>
      </w:r>
    </w:p>
    <w:p w:rsidR="0060565B" w:rsidRDefault="0060565B" w:rsidP="003436CC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zh-CN"/>
        </w:rPr>
      </w:pPr>
      <w:r w:rsidRPr="00DC6E20">
        <w:rPr>
          <w:rFonts w:ascii="Times New Roman" w:eastAsia="Times New Roman" w:hAnsi="Times New Roman" w:cs="Times New Roman"/>
          <w:b/>
          <w:lang w:eastAsia="zh-CN"/>
        </w:rPr>
        <w:t>Заявитель:</w:t>
      </w:r>
      <w:r w:rsidRPr="0060565B">
        <w:rPr>
          <w:rFonts w:ascii="Times New Roman" w:eastAsia="Times New Roman" w:hAnsi="Times New Roman" w:cs="Times New Roman"/>
          <w:lang w:eastAsia="zh-CN"/>
        </w:rPr>
        <w:t xml:space="preserve"> </w:t>
      </w:r>
      <w:r w:rsidR="007C34A1" w:rsidRPr="007C34A1">
        <w:rPr>
          <w:rFonts w:ascii="Times New Roman" w:eastAsia="Times New Roman" w:hAnsi="Times New Roman" w:cs="Times New Roman"/>
          <w:bCs/>
          <w:lang w:eastAsia="zh-CN"/>
        </w:rPr>
        <w:t>ООО ТК «Аскания»</w:t>
      </w:r>
      <w:r w:rsidR="007C34A1" w:rsidRPr="007C34A1">
        <w:rPr>
          <w:rFonts w:ascii="Times New Roman" w:eastAsia="Times New Roman" w:hAnsi="Times New Roman" w:cs="Times New Roman"/>
          <w:lang w:eastAsia="zh-CN"/>
        </w:rPr>
        <w:t>.</w:t>
      </w:r>
    </w:p>
    <w:p w:rsidR="00921F6C" w:rsidRPr="00B12323" w:rsidRDefault="00921F6C" w:rsidP="003436CC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zh-CN"/>
        </w:rPr>
      </w:pPr>
      <w:r w:rsidRPr="00921F6C">
        <w:rPr>
          <w:rFonts w:ascii="Times New Roman" w:eastAsia="Times New Roman" w:hAnsi="Times New Roman" w:cs="Times New Roman"/>
          <w:lang w:eastAsia="zh-CN"/>
        </w:rPr>
        <w:t>В ходе публичных слушаний о</w:t>
      </w:r>
      <w:r w:rsidRPr="00CB5FE1">
        <w:rPr>
          <w:rFonts w:ascii="Times New Roman" w:eastAsia="Times New Roman" w:hAnsi="Times New Roman" w:cs="Times New Roman"/>
          <w:lang w:eastAsia="zh-CN"/>
        </w:rPr>
        <w:t xml:space="preserve">формлен </w:t>
      </w:r>
      <w:r w:rsidRPr="00B12323">
        <w:rPr>
          <w:rFonts w:ascii="Times New Roman" w:eastAsia="Times New Roman" w:hAnsi="Times New Roman" w:cs="Times New Roman"/>
          <w:lang w:eastAsia="zh-CN"/>
        </w:rPr>
        <w:t xml:space="preserve">и составлен протокол от </w:t>
      </w:r>
      <w:r w:rsidR="007C34A1">
        <w:rPr>
          <w:rFonts w:ascii="Times New Roman" w:eastAsia="Times New Roman" w:hAnsi="Times New Roman" w:cs="Times New Roman"/>
          <w:b/>
          <w:lang w:eastAsia="zh-CN"/>
        </w:rPr>
        <w:t>04</w:t>
      </w:r>
      <w:r w:rsidRPr="00B12323">
        <w:rPr>
          <w:rFonts w:ascii="Times New Roman" w:eastAsia="Times New Roman" w:hAnsi="Times New Roman" w:cs="Times New Roman"/>
          <w:b/>
          <w:lang w:eastAsia="zh-CN"/>
        </w:rPr>
        <w:t>.0</w:t>
      </w:r>
      <w:r w:rsidR="007C34A1">
        <w:rPr>
          <w:rFonts w:ascii="Times New Roman" w:eastAsia="Times New Roman" w:hAnsi="Times New Roman" w:cs="Times New Roman"/>
          <w:b/>
          <w:lang w:eastAsia="zh-CN"/>
        </w:rPr>
        <w:t>8.2025 № 257</w:t>
      </w:r>
      <w:r w:rsidRPr="00B12323">
        <w:rPr>
          <w:rFonts w:ascii="Times New Roman" w:eastAsia="Times New Roman" w:hAnsi="Times New Roman" w:cs="Times New Roman"/>
          <w:lang w:eastAsia="zh-CN"/>
        </w:rPr>
        <w:t>.</w:t>
      </w:r>
    </w:p>
    <w:p w:rsidR="00921F6C" w:rsidRPr="00921F6C" w:rsidRDefault="00216450" w:rsidP="003436CC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zh-CN"/>
        </w:rPr>
      </w:pPr>
      <w:r w:rsidRPr="00B12323">
        <w:rPr>
          <w:rFonts w:ascii="Times New Roman" w:eastAsia="Times New Roman" w:hAnsi="Times New Roman" w:cs="Times New Roman"/>
          <w:lang w:eastAsia="zh-CN"/>
        </w:rPr>
        <w:t>В публичных слушаниях приняли</w:t>
      </w:r>
      <w:r w:rsidR="00921F6C" w:rsidRPr="00B12323">
        <w:rPr>
          <w:rFonts w:ascii="Times New Roman" w:eastAsia="Times New Roman" w:hAnsi="Times New Roman" w:cs="Times New Roman"/>
          <w:lang w:eastAsia="zh-CN"/>
        </w:rPr>
        <w:t xml:space="preserve"> участие </w:t>
      </w:r>
      <w:r w:rsidR="006B46EC">
        <w:rPr>
          <w:rFonts w:ascii="Times New Roman" w:eastAsia="Times New Roman" w:hAnsi="Times New Roman" w:cs="Times New Roman"/>
          <w:lang w:eastAsia="zh-CN"/>
        </w:rPr>
        <w:t>6</w:t>
      </w:r>
      <w:r w:rsidR="00921F6C" w:rsidRPr="00B12323">
        <w:rPr>
          <w:rFonts w:ascii="Times New Roman" w:eastAsia="Times New Roman" w:hAnsi="Times New Roman" w:cs="Times New Roman"/>
          <w:lang w:eastAsia="zh-CN"/>
        </w:rPr>
        <w:t xml:space="preserve"> участников</w:t>
      </w:r>
      <w:r w:rsidR="00921F6C" w:rsidRPr="00921F6C">
        <w:rPr>
          <w:rFonts w:ascii="Times New Roman" w:eastAsia="Times New Roman" w:hAnsi="Times New Roman" w:cs="Times New Roman"/>
          <w:lang w:eastAsia="zh-CN"/>
        </w:rPr>
        <w:t xml:space="preserve"> публичных слушаний, которые внесли следующие предложения и замечания по проекту:</w:t>
      </w:r>
    </w:p>
    <w:p w:rsidR="00921F6C" w:rsidRDefault="00CB5FE1" w:rsidP="003436C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п</w:t>
      </w:r>
      <w:r w:rsidR="00921F6C" w:rsidRPr="00921F6C">
        <w:rPr>
          <w:rFonts w:ascii="Times New Roman" w:eastAsia="Times New Roman" w:hAnsi="Times New Roman" w:cs="Times New Roman"/>
          <w:lang w:eastAsia="zh-CN"/>
        </w:rPr>
        <w:t>редложения и замечания граждан, постоянно проживающих на территории проведения публичных слушаний:</w:t>
      </w:r>
    </w:p>
    <w:p w:rsidR="007C34A1" w:rsidRPr="00921F6C" w:rsidRDefault="007C34A1" w:rsidP="007C34A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zh-CN"/>
        </w:rPr>
      </w:pPr>
    </w:p>
    <w:tbl>
      <w:tblPr>
        <w:tblW w:w="1586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2519"/>
        <w:gridCol w:w="6553"/>
        <w:gridCol w:w="3686"/>
        <w:gridCol w:w="2551"/>
      </w:tblGrid>
      <w:tr w:rsidR="00CB5FE1" w:rsidRPr="006B46EC" w:rsidTr="00216450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6B46EC" w:rsidRDefault="006B46E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6B46E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№</w:t>
            </w:r>
          </w:p>
          <w:p w:rsidR="00921F6C" w:rsidRPr="006B46EC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6B46E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п/п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6B46EC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6B46E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Фамилия, имя, отчество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6B46EC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6B46E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Предложение и замечание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6B46EC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6B46E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Решение органа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6B46EC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6B46E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Аргументированное обоснование</w:t>
            </w:r>
          </w:p>
        </w:tc>
      </w:tr>
      <w:tr w:rsidR="00CB5FE1" w:rsidRPr="006B46EC" w:rsidTr="00216450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6B46EC" w:rsidRDefault="00CB5FE1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6B46E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-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6B46EC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6B46E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-</w:t>
            </w:r>
          </w:p>
        </w:tc>
        <w:tc>
          <w:tcPr>
            <w:tcW w:w="6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6B46EC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highlight w:val="yellow"/>
                <w:lang w:eastAsia="ru-RU"/>
              </w:rPr>
            </w:pPr>
            <w:r w:rsidRPr="006B46E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 поступало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6B46EC" w:rsidRDefault="00CB5FE1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6B46E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-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6B46EC" w:rsidRDefault="00CB5FE1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6B46E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-</w:t>
            </w:r>
          </w:p>
        </w:tc>
      </w:tr>
    </w:tbl>
    <w:p w:rsidR="00921F6C" w:rsidRPr="00921F6C" w:rsidRDefault="00921F6C" w:rsidP="00921F6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lang w:eastAsia="ru-RU"/>
        </w:rPr>
      </w:pPr>
      <w:r w:rsidRPr="00921F6C">
        <w:rPr>
          <w:rFonts w:ascii="Times New Roman" w:eastAsia="Times New Roman" w:hAnsi="Times New Roman" w:cs="Times New Roman"/>
          <w:color w:val="22272F"/>
          <w:lang w:eastAsia="ru-RU"/>
        </w:rPr>
        <w:t>предложения и замечания иных участников публичных слушаний:</w:t>
      </w:r>
    </w:p>
    <w:tbl>
      <w:tblPr>
        <w:tblW w:w="1586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2552"/>
        <w:gridCol w:w="6620"/>
        <w:gridCol w:w="3728"/>
        <w:gridCol w:w="2409"/>
      </w:tblGrid>
      <w:tr w:rsidR="004B03F1" w:rsidRPr="006B46EC" w:rsidTr="009647ED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21F6C" w:rsidRPr="006B46EC" w:rsidRDefault="006B46E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6B46E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№</w:t>
            </w:r>
          </w:p>
          <w:p w:rsidR="00921F6C" w:rsidRPr="006B46EC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6B46E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п/п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21F6C" w:rsidRPr="006B46EC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6B46E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Фамилия, имя, отчество/наименование юридического лица</w:t>
            </w:r>
          </w:p>
        </w:tc>
        <w:tc>
          <w:tcPr>
            <w:tcW w:w="66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21F6C" w:rsidRPr="006B46EC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6B46E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Предложение и замечание</w:t>
            </w:r>
          </w:p>
        </w:tc>
        <w:tc>
          <w:tcPr>
            <w:tcW w:w="372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F6C" w:rsidRPr="006B46EC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6B46E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Решение органа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F6C" w:rsidRPr="006B46EC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6B46E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Аргументированное обоснование</w:t>
            </w:r>
          </w:p>
        </w:tc>
      </w:tr>
      <w:tr w:rsidR="004B03F1" w:rsidRPr="006B46EC" w:rsidTr="009647ED">
        <w:trPr>
          <w:trHeight w:val="3508"/>
        </w:trPr>
        <w:tc>
          <w:tcPr>
            <w:tcW w:w="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1E0799" w:rsidRPr="006B46EC" w:rsidRDefault="001E0799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6B46E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34A1" w:rsidRPr="006B46EC" w:rsidRDefault="007C34A1" w:rsidP="007C34A1">
            <w:pPr>
              <w:widowControl w:val="0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6B46E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Сосновский В.А. - </w:t>
            </w:r>
            <w:r w:rsidRPr="006B46EC">
              <w:rPr>
                <w:rFonts w:ascii="Times New Roman" w:eastAsia="Times New Roman" w:hAnsi="Times New Roman" w:cs="Times New Roman"/>
                <w:bCs/>
                <w:color w:val="22272F"/>
                <w:lang w:eastAsia="ru-RU"/>
              </w:rPr>
              <w:t xml:space="preserve">директор </w:t>
            </w:r>
            <w:r w:rsidR="00832BCB">
              <w:rPr>
                <w:rFonts w:ascii="Times New Roman" w:eastAsia="Times New Roman" w:hAnsi="Times New Roman" w:cs="Times New Roman"/>
                <w:bCs/>
                <w:color w:val="22272F"/>
                <w:lang w:eastAsia="ru-RU"/>
              </w:rPr>
              <w:br/>
            </w:r>
            <w:r w:rsidRPr="006B46EC">
              <w:rPr>
                <w:rFonts w:ascii="Times New Roman" w:eastAsia="Times New Roman" w:hAnsi="Times New Roman" w:cs="Times New Roman"/>
                <w:bCs/>
                <w:color w:val="22272F"/>
                <w:lang w:eastAsia="ru-RU"/>
              </w:rPr>
              <w:t>ООО ТК «Аскания»</w:t>
            </w:r>
            <w:r w:rsidRPr="006B46E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.</w:t>
            </w:r>
          </w:p>
          <w:p w:rsidR="001E0799" w:rsidRPr="006B46EC" w:rsidRDefault="001E0799" w:rsidP="001E0799">
            <w:pPr>
              <w:widowControl w:val="0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</w:tc>
        <w:tc>
          <w:tcPr>
            <w:tcW w:w="6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799" w:rsidRDefault="00832BCB" w:rsidP="00832BCB">
            <w:pPr>
              <w:widowControl w:val="0"/>
              <w:ind w:right="132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832BCB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о том, что данный земельный участок находится у ООО ТК «Аскания» в аренде. До принятия единого документа территориального планирования и градостроительного зонирования земельный участок располагался в территориальной зоне П.2 «Зона размещения производственных объектов», где вид разрешенного использования – склад (код 6.9) был предусмотрен в основных видах разрешенного использования. В настоящее время установлена территориальная зона ОД2. «Зона коммерческого назначения», в связи с этим, в целях приведения в соответствие с фактическим использованием земельного участка, а также строительства складов, необходимо получение разрешения на условно разрешенный вид использования земельного участка – склад (код 6.9).</w:t>
            </w:r>
          </w:p>
          <w:p w:rsidR="0064572F" w:rsidRDefault="0064572F" w:rsidP="00832BCB">
            <w:pPr>
              <w:widowControl w:val="0"/>
              <w:ind w:right="132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  <w:p w:rsidR="0064572F" w:rsidRPr="006B46EC" w:rsidRDefault="0064572F" w:rsidP="00832BCB">
            <w:pPr>
              <w:widowControl w:val="0"/>
              <w:ind w:right="132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0799" w:rsidRPr="006B46EC" w:rsidRDefault="00357C9C" w:rsidP="003436CC">
            <w:pPr>
              <w:spacing w:after="0" w:line="240" w:lineRule="auto"/>
              <w:ind w:right="225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64572F">
              <w:rPr>
                <w:rFonts w:ascii="Times New Roman" w:eastAsia="Times New Roman" w:hAnsi="Times New Roman" w:cs="Times New Roman"/>
                <w:lang w:eastAsia="zh-CN"/>
              </w:rPr>
              <w:t>Предоставить разрешение</w:t>
            </w:r>
            <w:r w:rsidR="0060565B" w:rsidRPr="006B46EC">
              <w:rPr>
                <w:rFonts w:ascii="Times New Roman" w:eastAsia="Times New Roman" w:hAnsi="Times New Roman" w:cs="Times New Roman"/>
                <w:lang w:eastAsia="zh-CN"/>
              </w:rPr>
              <w:t xml:space="preserve"> на условно разрешенный вид использования земельного участка </w:t>
            </w:r>
            <w:r w:rsidR="003436CC">
              <w:rPr>
                <w:rFonts w:ascii="Times New Roman" w:eastAsia="Times New Roman" w:hAnsi="Times New Roman" w:cs="Times New Roman"/>
                <w:lang w:eastAsia="zh-CN"/>
              </w:rPr>
              <w:br/>
            </w:r>
            <w:r w:rsidR="0060565B" w:rsidRPr="006B46EC">
              <w:rPr>
                <w:rFonts w:ascii="Times New Roman" w:eastAsia="Times New Roman" w:hAnsi="Times New Roman" w:cs="Times New Roman"/>
                <w:lang w:eastAsia="zh-CN"/>
              </w:rPr>
              <w:t xml:space="preserve">с кадастровым номером </w:t>
            </w:r>
            <w:r w:rsidR="00744C25" w:rsidRPr="006B46EC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86:10:0101247:3411, </w:t>
            </w:r>
            <w:r w:rsidR="003436CC">
              <w:rPr>
                <w:rFonts w:ascii="Times New Roman" w:eastAsia="Times New Roman" w:hAnsi="Times New Roman" w:cs="Times New Roman"/>
                <w:bCs/>
                <w:lang w:eastAsia="zh-CN"/>
              </w:rPr>
              <w:t>р</w:t>
            </w:r>
            <w:r w:rsidR="00744C25" w:rsidRPr="006B46EC">
              <w:rPr>
                <w:rFonts w:ascii="Times New Roman" w:eastAsia="Times New Roman" w:hAnsi="Times New Roman" w:cs="Times New Roman"/>
                <w:bCs/>
                <w:lang w:eastAsia="zh-CN"/>
              </w:rPr>
              <w:t>асположенного по адресу: город Сургут, улица Инженерная, территориальная зона ОД2. «Зона коммерческого назначения», условно разрешенный вид – склад (код 6.9), в целях размещения склада на земельном участке с кадастровым номером 86:10:0101247:3411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0799" w:rsidRPr="006B46EC" w:rsidRDefault="001E0799" w:rsidP="004B03F1">
            <w:pPr>
              <w:pStyle w:val="a3"/>
              <w:ind w:left="127"/>
              <w:rPr>
                <w:color w:val="22272F"/>
                <w:sz w:val="22"/>
                <w:szCs w:val="22"/>
              </w:rPr>
            </w:pPr>
            <w:r w:rsidRPr="006B46EC">
              <w:rPr>
                <w:color w:val="22272F"/>
                <w:sz w:val="22"/>
                <w:szCs w:val="22"/>
              </w:rPr>
              <w:t xml:space="preserve"> 1. В соответствии </w:t>
            </w:r>
          </w:p>
          <w:p w:rsidR="001E0799" w:rsidRPr="006B46EC" w:rsidRDefault="001E0799" w:rsidP="004B03F1">
            <w:pPr>
              <w:pStyle w:val="a3"/>
              <w:ind w:left="127"/>
              <w:rPr>
                <w:color w:val="22272F"/>
                <w:sz w:val="22"/>
                <w:szCs w:val="22"/>
              </w:rPr>
            </w:pPr>
            <w:r w:rsidRPr="006B46EC">
              <w:rPr>
                <w:color w:val="22272F"/>
                <w:sz w:val="22"/>
                <w:szCs w:val="22"/>
              </w:rPr>
              <w:t>со ст. 39 Градостроительного кодекса РФ.</w:t>
            </w:r>
          </w:p>
          <w:p w:rsidR="0060565B" w:rsidRPr="006B46EC" w:rsidRDefault="00357C9C" w:rsidP="0060565B">
            <w:pPr>
              <w:widowControl w:val="0"/>
              <w:spacing w:after="0"/>
              <w:ind w:left="125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6B46E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2.Результаты публичных слушаний.</w:t>
            </w:r>
          </w:p>
          <w:p w:rsidR="00357C9C" w:rsidRPr="006B46EC" w:rsidRDefault="00357C9C" w:rsidP="0060565B">
            <w:pPr>
              <w:widowControl w:val="0"/>
              <w:spacing w:after="0"/>
              <w:ind w:left="125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6B46E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 Рекомендации комиссии по градостроительному зонированию.</w:t>
            </w:r>
          </w:p>
          <w:p w:rsidR="001E0799" w:rsidRPr="006B46EC" w:rsidRDefault="001E0799" w:rsidP="0060565B">
            <w:pPr>
              <w:widowControl w:val="0"/>
              <w:spacing w:after="0"/>
              <w:ind w:left="125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</w:tc>
      </w:tr>
      <w:tr w:rsidR="00832BCB" w:rsidRPr="006B46EC" w:rsidTr="009647ED">
        <w:trPr>
          <w:trHeight w:val="1610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32BCB" w:rsidRPr="006B46EC" w:rsidRDefault="00832BCB" w:rsidP="00832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2.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832BCB" w:rsidRPr="006B46EC" w:rsidRDefault="00832BCB" w:rsidP="007C34A1">
            <w:pPr>
              <w:widowControl w:val="0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832BCB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Кугубаев В.А.- главный специалист отдела по охране окружающей среды, природопользованию и благоустройству городских территорий департамента городского хозяйства Администрации города</w:t>
            </w:r>
          </w:p>
        </w:tc>
        <w:tc>
          <w:tcPr>
            <w:tcW w:w="6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BCB" w:rsidRDefault="00832BCB" w:rsidP="00832BCB">
            <w:pPr>
              <w:widowControl w:val="0"/>
              <w:ind w:right="132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832BCB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- о том, что срок договора аренды истекает 08.08.2025.</w:t>
            </w:r>
          </w:p>
          <w:p w:rsidR="00832BCB" w:rsidRPr="00832BCB" w:rsidRDefault="00832BCB" w:rsidP="00832BCB">
            <w:pPr>
              <w:widowControl w:val="0"/>
              <w:ind w:right="132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832BCB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-о том будет ли разрешение на условно разрешенный вид использования предоставлено вовремя?</w:t>
            </w:r>
          </w:p>
        </w:tc>
        <w:tc>
          <w:tcPr>
            <w:tcW w:w="3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BCB" w:rsidRPr="006B46EC" w:rsidRDefault="00832BCB" w:rsidP="003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zh-CN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BCB" w:rsidRPr="006B46EC" w:rsidRDefault="00832BCB" w:rsidP="004B03F1">
            <w:pPr>
              <w:pStyle w:val="a3"/>
              <w:ind w:left="127"/>
              <w:rPr>
                <w:color w:val="22272F"/>
                <w:sz w:val="22"/>
                <w:szCs w:val="22"/>
              </w:rPr>
            </w:pPr>
          </w:p>
        </w:tc>
      </w:tr>
      <w:tr w:rsidR="004B03F1" w:rsidRPr="006B46EC" w:rsidTr="009647ED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E0799" w:rsidRPr="006B46EC" w:rsidRDefault="00832BCB" w:rsidP="001E0799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</w:t>
            </w:r>
            <w:r w:rsidR="001E0799" w:rsidRPr="006B46E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1E0799" w:rsidRPr="006B46EC" w:rsidRDefault="000B2164" w:rsidP="001E0799">
            <w:pPr>
              <w:widowControl w:val="0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6B46E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Сорич И.А. -сопредседатель комиссии по градостроительному зонированию, директор департамента архитектуры и градостроительства Администрации города </w:t>
            </w:r>
          </w:p>
        </w:tc>
        <w:tc>
          <w:tcPr>
            <w:tcW w:w="6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BCB" w:rsidRPr="00832BCB" w:rsidRDefault="0047521B" w:rsidP="00832BCB">
            <w:pPr>
              <w:widowControl w:val="0"/>
              <w:spacing w:after="0"/>
              <w:ind w:right="130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6B46EC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-</w:t>
            </w:r>
            <w:r w:rsidR="00832BCB" w:rsidRPr="00832BCB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в настоящее время, ООО ТК «Аскания» обратилось в департамент архитектуры и градостроительства за разрешением на ввод в эксплуатацию объектов, с последующим заключением договора аренды, либо выкупом земельного участка.</w:t>
            </w:r>
          </w:p>
          <w:p w:rsidR="0047521B" w:rsidRPr="006B46EC" w:rsidRDefault="00832BCB" w:rsidP="00832BCB">
            <w:pPr>
              <w:widowControl w:val="0"/>
              <w:spacing w:after="0"/>
              <w:ind w:right="130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832BCB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-о том, что разрешение на строительство было выдано до принятия единого документа территориального планирования и градостроительного зонирования, на основании этого объект будет введен в эксплуатацию.</w:t>
            </w:r>
          </w:p>
        </w:tc>
        <w:tc>
          <w:tcPr>
            <w:tcW w:w="3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799" w:rsidRPr="006B46EC" w:rsidRDefault="001E0799" w:rsidP="001E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799" w:rsidRPr="006B46EC" w:rsidRDefault="001E0799" w:rsidP="004B03F1">
            <w:pPr>
              <w:spacing w:after="0" w:line="240" w:lineRule="auto"/>
              <w:ind w:left="127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</w:tc>
      </w:tr>
    </w:tbl>
    <w:p w:rsidR="0027156F" w:rsidRPr="0027156F" w:rsidRDefault="0027156F" w:rsidP="0027156F">
      <w:pPr>
        <w:widowControl w:val="0"/>
        <w:jc w:val="both"/>
        <w:rPr>
          <w:rFonts w:ascii="Times New Roman" w:eastAsia="Times New Roman" w:hAnsi="Times New Roman" w:cs="Times New Roman"/>
          <w:lang w:eastAsia="zh-CN"/>
        </w:rPr>
      </w:pPr>
    </w:p>
    <w:p w:rsidR="0027156F" w:rsidRPr="00216450" w:rsidRDefault="00216450" w:rsidP="003436CC">
      <w:pPr>
        <w:widowControl w:val="0"/>
        <w:ind w:firstLine="709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 xml:space="preserve">Выводы </w:t>
      </w:r>
      <w:r w:rsidR="0027156F" w:rsidRPr="0027156F">
        <w:rPr>
          <w:rFonts w:ascii="Times New Roman" w:eastAsia="Times New Roman" w:hAnsi="Times New Roman" w:cs="Times New Roman"/>
          <w:lang w:eastAsia="zh-CN"/>
        </w:rPr>
        <w:t xml:space="preserve">по результатам публичных слушаний: </w:t>
      </w:r>
    </w:p>
    <w:p w:rsidR="007C34A1" w:rsidRDefault="00357C9C" w:rsidP="003436CC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zh-CN"/>
        </w:rPr>
      </w:pPr>
      <w:r w:rsidRPr="00832BCB">
        <w:rPr>
          <w:rFonts w:ascii="Times New Roman" w:eastAsia="Times New Roman" w:hAnsi="Times New Roman" w:cs="Times New Roman"/>
          <w:lang w:eastAsia="zh-CN"/>
        </w:rPr>
        <w:t>Предоставить разрешение</w:t>
      </w:r>
      <w:r>
        <w:rPr>
          <w:rFonts w:ascii="Times New Roman" w:eastAsia="Times New Roman" w:hAnsi="Times New Roman" w:cs="Times New Roman"/>
          <w:lang w:eastAsia="zh-CN"/>
        </w:rPr>
        <w:t xml:space="preserve"> </w:t>
      </w:r>
      <w:r w:rsidRPr="0060565B">
        <w:rPr>
          <w:rFonts w:ascii="Times New Roman" w:eastAsia="Times New Roman" w:hAnsi="Times New Roman" w:cs="Times New Roman"/>
          <w:lang w:eastAsia="zh-CN"/>
        </w:rPr>
        <w:t xml:space="preserve">на условно разрешенный вид использования земельного участка с кадастровым номером </w:t>
      </w:r>
      <w:r w:rsidR="00744C25" w:rsidRPr="00744C25">
        <w:rPr>
          <w:rFonts w:ascii="Times New Roman" w:eastAsia="Times New Roman" w:hAnsi="Times New Roman" w:cs="Times New Roman"/>
          <w:bCs/>
          <w:lang w:eastAsia="zh-CN"/>
        </w:rPr>
        <w:t xml:space="preserve">86:10:0101247:3411, расположенного </w:t>
      </w:r>
      <w:r w:rsidR="009647ED">
        <w:rPr>
          <w:rFonts w:ascii="Times New Roman" w:eastAsia="Times New Roman" w:hAnsi="Times New Roman" w:cs="Times New Roman"/>
          <w:bCs/>
          <w:lang w:eastAsia="zh-CN"/>
        </w:rPr>
        <w:br/>
      </w:r>
      <w:r w:rsidR="00744C25" w:rsidRPr="00744C25">
        <w:rPr>
          <w:rFonts w:ascii="Times New Roman" w:eastAsia="Times New Roman" w:hAnsi="Times New Roman" w:cs="Times New Roman"/>
          <w:bCs/>
          <w:lang w:eastAsia="zh-CN"/>
        </w:rPr>
        <w:t>по адресу: город Сургут, улица Инженерная, территориальная зона ОД2. «Зона коммерческого назначения», условно разрешенный вид – склад (код 6.9), в целях размещения склада на земельном участке с кадастровым номером 86:10:0101247:3411</w:t>
      </w:r>
      <w:r w:rsidR="007C34A1" w:rsidRPr="007C34A1">
        <w:rPr>
          <w:rFonts w:ascii="Times New Roman" w:eastAsia="Times New Roman" w:hAnsi="Times New Roman" w:cs="Times New Roman"/>
          <w:lang w:eastAsia="zh-CN"/>
        </w:rPr>
        <w:t>.</w:t>
      </w:r>
      <w:r w:rsidR="007C34A1">
        <w:rPr>
          <w:rFonts w:ascii="Times New Roman" w:eastAsia="Times New Roman" w:hAnsi="Times New Roman" w:cs="Times New Roman"/>
          <w:lang w:eastAsia="zh-CN"/>
        </w:rPr>
        <w:t xml:space="preserve"> </w:t>
      </w:r>
    </w:p>
    <w:p w:rsidR="0060565B" w:rsidRDefault="0060565B" w:rsidP="007C34A1">
      <w:pPr>
        <w:jc w:val="both"/>
        <w:rPr>
          <w:rFonts w:ascii="Times New Roman" w:eastAsia="Times New Roman" w:hAnsi="Times New Roman" w:cs="Times New Roman"/>
          <w:lang w:eastAsia="zh-CN"/>
        </w:rPr>
      </w:pPr>
    </w:p>
    <w:p w:rsidR="00DC6E20" w:rsidRDefault="00DC6E20" w:rsidP="00216450">
      <w:pPr>
        <w:spacing w:after="0"/>
        <w:rPr>
          <w:rFonts w:ascii="Times New Roman" w:eastAsia="Times New Roman" w:hAnsi="Times New Roman" w:cs="Times New Roman"/>
          <w:lang w:eastAsia="zh-CN"/>
        </w:rPr>
      </w:pPr>
    </w:p>
    <w:p w:rsidR="0027156F" w:rsidRDefault="00832BCB" w:rsidP="00216450">
      <w:pPr>
        <w:spacing w:after="0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П</w:t>
      </w:r>
      <w:r w:rsidR="0027156F" w:rsidRPr="0027156F">
        <w:rPr>
          <w:rFonts w:ascii="Times New Roman" w:eastAsia="Times New Roman" w:hAnsi="Times New Roman" w:cs="Times New Roman"/>
          <w:lang w:eastAsia="zh-CN"/>
        </w:rPr>
        <w:t xml:space="preserve">редседатель </w:t>
      </w:r>
      <w:r w:rsidR="00216450">
        <w:rPr>
          <w:rFonts w:ascii="Times New Roman" w:eastAsia="Times New Roman" w:hAnsi="Times New Roman" w:cs="Times New Roman"/>
          <w:lang w:eastAsia="zh-CN"/>
        </w:rPr>
        <w:t>публичных слушаний</w:t>
      </w:r>
      <w:r w:rsidR="0027156F" w:rsidRPr="0027156F">
        <w:rPr>
          <w:rFonts w:ascii="Times New Roman" w:eastAsia="Times New Roman" w:hAnsi="Times New Roman" w:cs="Times New Roman"/>
          <w:lang w:eastAsia="zh-CN"/>
        </w:rPr>
        <w:t>,</w:t>
      </w:r>
    </w:p>
    <w:p w:rsidR="0060565B" w:rsidRDefault="0060565B" w:rsidP="00216450">
      <w:pPr>
        <w:spacing w:after="0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директор департамента архитектуры и градостроительства</w:t>
      </w:r>
      <w:r w:rsidR="0027156F" w:rsidRPr="0027156F">
        <w:rPr>
          <w:rFonts w:ascii="Times New Roman" w:eastAsia="Times New Roman" w:hAnsi="Times New Roman" w:cs="Times New Roman"/>
          <w:lang w:eastAsia="zh-CN"/>
        </w:rPr>
        <w:t xml:space="preserve">                              </w:t>
      </w:r>
      <w:r>
        <w:rPr>
          <w:rFonts w:ascii="Times New Roman" w:eastAsia="Times New Roman" w:hAnsi="Times New Roman" w:cs="Times New Roman"/>
          <w:lang w:eastAsia="zh-CN"/>
        </w:rPr>
        <w:t xml:space="preserve">                                                                                                                                 </w:t>
      </w:r>
      <w:r w:rsidR="00832BCB">
        <w:rPr>
          <w:rFonts w:ascii="Times New Roman" w:eastAsia="Times New Roman" w:hAnsi="Times New Roman" w:cs="Times New Roman"/>
          <w:lang w:eastAsia="zh-CN"/>
        </w:rPr>
        <w:t xml:space="preserve">  </w:t>
      </w:r>
      <w:r>
        <w:rPr>
          <w:rFonts w:ascii="Times New Roman" w:eastAsia="Times New Roman" w:hAnsi="Times New Roman" w:cs="Times New Roman"/>
          <w:lang w:eastAsia="zh-CN"/>
        </w:rPr>
        <w:t xml:space="preserve">  И.А. Сорич</w:t>
      </w:r>
      <w:r w:rsidR="0027156F" w:rsidRPr="0027156F">
        <w:rPr>
          <w:rFonts w:ascii="Times New Roman" w:eastAsia="Times New Roman" w:hAnsi="Times New Roman" w:cs="Times New Roman"/>
          <w:lang w:eastAsia="zh-CN"/>
        </w:rPr>
        <w:t xml:space="preserve">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lang w:eastAsia="zh-CN"/>
        </w:rPr>
        <w:t xml:space="preserve">                   </w:t>
      </w:r>
    </w:p>
    <w:p w:rsidR="0060565B" w:rsidRDefault="0060565B" w:rsidP="00216450">
      <w:pPr>
        <w:spacing w:after="0"/>
        <w:rPr>
          <w:rFonts w:ascii="Times New Roman" w:eastAsia="Times New Roman" w:hAnsi="Times New Roman" w:cs="Times New Roman"/>
          <w:lang w:eastAsia="zh-CN"/>
        </w:rPr>
      </w:pPr>
    </w:p>
    <w:p w:rsidR="0027156F" w:rsidRPr="0027156F" w:rsidRDefault="0027156F" w:rsidP="00216450">
      <w:pPr>
        <w:spacing w:after="0"/>
        <w:rPr>
          <w:rFonts w:ascii="Times New Roman" w:eastAsia="Times New Roman" w:hAnsi="Times New Roman" w:cs="Times New Roman"/>
          <w:lang w:eastAsia="zh-CN"/>
        </w:rPr>
      </w:pPr>
      <w:r w:rsidRPr="0027156F">
        <w:rPr>
          <w:rFonts w:ascii="Times New Roman" w:eastAsia="Times New Roman" w:hAnsi="Times New Roman" w:cs="Times New Roman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16450" w:rsidRDefault="00216450" w:rsidP="00216450">
      <w:pPr>
        <w:spacing w:after="0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Секретарь публичных слушаний,</w:t>
      </w:r>
    </w:p>
    <w:p w:rsidR="004A5A35" w:rsidRPr="0027156F" w:rsidRDefault="007C34A1" w:rsidP="00357C9C">
      <w:pPr>
        <w:spacing w:after="0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 xml:space="preserve">главный </w:t>
      </w:r>
      <w:r w:rsidR="0060565B">
        <w:rPr>
          <w:rFonts w:ascii="Times New Roman" w:eastAsia="Times New Roman" w:hAnsi="Times New Roman" w:cs="Times New Roman"/>
          <w:lang w:eastAsia="zh-CN"/>
        </w:rPr>
        <w:t>с</w:t>
      </w:r>
      <w:r w:rsidR="0027156F" w:rsidRPr="0027156F">
        <w:rPr>
          <w:rFonts w:ascii="Times New Roman" w:eastAsia="Times New Roman" w:hAnsi="Times New Roman" w:cs="Times New Roman"/>
          <w:lang w:eastAsia="zh-CN"/>
        </w:rPr>
        <w:t xml:space="preserve">пециалист </w:t>
      </w:r>
      <w:r w:rsidR="0060565B">
        <w:rPr>
          <w:rFonts w:ascii="Times New Roman" w:eastAsia="Times New Roman" w:hAnsi="Times New Roman" w:cs="Times New Roman"/>
          <w:lang w:eastAsia="zh-CN"/>
        </w:rPr>
        <w:t>отдела генерального плана</w:t>
      </w:r>
      <w:r w:rsidR="00216450">
        <w:rPr>
          <w:rFonts w:ascii="Times New Roman" w:eastAsia="Times New Roman" w:hAnsi="Times New Roman" w:cs="Times New Roman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="0060565B">
        <w:rPr>
          <w:rFonts w:ascii="Times New Roman" w:eastAsia="Times New Roman" w:hAnsi="Times New Roman" w:cs="Times New Roman"/>
          <w:lang w:eastAsia="zh-CN"/>
        </w:rPr>
        <w:t xml:space="preserve">           департамента архитектуры и градостроительства                                                                                                                                             </w:t>
      </w:r>
      <w:r w:rsidR="009647ED">
        <w:rPr>
          <w:rFonts w:ascii="Times New Roman" w:eastAsia="Times New Roman" w:hAnsi="Times New Roman" w:cs="Times New Roman"/>
          <w:lang w:eastAsia="zh-CN"/>
        </w:rPr>
        <w:t xml:space="preserve"> </w:t>
      </w:r>
      <w:bookmarkStart w:id="0" w:name="_GoBack"/>
      <w:bookmarkEnd w:id="0"/>
      <w:r w:rsidR="0060565B">
        <w:rPr>
          <w:rFonts w:ascii="Times New Roman" w:eastAsia="Times New Roman" w:hAnsi="Times New Roman" w:cs="Times New Roman"/>
          <w:lang w:eastAsia="zh-CN"/>
        </w:rPr>
        <w:t xml:space="preserve">     </w:t>
      </w:r>
      <w:r>
        <w:rPr>
          <w:rFonts w:ascii="Times New Roman" w:eastAsia="Times New Roman" w:hAnsi="Times New Roman" w:cs="Times New Roman"/>
          <w:lang w:eastAsia="zh-CN"/>
        </w:rPr>
        <w:t xml:space="preserve">                        </w:t>
      </w:r>
      <w:r w:rsidR="0060565B">
        <w:rPr>
          <w:rFonts w:ascii="Times New Roman" w:eastAsia="Times New Roman" w:hAnsi="Times New Roman" w:cs="Times New Roman"/>
          <w:lang w:eastAsia="zh-CN"/>
        </w:rPr>
        <w:t xml:space="preserve">  </w:t>
      </w:r>
      <w:r>
        <w:rPr>
          <w:rFonts w:ascii="Times New Roman" w:eastAsia="Times New Roman" w:hAnsi="Times New Roman" w:cs="Times New Roman"/>
          <w:lang w:eastAsia="zh-CN"/>
        </w:rPr>
        <w:t>Н.А. Боровская</w:t>
      </w:r>
      <w:r w:rsidR="00216450">
        <w:rPr>
          <w:rFonts w:ascii="Times New Roman" w:eastAsia="Times New Roman" w:hAnsi="Times New Roman" w:cs="Times New Roman"/>
          <w:lang w:eastAsia="zh-CN"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216450" w:rsidRPr="0027156F">
        <w:rPr>
          <w:rFonts w:ascii="Times New Roman" w:eastAsia="Times New Roman" w:hAnsi="Times New Roman" w:cs="Times New Roman"/>
          <w:lang w:eastAsia="zh-CN"/>
        </w:rPr>
        <w:t xml:space="preserve">                                                                                                                                </w:t>
      </w:r>
      <w:r w:rsidR="00216450">
        <w:rPr>
          <w:rFonts w:ascii="Times New Roman" w:eastAsia="Times New Roman" w:hAnsi="Times New Roman" w:cs="Times New Roman"/>
          <w:lang w:eastAsia="zh-CN"/>
        </w:rPr>
        <w:t xml:space="preserve">                      </w:t>
      </w:r>
    </w:p>
    <w:sectPr w:rsidR="004A5A35" w:rsidRPr="0027156F" w:rsidSect="00357C9C">
      <w:footerReference w:type="default" r:id="rId6"/>
      <w:pgSz w:w="16838" w:h="11906" w:orient="landscape"/>
      <w:pgMar w:top="426" w:right="536" w:bottom="284" w:left="709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FE1" w:rsidRDefault="00CB5FE1" w:rsidP="00CB5FE1">
      <w:pPr>
        <w:spacing w:after="0" w:line="240" w:lineRule="auto"/>
      </w:pPr>
      <w:r>
        <w:separator/>
      </w:r>
    </w:p>
  </w:endnote>
  <w:endnote w:type="continuationSeparator" w:id="0">
    <w:p w:rsidR="00CB5FE1" w:rsidRDefault="00CB5FE1" w:rsidP="00CB5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40404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BD5A2E" w:rsidRPr="002378B4" w:rsidRDefault="00BD5A2E">
        <w:pPr>
          <w:pStyle w:val="a7"/>
          <w:jc w:val="right"/>
          <w:rPr>
            <w:rFonts w:ascii="Times New Roman" w:hAnsi="Times New Roman" w:cs="Times New Roman"/>
            <w:sz w:val="20"/>
            <w:szCs w:val="20"/>
          </w:rPr>
        </w:pPr>
        <w:r w:rsidRPr="002378B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378B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378B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9647ED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2378B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CB5FE1" w:rsidRDefault="00CB5FE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FE1" w:rsidRDefault="00CB5FE1" w:rsidP="00CB5FE1">
      <w:pPr>
        <w:spacing w:after="0" w:line="240" w:lineRule="auto"/>
      </w:pPr>
      <w:r>
        <w:separator/>
      </w:r>
    </w:p>
  </w:footnote>
  <w:footnote w:type="continuationSeparator" w:id="0">
    <w:p w:rsidR="00CB5FE1" w:rsidRDefault="00CB5FE1" w:rsidP="00CB5F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F6C"/>
    <w:rsid w:val="00034E4F"/>
    <w:rsid w:val="000B2164"/>
    <w:rsid w:val="001C4899"/>
    <w:rsid w:val="001E0799"/>
    <w:rsid w:val="001E0A34"/>
    <w:rsid w:val="001F6D66"/>
    <w:rsid w:val="00216450"/>
    <w:rsid w:val="00230933"/>
    <w:rsid w:val="002378B4"/>
    <w:rsid w:val="0027156F"/>
    <w:rsid w:val="003436CC"/>
    <w:rsid w:val="0035136E"/>
    <w:rsid w:val="00357C9C"/>
    <w:rsid w:val="003E1FA7"/>
    <w:rsid w:val="0046279B"/>
    <w:rsid w:val="0047521B"/>
    <w:rsid w:val="004B03F1"/>
    <w:rsid w:val="0060565B"/>
    <w:rsid w:val="00610F80"/>
    <w:rsid w:val="0064572F"/>
    <w:rsid w:val="006967FC"/>
    <w:rsid w:val="006A4380"/>
    <w:rsid w:val="006B46EC"/>
    <w:rsid w:val="00744C25"/>
    <w:rsid w:val="007B31D7"/>
    <w:rsid w:val="007C34A1"/>
    <w:rsid w:val="00832BCB"/>
    <w:rsid w:val="008C4442"/>
    <w:rsid w:val="00921F6C"/>
    <w:rsid w:val="00926C7C"/>
    <w:rsid w:val="009647ED"/>
    <w:rsid w:val="00A00C25"/>
    <w:rsid w:val="00A441D9"/>
    <w:rsid w:val="00B12323"/>
    <w:rsid w:val="00BD5A2E"/>
    <w:rsid w:val="00CB5FE1"/>
    <w:rsid w:val="00D63F1B"/>
    <w:rsid w:val="00D9537A"/>
    <w:rsid w:val="00DC695A"/>
    <w:rsid w:val="00DC6E20"/>
    <w:rsid w:val="00E44B24"/>
    <w:rsid w:val="00E80999"/>
    <w:rsid w:val="00F74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70F8352"/>
  <w15:chartTrackingRefBased/>
  <w15:docId w15:val="{16C8CBB5-1B1D-41BF-BF28-8A379F829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aliases w:val="Кр. строка"/>
    <w:link w:val="a4"/>
    <w:qFormat/>
    <w:rsid w:val="00CB5F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aliases w:val="Кр. строка Знак"/>
    <w:link w:val="a3"/>
    <w:rsid w:val="00CB5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B5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5FE1"/>
  </w:style>
  <w:style w:type="paragraph" w:styleId="a7">
    <w:name w:val="footer"/>
    <w:basedOn w:val="a"/>
    <w:link w:val="a8"/>
    <w:uiPriority w:val="99"/>
    <w:unhideWhenUsed/>
    <w:rsid w:val="00CB5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5FE1"/>
  </w:style>
  <w:style w:type="paragraph" w:styleId="a9">
    <w:name w:val="Balloon Text"/>
    <w:basedOn w:val="a"/>
    <w:link w:val="aa"/>
    <w:uiPriority w:val="99"/>
    <w:semiHidden/>
    <w:unhideWhenUsed/>
    <w:rsid w:val="001E07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E07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1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884</Words>
  <Characters>5044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Яцик Ольга Сергеевна</dc:creator>
  <cp:keywords/>
  <dc:description/>
  <cp:lastModifiedBy>Боровская Нелли Артуровна</cp:lastModifiedBy>
  <cp:revision>38</cp:revision>
  <cp:lastPrinted>2025-07-17T06:27:00Z</cp:lastPrinted>
  <dcterms:created xsi:type="dcterms:W3CDTF">2025-07-17T05:05:00Z</dcterms:created>
  <dcterms:modified xsi:type="dcterms:W3CDTF">2025-08-05T12:02:00Z</dcterms:modified>
</cp:coreProperties>
</file>