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4"/>
                <w:szCs w:val="24"/>
              </w:rPr>
              <w:t>за период с 15.11.2018 по 17.11.2018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15.11.2018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СОТ "Газовик"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ИТОГО за 15.11.2018,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16.11.2018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 xml:space="preserve">15А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>, ул. Лермонтова, около магазина Престиж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Дорожный пос., около д. 20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ул. Автомобилистов, 18, около базы УТТ-5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 xml:space="preserve">ул. Автомобилистов, 18, около базы </w:t>
            </w:r>
            <w:r>
              <w:rPr>
                <w:sz w:val="20"/>
                <w:szCs w:val="20"/>
              </w:rPr>
              <w:t>УТТ-5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ИТОГО за 16.11.2018,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17.11.2018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пос.Кедровый</w:t>
            </w:r>
            <w:proofErr w:type="spellEnd"/>
            <w:r>
              <w:rPr>
                <w:sz w:val="20"/>
                <w:szCs w:val="20"/>
              </w:rPr>
              <w:t xml:space="preserve"> (у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 xml:space="preserve">пос.ПСО-34 </w:t>
            </w: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(у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пос.Финский</w:t>
            </w:r>
            <w:proofErr w:type="spellEnd"/>
            <w:r>
              <w:rPr>
                <w:sz w:val="20"/>
                <w:szCs w:val="20"/>
              </w:rPr>
              <w:t xml:space="preserve"> 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487F2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пос.Финский</w:t>
            </w:r>
            <w:proofErr w:type="spellEnd"/>
            <w:r w:rsidR="0068095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(остановка)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>ИТОГО за 17.11.2018,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Всего за </w:t>
            </w:r>
            <w:r>
              <w:rPr>
                <w:b/>
                <w:sz w:val="20"/>
                <w:szCs w:val="20"/>
              </w:rPr>
              <w:t>период с 15.11.2018 по 17.11.2018,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F26" w:rsidRDefault="006D0160" w:rsidP="0068095B">
            <w:pPr>
              <w:jc w:val="center"/>
            </w:pPr>
            <w:r>
              <w:rPr>
                <w:b/>
                <w:sz w:val="20"/>
                <w:szCs w:val="20"/>
              </w:rPr>
              <w:t>21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87F26" w:rsidRDefault="00487F2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87F26" w:rsidRDefault="00487F26">
            <w:pPr>
              <w:jc w:val="both"/>
            </w:pP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87F26" w:rsidRDefault="006D0160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87F26" w:rsidRDefault="006D016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87F26" w:rsidRDefault="006D0160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87F26" w:rsidRDefault="006D016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 xml:space="preserve">. Белый Яр, ул. </w:t>
            </w:r>
            <w:r>
              <w:rPr>
                <w:b/>
                <w:sz w:val="24"/>
                <w:szCs w:val="24"/>
              </w:rPr>
              <w:t>Таежная, 26А (за районным ГИБДД)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87F26" w:rsidRDefault="006D0160"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185" w:type="dxa"/>
            <w:gridSpan w:val="4"/>
            <w:vMerge/>
            <w:shd w:val="clear" w:color="FFFFFF" w:fill="auto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0185" w:type="dxa"/>
            <w:gridSpan w:val="4"/>
            <w:vMerge/>
            <w:shd w:val="clear" w:color="FFFFFF" w:fill="auto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  <w:tr w:rsidR="00487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7F26" w:rsidRDefault="00487F26"/>
        </w:tc>
        <w:tc>
          <w:tcPr>
            <w:tcW w:w="1496" w:type="dxa"/>
            <w:shd w:val="clear" w:color="FFFFFF" w:fill="auto"/>
            <w:vAlign w:val="bottom"/>
          </w:tcPr>
          <w:p w:rsidR="00487F26" w:rsidRDefault="00487F26"/>
        </w:tc>
        <w:tc>
          <w:tcPr>
            <w:tcW w:w="4528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87" w:type="dxa"/>
            <w:shd w:val="clear" w:color="FFFFFF" w:fill="auto"/>
            <w:vAlign w:val="bottom"/>
          </w:tcPr>
          <w:p w:rsidR="00487F26" w:rsidRDefault="00487F26"/>
        </w:tc>
        <w:tc>
          <w:tcPr>
            <w:tcW w:w="2074" w:type="dxa"/>
            <w:shd w:val="clear" w:color="FFFFFF" w:fill="auto"/>
            <w:vAlign w:val="bottom"/>
          </w:tcPr>
          <w:p w:rsidR="00487F26" w:rsidRDefault="00487F26"/>
        </w:tc>
      </w:tr>
    </w:tbl>
    <w:p w:rsidR="006D0160" w:rsidRDefault="006D0160"/>
    <w:sectPr w:rsidR="006D016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7F26"/>
    <w:rsid w:val="00487F26"/>
    <w:rsid w:val="0068095B"/>
    <w:rsid w:val="006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9C3DB-078E-41E0-AA9C-F2DB4E8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2018-11-19T06:20:00Z</dcterms:created>
  <dcterms:modified xsi:type="dcterms:W3CDTF">2018-11-19T06:21:00Z</dcterms:modified>
</cp:coreProperties>
</file>