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Style0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210"/>
        <w:gridCol w:w="1496"/>
        <w:gridCol w:w="4528"/>
        <w:gridCol w:w="2087"/>
        <w:gridCol w:w="2074"/>
        <w:gridCol w:w="360"/>
      </w:tblGrid>
      <w:tr w:rsidR="0091548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91548C" w:rsidRDefault="0091548C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185" w:type="dxa"/>
            <w:gridSpan w:val="4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91548C" w:rsidRDefault="006F5AE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Информация</w:t>
            </w:r>
          </w:p>
        </w:tc>
      </w:tr>
      <w:tr w:rsidR="0091548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91548C" w:rsidRDefault="0091548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185" w:type="dxa"/>
            <w:gridSpan w:val="4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91548C" w:rsidRDefault="006F5A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 отловленных безнадзорных домашних животных</w:t>
            </w:r>
          </w:p>
        </w:tc>
      </w:tr>
      <w:tr w:rsidR="0091548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91548C" w:rsidRDefault="0091548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185" w:type="dxa"/>
            <w:gridSpan w:val="4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91548C" w:rsidRDefault="00703B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 период с 18.10.2019 по 20</w:t>
            </w:r>
            <w:r w:rsidR="006F5AEF">
              <w:rPr>
                <w:sz w:val="24"/>
                <w:szCs w:val="24"/>
              </w:rPr>
              <w:t>.10.2019</w:t>
            </w:r>
          </w:p>
        </w:tc>
      </w:tr>
      <w:tr w:rsidR="0091548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91548C" w:rsidRDefault="0091548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185" w:type="dxa"/>
            <w:gridSpan w:val="4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91548C" w:rsidRDefault="006F5A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службой отлова безнадзорных животных</w:t>
            </w:r>
          </w:p>
        </w:tc>
      </w:tr>
      <w:tr w:rsidR="0091548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91548C" w:rsidRDefault="0091548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185" w:type="dxa"/>
            <w:gridSpan w:val="4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91548C" w:rsidRDefault="006F5A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Индивидуальный предприниматель Давлетов К.А.</w:t>
            </w:r>
          </w:p>
        </w:tc>
      </w:tr>
      <w:tr w:rsidR="0091548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bottom"/>
          </w:tcPr>
          <w:p w:rsidR="0091548C" w:rsidRDefault="0091548C">
            <w:pPr>
              <w:rPr>
                <w:szCs w:val="16"/>
              </w:rPr>
            </w:pPr>
          </w:p>
        </w:tc>
        <w:tc>
          <w:tcPr>
            <w:tcW w:w="1496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bottom"/>
          </w:tcPr>
          <w:p w:rsidR="0091548C" w:rsidRDefault="0091548C">
            <w:pPr>
              <w:rPr>
                <w:szCs w:val="16"/>
              </w:rPr>
            </w:pPr>
          </w:p>
        </w:tc>
        <w:tc>
          <w:tcPr>
            <w:tcW w:w="4528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bottom"/>
          </w:tcPr>
          <w:p w:rsidR="0091548C" w:rsidRDefault="0091548C">
            <w:pPr>
              <w:rPr>
                <w:szCs w:val="16"/>
              </w:rPr>
            </w:pPr>
          </w:p>
        </w:tc>
        <w:tc>
          <w:tcPr>
            <w:tcW w:w="2087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bottom"/>
          </w:tcPr>
          <w:p w:rsidR="0091548C" w:rsidRDefault="0091548C">
            <w:pPr>
              <w:rPr>
                <w:szCs w:val="16"/>
              </w:rPr>
            </w:pPr>
          </w:p>
        </w:tc>
        <w:tc>
          <w:tcPr>
            <w:tcW w:w="2074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bottom"/>
          </w:tcPr>
          <w:p w:rsidR="0091548C" w:rsidRDefault="0091548C">
            <w:pPr>
              <w:rPr>
                <w:sz w:val="24"/>
                <w:szCs w:val="24"/>
              </w:rPr>
            </w:pPr>
          </w:p>
        </w:tc>
      </w:tr>
      <w:tr w:rsidR="0091548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bottom"/>
          </w:tcPr>
          <w:p w:rsidR="0091548C" w:rsidRDefault="0091548C">
            <w:pPr>
              <w:rPr>
                <w:szCs w:val="16"/>
              </w:rPr>
            </w:pPr>
          </w:p>
        </w:tc>
        <w:tc>
          <w:tcPr>
            <w:tcW w:w="1496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bottom"/>
          </w:tcPr>
          <w:p w:rsidR="0091548C" w:rsidRDefault="0091548C">
            <w:pPr>
              <w:rPr>
                <w:szCs w:val="16"/>
              </w:rPr>
            </w:pPr>
          </w:p>
        </w:tc>
        <w:tc>
          <w:tcPr>
            <w:tcW w:w="4528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bottom"/>
          </w:tcPr>
          <w:p w:rsidR="0091548C" w:rsidRDefault="0091548C">
            <w:pPr>
              <w:rPr>
                <w:szCs w:val="16"/>
              </w:rPr>
            </w:pPr>
          </w:p>
        </w:tc>
        <w:tc>
          <w:tcPr>
            <w:tcW w:w="2087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bottom"/>
          </w:tcPr>
          <w:p w:rsidR="0091548C" w:rsidRDefault="0091548C">
            <w:pPr>
              <w:rPr>
                <w:szCs w:val="16"/>
              </w:rPr>
            </w:pPr>
          </w:p>
        </w:tc>
        <w:tc>
          <w:tcPr>
            <w:tcW w:w="2074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bottom"/>
          </w:tcPr>
          <w:p w:rsidR="0091548C" w:rsidRDefault="0091548C">
            <w:pPr>
              <w:rPr>
                <w:szCs w:val="16"/>
              </w:rPr>
            </w:pPr>
          </w:p>
        </w:tc>
      </w:tr>
      <w:tr w:rsidR="0091548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91548C" w:rsidRDefault="0091548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9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1548C" w:rsidRDefault="006F5AE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Дата</w:t>
            </w:r>
          </w:p>
        </w:tc>
        <w:tc>
          <w:tcPr>
            <w:tcW w:w="45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1548C" w:rsidRDefault="006F5AE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Адрес отлова</w:t>
            </w:r>
          </w:p>
        </w:tc>
        <w:tc>
          <w:tcPr>
            <w:tcW w:w="20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1548C" w:rsidRDefault="006F5AE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Вид животного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1548C" w:rsidRDefault="006F5AE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Количество</w:t>
            </w:r>
          </w:p>
        </w:tc>
      </w:tr>
      <w:tr w:rsidR="0091548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91548C" w:rsidRDefault="009154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1548C" w:rsidRDefault="006F5A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18.10.2019</w:t>
            </w:r>
          </w:p>
        </w:tc>
        <w:tc>
          <w:tcPr>
            <w:tcW w:w="45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1548C" w:rsidRDefault="006F5A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ГОССНАБ </w:t>
            </w:r>
            <w:proofErr w:type="spellStart"/>
            <w:r>
              <w:rPr>
                <w:sz w:val="20"/>
                <w:szCs w:val="20"/>
              </w:rPr>
              <w:t>пос.ул.Индустриальная</w:t>
            </w:r>
            <w:proofErr w:type="spellEnd"/>
            <w:r>
              <w:rPr>
                <w:sz w:val="20"/>
                <w:szCs w:val="20"/>
              </w:rPr>
              <w:t xml:space="preserve"> 56</w:t>
            </w:r>
          </w:p>
        </w:tc>
        <w:tc>
          <w:tcPr>
            <w:tcW w:w="20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1548C" w:rsidRDefault="006F5A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собака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1548C" w:rsidRDefault="006F5AE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91548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91548C" w:rsidRDefault="009154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1548C" w:rsidRDefault="009154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1548C" w:rsidRDefault="006F5A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Привокзальная 37</w:t>
            </w:r>
          </w:p>
        </w:tc>
        <w:tc>
          <w:tcPr>
            <w:tcW w:w="20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1548C" w:rsidRDefault="006F5A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собака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1548C" w:rsidRDefault="006F5AE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91548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91548C" w:rsidRDefault="009154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1548C" w:rsidRDefault="009154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1548C" w:rsidRDefault="006F5A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СОТ "Лайнер"</w:t>
            </w:r>
          </w:p>
        </w:tc>
        <w:tc>
          <w:tcPr>
            <w:tcW w:w="20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1548C" w:rsidRDefault="006F5A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собака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1548C" w:rsidRDefault="006F5AE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91548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91548C" w:rsidRDefault="009154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1548C" w:rsidRDefault="009154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1548C" w:rsidRDefault="006F5A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Юность </w:t>
            </w:r>
            <w:proofErr w:type="spellStart"/>
            <w:r>
              <w:rPr>
                <w:sz w:val="20"/>
                <w:szCs w:val="20"/>
              </w:rPr>
              <w:t>пос.ул.Саянская</w:t>
            </w:r>
            <w:proofErr w:type="spellEnd"/>
            <w:r>
              <w:rPr>
                <w:sz w:val="20"/>
                <w:szCs w:val="20"/>
              </w:rPr>
              <w:t>(под гаражом)</w:t>
            </w:r>
          </w:p>
        </w:tc>
        <w:tc>
          <w:tcPr>
            <w:tcW w:w="20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1548C" w:rsidRDefault="006F5A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собака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1548C" w:rsidRDefault="006F5AE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91548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375"/>
        </w:trPr>
        <w:tc>
          <w:tcPr>
            <w:tcW w:w="210" w:type="dxa"/>
            <w:shd w:val="clear" w:color="FFFFFF" w:fill="auto"/>
            <w:vAlign w:val="bottom"/>
          </w:tcPr>
          <w:p w:rsidR="0091548C" w:rsidRDefault="0091548C">
            <w:pPr>
              <w:rPr>
                <w:szCs w:val="16"/>
              </w:rPr>
            </w:pPr>
          </w:p>
        </w:tc>
        <w:tc>
          <w:tcPr>
            <w:tcW w:w="8111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1548C" w:rsidRDefault="006F5AE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ИТОГО за 18.10.2019, голов: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1548C" w:rsidRDefault="006F5AEF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</w:t>
            </w:r>
          </w:p>
        </w:tc>
      </w:tr>
      <w:tr w:rsidR="0091548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91548C" w:rsidRDefault="009154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1548C" w:rsidRDefault="006F5A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19.10.2019</w:t>
            </w:r>
          </w:p>
        </w:tc>
        <w:tc>
          <w:tcPr>
            <w:tcW w:w="45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1548C" w:rsidRDefault="006F5A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ПСК "Хвойный"</w:t>
            </w:r>
          </w:p>
        </w:tc>
        <w:tc>
          <w:tcPr>
            <w:tcW w:w="20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1548C" w:rsidRDefault="006F5A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собака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1548C" w:rsidRDefault="006F5AE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91548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91548C" w:rsidRDefault="009154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1548C" w:rsidRDefault="009154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1548C" w:rsidRDefault="006F5A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СОТ "Виктория"</w:t>
            </w:r>
          </w:p>
        </w:tc>
        <w:tc>
          <w:tcPr>
            <w:tcW w:w="20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1548C" w:rsidRDefault="006F5A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собака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1548C" w:rsidRDefault="006F5AE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91548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91548C" w:rsidRDefault="009154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1548C" w:rsidRDefault="009154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1548C" w:rsidRDefault="006F5A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СОТ "Газовик"</w:t>
            </w:r>
          </w:p>
        </w:tc>
        <w:tc>
          <w:tcPr>
            <w:tcW w:w="20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1548C" w:rsidRDefault="006F5A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собака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1548C" w:rsidRDefault="006F5AE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91548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91548C" w:rsidRDefault="009154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1548C" w:rsidRDefault="009154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1548C" w:rsidRDefault="006F5A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СОТ "Пищевик"</w:t>
            </w:r>
          </w:p>
        </w:tc>
        <w:tc>
          <w:tcPr>
            <w:tcW w:w="20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1548C" w:rsidRDefault="006F5A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собака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1548C" w:rsidRDefault="006F5AE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91548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91548C" w:rsidRDefault="009154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1548C" w:rsidRDefault="009154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1548C" w:rsidRDefault="006F5A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СОТ "Сосновый Бор"</w:t>
            </w:r>
          </w:p>
        </w:tc>
        <w:tc>
          <w:tcPr>
            <w:tcW w:w="20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1548C" w:rsidRDefault="006F5A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собака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1548C" w:rsidRDefault="006F5AE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91548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91548C" w:rsidRDefault="009154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1548C" w:rsidRDefault="009154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1548C" w:rsidRDefault="006F5AEF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ул.Сосновая</w:t>
            </w:r>
            <w:proofErr w:type="spellEnd"/>
            <w:r>
              <w:rPr>
                <w:sz w:val="20"/>
                <w:szCs w:val="20"/>
              </w:rPr>
              <w:t xml:space="preserve"> 56</w:t>
            </w:r>
          </w:p>
        </w:tc>
        <w:tc>
          <w:tcPr>
            <w:tcW w:w="20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1548C" w:rsidRDefault="006F5A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собака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1548C" w:rsidRDefault="006F5AE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91548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375"/>
        </w:trPr>
        <w:tc>
          <w:tcPr>
            <w:tcW w:w="210" w:type="dxa"/>
            <w:shd w:val="clear" w:color="FFFFFF" w:fill="auto"/>
            <w:vAlign w:val="bottom"/>
          </w:tcPr>
          <w:p w:rsidR="0091548C" w:rsidRDefault="0091548C">
            <w:pPr>
              <w:rPr>
                <w:szCs w:val="16"/>
              </w:rPr>
            </w:pPr>
          </w:p>
        </w:tc>
        <w:tc>
          <w:tcPr>
            <w:tcW w:w="8111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1548C" w:rsidRDefault="006F5AE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ИТОГО за 19.10.2019, голов: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1548C" w:rsidRDefault="006F5AEF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</w:t>
            </w:r>
          </w:p>
        </w:tc>
      </w:tr>
      <w:tr w:rsidR="0091548C" w:rsidTr="00703B6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525"/>
        </w:trPr>
        <w:tc>
          <w:tcPr>
            <w:tcW w:w="210" w:type="dxa"/>
            <w:shd w:val="clear" w:color="FFFFFF" w:fill="auto"/>
            <w:vAlign w:val="bottom"/>
          </w:tcPr>
          <w:p w:rsidR="0091548C" w:rsidRDefault="0091548C">
            <w:pPr>
              <w:rPr>
                <w:szCs w:val="16"/>
              </w:rPr>
            </w:pPr>
          </w:p>
        </w:tc>
        <w:tc>
          <w:tcPr>
            <w:tcW w:w="149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1548C" w:rsidRPr="00703B65" w:rsidRDefault="00703B65">
            <w:pPr>
              <w:jc w:val="center"/>
              <w:rPr>
                <w:sz w:val="20"/>
                <w:szCs w:val="20"/>
              </w:rPr>
            </w:pPr>
            <w:r w:rsidRPr="00703B65">
              <w:rPr>
                <w:sz w:val="20"/>
                <w:szCs w:val="20"/>
              </w:rPr>
              <w:t>20.10.2019</w:t>
            </w:r>
          </w:p>
        </w:tc>
        <w:tc>
          <w:tcPr>
            <w:tcW w:w="4528" w:type="dxa"/>
            <w:tcBorders>
              <w:right w:val="single" w:sz="4" w:space="0" w:color="auto"/>
            </w:tcBorders>
            <w:shd w:val="clear" w:color="FFFFFF" w:fill="auto"/>
            <w:vAlign w:val="bottom"/>
          </w:tcPr>
          <w:p w:rsidR="0091548C" w:rsidRPr="00703B65" w:rsidRDefault="00703B65" w:rsidP="00703B65">
            <w:pPr>
              <w:jc w:val="center"/>
              <w:rPr>
                <w:b/>
                <w:sz w:val="32"/>
                <w:szCs w:val="32"/>
              </w:rPr>
            </w:pPr>
            <w:r w:rsidRPr="00703B65">
              <w:rPr>
                <w:b/>
                <w:sz w:val="32"/>
                <w:szCs w:val="32"/>
              </w:rPr>
              <w:t>ВЫХОДНОЙ</w:t>
            </w:r>
          </w:p>
        </w:tc>
        <w:tc>
          <w:tcPr>
            <w:tcW w:w="2087" w:type="dxa"/>
            <w:tcBorders>
              <w:left w:val="single" w:sz="4" w:space="0" w:color="auto"/>
              <w:right w:val="single" w:sz="6" w:space="0" w:color="auto"/>
            </w:tcBorders>
            <w:shd w:val="clear" w:color="FFFFFF" w:fill="auto"/>
            <w:vAlign w:val="bottom"/>
          </w:tcPr>
          <w:p w:rsidR="0091548C" w:rsidRDefault="0091548C">
            <w:pPr>
              <w:rPr>
                <w:szCs w:val="16"/>
              </w:rPr>
            </w:pPr>
          </w:p>
        </w:tc>
        <w:tc>
          <w:tcPr>
            <w:tcW w:w="2074" w:type="dxa"/>
            <w:tcBorders>
              <w:top w:val="single" w:sz="5" w:space="0" w:color="auto"/>
              <w:left w:val="single" w:sz="6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1548C" w:rsidRDefault="00703B65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</w:tr>
      <w:tr w:rsidR="0091548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525"/>
        </w:trPr>
        <w:tc>
          <w:tcPr>
            <w:tcW w:w="210" w:type="dxa"/>
            <w:shd w:val="clear" w:color="FFFFFF" w:fill="auto"/>
            <w:vAlign w:val="bottom"/>
          </w:tcPr>
          <w:p w:rsidR="0091548C" w:rsidRDefault="0091548C">
            <w:pPr>
              <w:rPr>
                <w:szCs w:val="16"/>
              </w:rPr>
            </w:pPr>
          </w:p>
        </w:tc>
        <w:tc>
          <w:tcPr>
            <w:tcW w:w="8111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1548C" w:rsidRDefault="006F5AE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Вс</w:t>
            </w:r>
            <w:r w:rsidR="00703B65">
              <w:rPr>
                <w:b/>
                <w:sz w:val="20"/>
                <w:szCs w:val="20"/>
              </w:rPr>
              <w:t>его за период с 18.10.2019 по 20</w:t>
            </w:r>
            <w:r>
              <w:rPr>
                <w:b/>
                <w:sz w:val="20"/>
                <w:szCs w:val="20"/>
              </w:rPr>
              <w:t>.10.2019, голов: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1548C" w:rsidRDefault="006F5AEF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</w:t>
            </w:r>
          </w:p>
        </w:tc>
      </w:tr>
      <w:tr w:rsidR="0091548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shd w:val="clear" w:color="FFFFFF" w:fill="auto"/>
            <w:vAlign w:val="center"/>
          </w:tcPr>
          <w:p w:rsidR="0091548C" w:rsidRDefault="0091548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0185" w:type="dxa"/>
            <w:gridSpan w:val="4"/>
            <w:shd w:val="clear" w:color="FFFFFF" w:fill="auto"/>
            <w:vAlign w:val="center"/>
          </w:tcPr>
          <w:p w:rsidR="0091548C" w:rsidRDefault="0091548C">
            <w:pPr>
              <w:jc w:val="both"/>
              <w:rPr>
                <w:sz w:val="24"/>
                <w:szCs w:val="24"/>
              </w:rPr>
            </w:pPr>
          </w:p>
        </w:tc>
      </w:tr>
      <w:tr w:rsidR="0091548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shd w:val="clear" w:color="FFFFFF" w:fill="auto"/>
            <w:vAlign w:val="bottom"/>
          </w:tcPr>
          <w:p w:rsidR="0091548C" w:rsidRDefault="0091548C">
            <w:pPr>
              <w:rPr>
                <w:sz w:val="24"/>
                <w:szCs w:val="24"/>
              </w:rPr>
            </w:pPr>
          </w:p>
        </w:tc>
        <w:tc>
          <w:tcPr>
            <w:tcW w:w="10185" w:type="dxa"/>
            <w:gridSpan w:val="4"/>
            <w:shd w:val="clear" w:color="FFFFFF" w:fill="auto"/>
            <w:vAlign w:val="center"/>
          </w:tcPr>
          <w:p w:rsidR="0091548C" w:rsidRDefault="006F5AE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Карточки учета безнадзорного животного размещаются в интернете </w:t>
            </w:r>
            <w:r>
              <w:rPr>
                <w:sz w:val="24"/>
                <w:szCs w:val="24"/>
              </w:rPr>
              <w:t>по ссылке:</w:t>
            </w:r>
          </w:p>
        </w:tc>
      </w:tr>
      <w:tr w:rsidR="0091548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210" w:type="dxa"/>
            <w:shd w:val="clear" w:color="FFFFFF" w:fill="auto"/>
            <w:vAlign w:val="bottom"/>
          </w:tcPr>
          <w:p w:rsidR="0091548C" w:rsidRDefault="0091548C">
            <w:pPr>
              <w:rPr>
                <w:sz w:val="24"/>
                <w:szCs w:val="24"/>
              </w:rPr>
            </w:pPr>
          </w:p>
        </w:tc>
        <w:tc>
          <w:tcPr>
            <w:tcW w:w="10421" w:type="dxa"/>
            <w:gridSpan w:val="5"/>
            <w:shd w:val="clear" w:color="FFFFFF" w:fill="auto"/>
            <w:vAlign w:val="bottom"/>
          </w:tcPr>
          <w:p w:rsidR="0091548C" w:rsidRDefault="006F5AE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https://vk.com/otlovsurgut</w:t>
            </w:r>
          </w:p>
        </w:tc>
      </w:tr>
      <w:tr w:rsidR="0091548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225"/>
        </w:trPr>
        <w:tc>
          <w:tcPr>
            <w:tcW w:w="210" w:type="dxa"/>
            <w:shd w:val="clear" w:color="FFFFFF" w:fill="auto"/>
            <w:vAlign w:val="bottom"/>
          </w:tcPr>
          <w:p w:rsidR="0091548C" w:rsidRDefault="0091548C">
            <w:pPr>
              <w:rPr>
                <w:sz w:val="24"/>
                <w:szCs w:val="24"/>
              </w:rPr>
            </w:pPr>
          </w:p>
        </w:tc>
        <w:tc>
          <w:tcPr>
            <w:tcW w:w="1496" w:type="dxa"/>
            <w:shd w:val="clear" w:color="FFFFFF" w:fill="auto"/>
            <w:vAlign w:val="bottom"/>
          </w:tcPr>
          <w:p w:rsidR="0091548C" w:rsidRDefault="0091548C">
            <w:pPr>
              <w:rPr>
                <w:sz w:val="24"/>
                <w:szCs w:val="24"/>
              </w:rPr>
            </w:pPr>
          </w:p>
        </w:tc>
        <w:tc>
          <w:tcPr>
            <w:tcW w:w="4528" w:type="dxa"/>
            <w:shd w:val="clear" w:color="FFFFFF" w:fill="auto"/>
            <w:vAlign w:val="bottom"/>
          </w:tcPr>
          <w:p w:rsidR="0091548C" w:rsidRDefault="0091548C">
            <w:pPr>
              <w:rPr>
                <w:szCs w:val="16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:rsidR="0091548C" w:rsidRDefault="0091548C">
            <w:pPr>
              <w:rPr>
                <w:szCs w:val="16"/>
              </w:rPr>
            </w:pPr>
          </w:p>
        </w:tc>
        <w:tc>
          <w:tcPr>
            <w:tcW w:w="2074" w:type="dxa"/>
            <w:shd w:val="clear" w:color="FFFFFF" w:fill="auto"/>
            <w:vAlign w:val="bottom"/>
          </w:tcPr>
          <w:p w:rsidR="0091548C" w:rsidRDefault="0091548C">
            <w:pPr>
              <w:rPr>
                <w:szCs w:val="16"/>
              </w:rPr>
            </w:pPr>
          </w:p>
        </w:tc>
      </w:tr>
      <w:tr w:rsidR="0091548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210" w:type="dxa"/>
            <w:shd w:val="clear" w:color="FFFFFF" w:fill="auto"/>
            <w:vAlign w:val="bottom"/>
          </w:tcPr>
          <w:p w:rsidR="0091548C" w:rsidRDefault="0091548C">
            <w:pPr>
              <w:rPr>
                <w:sz w:val="24"/>
                <w:szCs w:val="24"/>
              </w:rPr>
            </w:pPr>
          </w:p>
        </w:tc>
        <w:tc>
          <w:tcPr>
            <w:tcW w:w="10421" w:type="dxa"/>
            <w:gridSpan w:val="5"/>
            <w:shd w:val="clear" w:color="FFFFFF" w:fill="auto"/>
            <w:vAlign w:val="bottom"/>
          </w:tcPr>
          <w:p w:rsidR="0091548C" w:rsidRDefault="006F5AE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Приём граждан осуществляется в субботу: с 14.00ч. до 17.00ч. по адресу:</w:t>
            </w:r>
          </w:p>
        </w:tc>
      </w:tr>
      <w:tr w:rsidR="0091548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shd w:val="clear" w:color="FFFFFF" w:fill="auto"/>
            <w:vAlign w:val="bottom"/>
          </w:tcPr>
          <w:p w:rsidR="0091548C" w:rsidRDefault="0091548C">
            <w:pPr>
              <w:rPr>
                <w:sz w:val="24"/>
                <w:szCs w:val="24"/>
              </w:rPr>
            </w:pPr>
          </w:p>
        </w:tc>
        <w:tc>
          <w:tcPr>
            <w:tcW w:w="10185" w:type="dxa"/>
            <w:gridSpan w:val="4"/>
            <w:shd w:val="clear" w:color="FFFFFF" w:fill="auto"/>
            <w:vAlign w:val="bottom"/>
          </w:tcPr>
          <w:p w:rsidR="0091548C" w:rsidRDefault="006F5AEF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г.п</w:t>
            </w:r>
            <w:proofErr w:type="spellEnd"/>
            <w:r>
              <w:rPr>
                <w:b/>
                <w:sz w:val="24"/>
                <w:szCs w:val="24"/>
              </w:rPr>
              <w:t>. Белый Яр, ул. Таежная, 26А (за районным ГИБДД)</w:t>
            </w:r>
          </w:p>
        </w:tc>
      </w:tr>
      <w:tr w:rsidR="0091548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150"/>
        </w:trPr>
        <w:tc>
          <w:tcPr>
            <w:tcW w:w="210" w:type="dxa"/>
            <w:shd w:val="clear" w:color="FFFFFF" w:fill="auto"/>
            <w:vAlign w:val="bottom"/>
          </w:tcPr>
          <w:p w:rsidR="0091548C" w:rsidRDefault="0091548C">
            <w:pPr>
              <w:rPr>
                <w:sz w:val="24"/>
                <w:szCs w:val="24"/>
              </w:rPr>
            </w:pPr>
          </w:p>
        </w:tc>
        <w:tc>
          <w:tcPr>
            <w:tcW w:w="1496" w:type="dxa"/>
            <w:shd w:val="clear" w:color="FFFFFF" w:fill="auto"/>
            <w:vAlign w:val="bottom"/>
          </w:tcPr>
          <w:p w:rsidR="0091548C" w:rsidRDefault="0091548C">
            <w:pPr>
              <w:rPr>
                <w:sz w:val="24"/>
                <w:szCs w:val="24"/>
              </w:rPr>
            </w:pPr>
          </w:p>
        </w:tc>
        <w:tc>
          <w:tcPr>
            <w:tcW w:w="4528" w:type="dxa"/>
            <w:shd w:val="clear" w:color="FFFFFF" w:fill="auto"/>
            <w:vAlign w:val="bottom"/>
          </w:tcPr>
          <w:p w:rsidR="0091548C" w:rsidRDefault="0091548C">
            <w:pPr>
              <w:rPr>
                <w:szCs w:val="16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:rsidR="0091548C" w:rsidRDefault="0091548C">
            <w:pPr>
              <w:rPr>
                <w:szCs w:val="16"/>
              </w:rPr>
            </w:pPr>
          </w:p>
        </w:tc>
        <w:tc>
          <w:tcPr>
            <w:tcW w:w="2074" w:type="dxa"/>
            <w:shd w:val="clear" w:color="FFFFFF" w:fill="auto"/>
            <w:vAlign w:val="bottom"/>
          </w:tcPr>
          <w:p w:rsidR="0091548C" w:rsidRDefault="0091548C">
            <w:pPr>
              <w:rPr>
                <w:szCs w:val="16"/>
              </w:rPr>
            </w:pPr>
          </w:p>
        </w:tc>
      </w:tr>
      <w:tr w:rsidR="0091548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330"/>
        </w:trPr>
        <w:tc>
          <w:tcPr>
            <w:tcW w:w="210" w:type="dxa"/>
            <w:shd w:val="clear" w:color="FFFFFF" w:fill="auto"/>
            <w:vAlign w:val="bottom"/>
          </w:tcPr>
          <w:p w:rsidR="0091548C" w:rsidRDefault="0091548C">
            <w:pPr>
              <w:rPr>
                <w:sz w:val="24"/>
                <w:szCs w:val="24"/>
              </w:rPr>
            </w:pPr>
          </w:p>
        </w:tc>
        <w:tc>
          <w:tcPr>
            <w:tcW w:w="10185" w:type="dxa"/>
            <w:gridSpan w:val="4"/>
            <w:vMerge w:val="restart"/>
            <w:shd w:val="clear" w:color="FFFFFF" w:fill="auto"/>
          </w:tcPr>
          <w:p w:rsidR="0091548C" w:rsidRDefault="006F5AE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Для владельцев животных, потерявших своих питомцев, приём ежедневно, кроме</w:t>
            </w:r>
            <w:r>
              <w:rPr>
                <w:sz w:val="24"/>
                <w:szCs w:val="24"/>
              </w:rPr>
              <w:t xml:space="preserve"> воскресенья и праздничных дней. Приём осуществляется по предварительному согласованию по телефону: 8 (3462) 330497.</w:t>
            </w:r>
          </w:p>
        </w:tc>
      </w:tr>
      <w:tr w:rsidR="0091548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330"/>
        </w:trPr>
        <w:tc>
          <w:tcPr>
            <w:tcW w:w="210" w:type="dxa"/>
            <w:shd w:val="clear" w:color="FFFFFF" w:fill="auto"/>
            <w:vAlign w:val="bottom"/>
          </w:tcPr>
          <w:p w:rsidR="0091548C" w:rsidRDefault="0091548C">
            <w:pPr>
              <w:rPr>
                <w:sz w:val="24"/>
                <w:szCs w:val="24"/>
              </w:rPr>
            </w:pPr>
          </w:p>
        </w:tc>
        <w:tc>
          <w:tcPr>
            <w:tcW w:w="10185" w:type="dxa"/>
            <w:gridSpan w:val="4"/>
            <w:vMerge/>
            <w:shd w:val="clear" w:color="FFFFFF" w:fill="auto"/>
          </w:tcPr>
          <w:p w:rsidR="0091548C" w:rsidRDefault="0091548C">
            <w:pPr>
              <w:rPr>
                <w:sz w:val="24"/>
                <w:szCs w:val="24"/>
              </w:rPr>
            </w:pPr>
          </w:p>
        </w:tc>
      </w:tr>
      <w:tr w:rsidR="0091548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330"/>
        </w:trPr>
        <w:tc>
          <w:tcPr>
            <w:tcW w:w="210" w:type="dxa"/>
            <w:shd w:val="clear" w:color="FFFFFF" w:fill="auto"/>
            <w:vAlign w:val="bottom"/>
          </w:tcPr>
          <w:p w:rsidR="0091548C" w:rsidRDefault="0091548C">
            <w:pPr>
              <w:rPr>
                <w:sz w:val="24"/>
                <w:szCs w:val="24"/>
              </w:rPr>
            </w:pPr>
          </w:p>
        </w:tc>
        <w:tc>
          <w:tcPr>
            <w:tcW w:w="10185" w:type="dxa"/>
            <w:gridSpan w:val="4"/>
            <w:vMerge/>
            <w:shd w:val="clear" w:color="FFFFFF" w:fill="auto"/>
          </w:tcPr>
          <w:p w:rsidR="0091548C" w:rsidRDefault="0091548C">
            <w:pPr>
              <w:rPr>
                <w:sz w:val="24"/>
                <w:szCs w:val="24"/>
              </w:rPr>
            </w:pPr>
          </w:p>
        </w:tc>
      </w:tr>
      <w:tr w:rsidR="0091548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shd w:val="clear" w:color="FFFFFF" w:fill="auto"/>
            <w:vAlign w:val="bottom"/>
          </w:tcPr>
          <w:p w:rsidR="0091548C" w:rsidRDefault="0091548C">
            <w:pPr>
              <w:rPr>
                <w:sz w:val="24"/>
                <w:szCs w:val="24"/>
              </w:rPr>
            </w:pPr>
          </w:p>
        </w:tc>
        <w:tc>
          <w:tcPr>
            <w:tcW w:w="6024" w:type="dxa"/>
            <w:gridSpan w:val="2"/>
            <w:shd w:val="clear" w:color="FFFFFF" w:fill="auto"/>
            <w:vAlign w:val="bottom"/>
          </w:tcPr>
          <w:p w:rsidR="0091548C" w:rsidRDefault="0091548C">
            <w:pPr>
              <w:rPr>
                <w:b/>
                <w:sz w:val="24"/>
                <w:szCs w:val="24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:rsidR="0091548C" w:rsidRDefault="0091548C">
            <w:pPr>
              <w:rPr>
                <w:b/>
                <w:sz w:val="24"/>
                <w:szCs w:val="24"/>
              </w:rPr>
            </w:pPr>
          </w:p>
        </w:tc>
        <w:tc>
          <w:tcPr>
            <w:tcW w:w="2074" w:type="dxa"/>
            <w:shd w:val="clear" w:color="FFFFFF" w:fill="auto"/>
            <w:vAlign w:val="bottom"/>
          </w:tcPr>
          <w:p w:rsidR="0091548C" w:rsidRDefault="0091548C">
            <w:pPr>
              <w:rPr>
                <w:sz w:val="24"/>
                <w:szCs w:val="24"/>
              </w:rPr>
            </w:pPr>
          </w:p>
        </w:tc>
      </w:tr>
      <w:tr w:rsidR="0091548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shd w:val="clear" w:color="FFFFFF" w:fill="auto"/>
            <w:vAlign w:val="bottom"/>
          </w:tcPr>
          <w:p w:rsidR="0091548C" w:rsidRDefault="0091548C">
            <w:pPr>
              <w:rPr>
                <w:sz w:val="24"/>
                <w:szCs w:val="24"/>
              </w:rPr>
            </w:pPr>
          </w:p>
        </w:tc>
        <w:tc>
          <w:tcPr>
            <w:tcW w:w="6024" w:type="dxa"/>
            <w:gridSpan w:val="2"/>
            <w:shd w:val="clear" w:color="FFFFFF" w:fill="auto"/>
            <w:vAlign w:val="bottom"/>
          </w:tcPr>
          <w:p w:rsidR="0091548C" w:rsidRDefault="0091548C">
            <w:pPr>
              <w:rPr>
                <w:b/>
                <w:sz w:val="24"/>
                <w:szCs w:val="24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:rsidR="0091548C" w:rsidRDefault="0091548C">
            <w:pPr>
              <w:rPr>
                <w:sz w:val="24"/>
                <w:szCs w:val="24"/>
              </w:rPr>
            </w:pPr>
          </w:p>
        </w:tc>
        <w:tc>
          <w:tcPr>
            <w:tcW w:w="2074" w:type="dxa"/>
            <w:shd w:val="clear" w:color="FFFFFF" w:fill="auto"/>
            <w:vAlign w:val="bottom"/>
          </w:tcPr>
          <w:p w:rsidR="0091548C" w:rsidRDefault="0091548C">
            <w:pPr>
              <w:rPr>
                <w:sz w:val="24"/>
                <w:szCs w:val="24"/>
              </w:rPr>
            </w:pPr>
          </w:p>
        </w:tc>
      </w:tr>
      <w:tr w:rsidR="0091548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shd w:val="clear" w:color="FFFFFF" w:fill="auto"/>
            <w:vAlign w:val="bottom"/>
          </w:tcPr>
          <w:p w:rsidR="0091548C" w:rsidRDefault="0091548C">
            <w:pPr>
              <w:rPr>
                <w:szCs w:val="16"/>
              </w:rPr>
            </w:pPr>
          </w:p>
        </w:tc>
        <w:tc>
          <w:tcPr>
            <w:tcW w:w="1496" w:type="dxa"/>
            <w:shd w:val="clear" w:color="FFFFFF" w:fill="auto"/>
            <w:vAlign w:val="bottom"/>
          </w:tcPr>
          <w:p w:rsidR="0091548C" w:rsidRDefault="0091548C">
            <w:pPr>
              <w:rPr>
                <w:szCs w:val="16"/>
              </w:rPr>
            </w:pPr>
          </w:p>
        </w:tc>
        <w:tc>
          <w:tcPr>
            <w:tcW w:w="4528" w:type="dxa"/>
            <w:shd w:val="clear" w:color="FFFFFF" w:fill="auto"/>
            <w:vAlign w:val="bottom"/>
          </w:tcPr>
          <w:p w:rsidR="0091548C" w:rsidRDefault="0091548C">
            <w:pPr>
              <w:rPr>
                <w:szCs w:val="16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:rsidR="0091548C" w:rsidRDefault="0091548C">
            <w:pPr>
              <w:rPr>
                <w:szCs w:val="16"/>
              </w:rPr>
            </w:pPr>
          </w:p>
        </w:tc>
        <w:tc>
          <w:tcPr>
            <w:tcW w:w="2074" w:type="dxa"/>
            <w:shd w:val="clear" w:color="FFFFFF" w:fill="auto"/>
            <w:vAlign w:val="bottom"/>
          </w:tcPr>
          <w:p w:rsidR="0091548C" w:rsidRDefault="0091548C">
            <w:pPr>
              <w:rPr>
                <w:szCs w:val="16"/>
              </w:rPr>
            </w:pPr>
          </w:p>
        </w:tc>
      </w:tr>
      <w:tr w:rsidR="0091548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shd w:val="clear" w:color="FFFFFF" w:fill="auto"/>
            <w:vAlign w:val="bottom"/>
          </w:tcPr>
          <w:p w:rsidR="0091548C" w:rsidRDefault="0091548C">
            <w:pPr>
              <w:rPr>
                <w:szCs w:val="16"/>
              </w:rPr>
            </w:pPr>
          </w:p>
        </w:tc>
        <w:tc>
          <w:tcPr>
            <w:tcW w:w="1496" w:type="dxa"/>
            <w:shd w:val="clear" w:color="FFFFFF" w:fill="auto"/>
            <w:vAlign w:val="bottom"/>
          </w:tcPr>
          <w:p w:rsidR="0091548C" w:rsidRDefault="0091548C">
            <w:pPr>
              <w:rPr>
                <w:szCs w:val="16"/>
              </w:rPr>
            </w:pPr>
          </w:p>
        </w:tc>
        <w:tc>
          <w:tcPr>
            <w:tcW w:w="4528" w:type="dxa"/>
            <w:shd w:val="clear" w:color="FFFFFF" w:fill="auto"/>
            <w:vAlign w:val="bottom"/>
          </w:tcPr>
          <w:p w:rsidR="0091548C" w:rsidRDefault="0091548C">
            <w:pPr>
              <w:rPr>
                <w:szCs w:val="16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:rsidR="0091548C" w:rsidRDefault="0091548C">
            <w:pPr>
              <w:rPr>
                <w:szCs w:val="16"/>
              </w:rPr>
            </w:pPr>
          </w:p>
        </w:tc>
        <w:tc>
          <w:tcPr>
            <w:tcW w:w="2074" w:type="dxa"/>
            <w:shd w:val="clear" w:color="FFFFFF" w:fill="auto"/>
            <w:vAlign w:val="bottom"/>
          </w:tcPr>
          <w:p w:rsidR="0091548C" w:rsidRDefault="0091548C">
            <w:pPr>
              <w:rPr>
                <w:szCs w:val="16"/>
              </w:rPr>
            </w:pPr>
          </w:p>
        </w:tc>
      </w:tr>
    </w:tbl>
    <w:p w:rsidR="006F5AEF" w:rsidRDefault="006F5AEF">
      <w:bookmarkStart w:id="0" w:name="_GoBack"/>
      <w:bookmarkEnd w:id="0"/>
    </w:p>
    <w:sectPr w:rsidR="006F5AEF">
      <w:pgSz w:w="11907" w:h="16839"/>
      <w:pgMar w:top="567" w:right="567" w:bottom="567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proofState w:spelling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91548C"/>
    <w:rsid w:val="006F5AEF"/>
    <w:rsid w:val="00703B65"/>
    <w:rsid w:val="00915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Style0">
    <w:name w:val="TableStyle0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177</Words>
  <Characters>1011</Characters>
  <Application>Microsoft Office Word</Application>
  <DocSecurity>0</DocSecurity>
  <Lines>8</Lines>
  <Paragraphs>2</Paragraphs>
  <ScaleCrop>false</ScaleCrop>
  <Company/>
  <LinksUpToDate>false</LinksUpToDate>
  <CharactersWithSpaces>1186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Rigina</cp:lastModifiedBy>
  <cp:revision>2</cp:revision>
  <dcterms:created xsi:type="dcterms:W3CDTF">2019-10-21T06:37:00Z</dcterms:created>
  <dcterms:modified xsi:type="dcterms:W3CDTF">2019-10-21T06:38:00Z</dcterms:modified>
</cp:coreProperties>
</file>