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4"/>
                <w:szCs w:val="24"/>
              </w:rPr>
              <w:t>за период с 04.09.2018 по 06.09.2018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7602" w:rsidRDefault="000B7602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7602" w:rsidRDefault="000B7602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7602" w:rsidRDefault="000B7602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7602" w:rsidRDefault="000B7602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7602" w:rsidRDefault="000B7602"/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7602" w:rsidRDefault="000B7602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7602" w:rsidRDefault="000B7602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7602" w:rsidRDefault="000B7602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7602" w:rsidRDefault="000B7602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7602" w:rsidRDefault="000B7602"/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04.09.2018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Дорожный пос.СОШ-22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 w:rsidP="0065789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b/>
                <w:sz w:val="20"/>
                <w:szCs w:val="20"/>
              </w:rPr>
              <w:t>ИТОГО за 04.09.2018,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 w:rsidP="0065789E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05.09.2018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ЖД Вокзал возле центрального входа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 w:rsidP="0065789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 xml:space="preserve">рынок </w:t>
            </w:r>
            <w:proofErr w:type="spellStart"/>
            <w:r>
              <w:rPr>
                <w:sz w:val="20"/>
                <w:szCs w:val="20"/>
              </w:rPr>
              <w:t>Аскания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ул.Инженерная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 w:rsidP="0065789E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b/>
                <w:sz w:val="20"/>
                <w:szCs w:val="20"/>
              </w:rPr>
              <w:t>ИТОГО за 05.09.2018,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 w:rsidP="0065789E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06.09.2018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Ленина 61/1 (сквер)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 w:rsidP="0065789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 xml:space="preserve">пр-т Ленина </w:t>
            </w:r>
            <w:r>
              <w:rPr>
                <w:sz w:val="20"/>
                <w:szCs w:val="20"/>
              </w:rPr>
              <w:t>61/1(сквер)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 w:rsidP="0065789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ул.Индустриальная</w:t>
            </w:r>
            <w:proofErr w:type="spellEnd"/>
            <w:r>
              <w:rPr>
                <w:sz w:val="20"/>
                <w:szCs w:val="20"/>
              </w:rPr>
              <w:t xml:space="preserve"> 25/2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 w:rsidP="0065789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ул.Сосновая</w:t>
            </w:r>
            <w:proofErr w:type="spellEnd"/>
            <w:r>
              <w:rPr>
                <w:sz w:val="20"/>
                <w:szCs w:val="20"/>
              </w:rPr>
              <w:t xml:space="preserve"> 43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 w:rsidP="0065789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 w:rsidP="0065789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0B760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Юность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 w:rsidP="0065789E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b/>
                <w:sz w:val="20"/>
                <w:szCs w:val="20"/>
              </w:rPr>
              <w:t>ИТОГО за 06.09.2018,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 w:rsidP="0065789E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04.09.2018 по 06.09.2018,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602" w:rsidRDefault="00FD0E6A" w:rsidP="0065789E">
            <w:pPr>
              <w:jc w:val="center"/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0B7602" w:rsidRDefault="000B7602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B7602" w:rsidRDefault="00FD0E6A">
            <w:pPr>
              <w:jc w:val="both"/>
            </w:pPr>
            <w:r>
              <w:rPr>
                <w:sz w:val="24"/>
                <w:szCs w:val="24"/>
              </w:rPr>
              <w:t xml:space="preserve">Данная информация предназначена для </w:t>
            </w:r>
            <w:r>
              <w:rPr>
                <w:sz w:val="24"/>
                <w:szCs w:val="24"/>
              </w:rPr>
              <w:t>владельцев животных, потерявших своих питомцев.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B7602" w:rsidRDefault="00FD0E6A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B7602" w:rsidRDefault="00FD0E6A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B7602" w:rsidRDefault="00FD0E6A">
            <w:r>
              <w:rPr>
                <w:sz w:val="24"/>
                <w:szCs w:val="24"/>
              </w:rPr>
              <w:t xml:space="preserve">Собственники могут забрать своих животных в </w:t>
            </w:r>
            <w:proofErr w:type="gramStart"/>
            <w:r>
              <w:rPr>
                <w:sz w:val="24"/>
                <w:szCs w:val="24"/>
              </w:rPr>
              <w:t>пункте  временного</w:t>
            </w:r>
            <w:proofErr w:type="gramEnd"/>
            <w:r>
              <w:rPr>
                <w:sz w:val="24"/>
                <w:szCs w:val="24"/>
              </w:rPr>
              <w:t xml:space="preserve"> содержания по адресу: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1496" w:type="dxa"/>
            <w:shd w:val="clear" w:color="FFFFFF" w:fill="auto"/>
            <w:vAlign w:val="bottom"/>
          </w:tcPr>
          <w:p w:rsidR="000B7602" w:rsidRDefault="000B7602"/>
        </w:tc>
        <w:tc>
          <w:tcPr>
            <w:tcW w:w="4528" w:type="dxa"/>
            <w:shd w:val="clear" w:color="FFFFFF" w:fill="auto"/>
            <w:vAlign w:val="bottom"/>
          </w:tcPr>
          <w:p w:rsidR="000B7602" w:rsidRDefault="000B7602"/>
        </w:tc>
        <w:tc>
          <w:tcPr>
            <w:tcW w:w="2087" w:type="dxa"/>
            <w:shd w:val="clear" w:color="FFFFFF" w:fill="auto"/>
            <w:vAlign w:val="bottom"/>
          </w:tcPr>
          <w:p w:rsidR="000B7602" w:rsidRDefault="000B7602"/>
        </w:tc>
        <w:tc>
          <w:tcPr>
            <w:tcW w:w="2074" w:type="dxa"/>
            <w:shd w:val="clear" w:color="FFFFFF" w:fill="auto"/>
            <w:vAlign w:val="bottom"/>
          </w:tcPr>
          <w:p w:rsidR="000B7602" w:rsidRDefault="000B7602"/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B7602" w:rsidRDefault="00FD0E6A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Белый Яр, ул. Таежная, 26А (за районным ГИБДД)</w:t>
            </w:r>
          </w:p>
        </w:tc>
        <w:bookmarkStart w:id="0" w:name="_GoBack"/>
        <w:bookmarkEnd w:id="0"/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1496" w:type="dxa"/>
            <w:shd w:val="clear" w:color="FFFFFF" w:fill="auto"/>
            <w:vAlign w:val="bottom"/>
          </w:tcPr>
          <w:p w:rsidR="000B7602" w:rsidRDefault="000B7602"/>
        </w:tc>
        <w:tc>
          <w:tcPr>
            <w:tcW w:w="4528" w:type="dxa"/>
            <w:shd w:val="clear" w:color="FFFFFF" w:fill="auto"/>
            <w:vAlign w:val="bottom"/>
          </w:tcPr>
          <w:p w:rsidR="000B7602" w:rsidRDefault="000B7602"/>
        </w:tc>
        <w:tc>
          <w:tcPr>
            <w:tcW w:w="2087" w:type="dxa"/>
            <w:shd w:val="clear" w:color="FFFFFF" w:fill="auto"/>
            <w:vAlign w:val="bottom"/>
          </w:tcPr>
          <w:p w:rsidR="000B7602" w:rsidRDefault="000B7602"/>
        </w:tc>
        <w:tc>
          <w:tcPr>
            <w:tcW w:w="2074" w:type="dxa"/>
            <w:shd w:val="clear" w:color="FFFFFF" w:fill="auto"/>
            <w:vAlign w:val="bottom"/>
          </w:tcPr>
          <w:p w:rsidR="000B7602" w:rsidRDefault="000B7602"/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B7602" w:rsidRDefault="00FD0E6A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1496" w:type="dxa"/>
            <w:shd w:val="clear" w:color="FFFFFF" w:fill="auto"/>
            <w:vAlign w:val="bottom"/>
          </w:tcPr>
          <w:p w:rsidR="000B7602" w:rsidRDefault="000B7602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0B7602" w:rsidRDefault="000B7602"/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B7602" w:rsidRDefault="00FD0E6A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0B7602" w:rsidRDefault="00FD0E6A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B7602" w:rsidRDefault="00FD0E6A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0B7602" w:rsidRDefault="00FD0E6A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B7602" w:rsidRDefault="000B7602"/>
        </w:tc>
        <w:tc>
          <w:tcPr>
            <w:tcW w:w="2087" w:type="dxa"/>
            <w:shd w:val="clear" w:color="FFFFFF" w:fill="auto"/>
            <w:vAlign w:val="bottom"/>
          </w:tcPr>
          <w:p w:rsidR="000B7602" w:rsidRDefault="000B7602"/>
        </w:tc>
        <w:tc>
          <w:tcPr>
            <w:tcW w:w="2074" w:type="dxa"/>
            <w:shd w:val="clear" w:color="FFFFFF" w:fill="auto"/>
            <w:vAlign w:val="bottom"/>
          </w:tcPr>
          <w:p w:rsidR="000B7602" w:rsidRDefault="000B7602"/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1496" w:type="dxa"/>
            <w:shd w:val="clear" w:color="FFFFFF" w:fill="auto"/>
            <w:vAlign w:val="bottom"/>
          </w:tcPr>
          <w:p w:rsidR="000B7602" w:rsidRDefault="000B7602"/>
        </w:tc>
        <w:tc>
          <w:tcPr>
            <w:tcW w:w="4528" w:type="dxa"/>
            <w:shd w:val="clear" w:color="FFFFFF" w:fill="auto"/>
            <w:vAlign w:val="bottom"/>
          </w:tcPr>
          <w:p w:rsidR="000B7602" w:rsidRDefault="000B7602"/>
        </w:tc>
        <w:tc>
          <w:tcPr>
            <w:tcW w:w="2087" w:type="dxa"/>
            <w:shd w:val="clear" w:color="FFFFFF" w:fill="auto"/>
            <w:vAlign w:val="bottom"/>
          </w:tcPr>
          <w:p w:rsidR="000B7602" w:rsidRDefault="000B7602"/>
        </w:tc>
        <w:tc>
          <w:tcPr>
            <w:tcW w:w="2074" w:type="dxa"/>
            <w:shd w:val="clear" w:color="FFFFFF" w:fill="auto"/>
            <w:vAlign w:val="bottom"/>
          </w:tcPr>
          <w:p w:rsidR="000B7602" w:rsidRDefault="000B7602"/>
        </w:tc>
      </w:tr>
      <w:tr w:rsidR="000B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7602" w:rsidRDefault="000B7602"/>
        </w:tc>
        <w:tc>
          <w:tcPr>
            <w:tcW w:w="1496" w:type="dxa"/>
            <w:shd w:val="clear" w:color="FFFFFF" w:fill="auto"/>
            <w:vAlign w:val="bottom"/>
          </w:tcPr>
          <w:p w:rsidR="000B7602" w:rsidRDefault="000B7602"/>
        </w:tc>
        <w:tc>
          <w:tcPr>
            <w:tcW w:w="4528" w:type="dxa"/>
            <w:shd w:val="clear" w:color="FFFFFF" w:fill="auto"/>
            <w:vAlign w:val="bottom"/>
          </w:tcPr>
          <w:p w:rsidR="000B7602" w:rsidRDefault="000B7602"/>
        </w:tc>
        <w:tc>
          <w:tcPr>
            <w:tcW w:w="2087" w:type="dxa"/>
            <w:shd w:val="clear" w:color="FFFFFF" w:fill="auto"/>
            <w:vAlign w:val="bottom"/>
          </w:tcPr>
          <w:p w:rsidR="000B7602" w:rsidRDefault="000B7602"/>
        </w:tc>
        <w:tc>
          <w:tcPr>
            <w:tcW w:w="2074" w:type="dxa"/>
            <w:shd w:val="clear" w:color="FFFFFF" w:fill="auto"/>
            <w:vAlign w:val="bottom"/>
          </w:tcPr>
          <w:p w:rsidR="000B7602" w:rsidRDefault="000B7602"/>
        </w:tc>
      </w:tr>
    </w:tbl>
    <w:p w:rsidR="00FD0E6A" w:rsidRDefault="00FD0E6A"/>
    <w:sectPr w:rsidR="00FD0E6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602"/>
    <w:rsid w:val="000B7602"/>
    <w:rsid w:val="0065789E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07B8B-8E15-4386-A6D6-C614FE64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2018-09-07T05:34:00Z</dcterms:created>
  <dcterms:modified xsi:type="dcterms:W3CDTF">2018-09-07T05:35:00Z</dcterms:modified>
</cp:coreProperties>
</file>