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B7" w:rsidRDefault="00EC1FB7" w:rsidP="00C0093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1FB7" w:rsidRPr="00AE0749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E0749">
        <w:rPr>
          <w:rFonts w:ascii="Times New Roman" w:hAnsi="Times New Roman" w:cs="Times New Roman"/>
          <w:sz w:val="27"/>
          <w:szCs w:val="27"/>
        </w:rPr>
        <w:t>Заключение</w:t>
      </w:r>
    </w:p>
    <w:p w:rsidR="00EC1FB7" w:rsidRPr="00AE0749" w:rsidRDefault="00EC1FB7" w:rsidP="007B6A8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E0749">
        <w:rPr>
          <w:rFonts w:ascii="Times New Roman" w:hAnsi="Times New Roman" w:cs="Times New Roman"/>
          <w:sz w:val="27"/>
          <w:szCs w:val="27"/>
        </w:rPr>
        <w:t>по результатам</w:t>
      </w:r>
      <w:r w:rsidR="00B64E2A" w:rsidRPr="00AE0749">
        <w:rPr>
          <w:rFonts w:ascii="Times New Roman" w:hAnsi="Times New Roman" w:cs="Times New Roman"/>
          <w:sz w:val="27"/>
          <w:szCs w:val="27"/>
        </w:rPr>
        <w:t xml:space="preserve"> </w:t>
      </w:r>
      <w:r w:rsidRPr="00AE0749">
        <w:rPr>
          <w:rFonts w:ascii="Times New Roman" w:hAnsi="Times New Roman" w:cs="Times New Roman"/>
          <w:sz w:val="27"/>
          <w:szCs w:val="27"/>
        </w:rPr>
        <w:t>публичных сл</w:t>
      </w:r>
      <w:r w:rsidR="00B64E2A" w:rsidRPr="00AE0749">
        <w:rPr>
          <w:rFonts w:ascii="Times New Roman" w:hAnsi="Times New Roman" w:cs="Times New Roman"/>
          <w:sz w:val="27"/>
          <w:szCs w:val="27"/>
        </w:rPr>
        <w:t>ушаний</w:t>
      </w:r>
    </w:p>
    <w:p w:rsidR="00EC1FB7" w:rsidRPr="00AE0749" w:rsidRDefault="002A48F1" w:rsidP="007B6A8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 корректировке</w:t>
      </w:r>
      <w:r w:rsidR="00AE0749" w:rsidRPr="00AE0749">
        <w:rPr>
          <w:rFonts w:ascii="Times New Roman" w:hAnsi="Times New Roman" w:cs="Times New Roman"/>
          <w:sz w:val="27"/>
          <w:szCs w:val="27"/>
        </w:rPr>
        <w:t xml:space="preserve"> проекта межевания территории микрорайона 19 города Сургута в части изме</w:t>
      </w:r>
      <w:r w:rsidR="00AE0749">
        <w:rPr>
          <w:rFonts w:ascii="Times New Roman" w:hAnsi="Times New Roman" w:cs="Times New Roman"/>
          <w:sz w:val="27"/>
          <w:szCs w:val="27"/>
        </w:rPr>
        <w:t xml:space="preserve">нения границ земельных участков </w:t>
      </w:r>
      <w:r w:rsidR="00AE0749" w:rsidRPr="00AE0749">
        <w:rPr>
          <w:rFonts w:ascii="Times New Roman" w:hAnsi="Times New Roman" w:cs="Times New Roman"/>
          <w:sz w:val="27"/>
          <w:szCs w:val="27"/>
        </w:rPr>
        <w:t>с кадастровыми номерами 86:10:0101031:23; 86:10:0101031:205; 86:10:0101031:27; 86:10:0101031:3839</w:t>
      </w:r>
    </w:p>
    <w:p w:rsidR="00AE0749" w:rsidRDefault="00AE0749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AE0749" w:rsidRDefault="00AE0749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C00939" w:rsidRPr="00F1466B" w:rsidRDefault="00C00939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 xml:space="preserve">Публичные слушания проведены на основании постановления </w:t>
      </w:r>
      <w:r w:rsidR="00F1466B" w:rsidRPr="00F1466B">
        <w:rPr>
          <w:rFonts w:ascii="Times New Roman" w:hAnsi="Times New Roman" w:cs="Times New Roman"/>
          <w:sz w:val="27"/>
          <w:szCs w:val="27"/>
        </w:rPr>
        <w:t xml:space="preserve">Главы города от </w:t>
      </w:r>
      <w:r w:rsidR="00AE0749">
        <w:rPr>
          <w:rFonts w:ascii="Times New Roman" w:hAnsi="Times New Roman" w:cs="Times New Roman"/>
          <w:sz w:val="27"/>
          <w:szCs w:val="27"/>
        </w:rPr>
        <w:t>16.06.2021 № 9</w:t>
      </w:r>
      <w:r w:rsidR="00626361">
        <w:rPr>
          <w:rFonts w:ascii="Times New Roman" w:hAnsi="Times New Roman" w:cs="Times New Roman"/>
          <w:sz w:val="27"/>
          <w:szCs w:val="27"/>
        </w:rPr>
        <w:t xml:space="preserve">2 </w:t>
      </w:r>
      <w:r w:rsidRPr="00F1466B">
        <w:rPr>
          <w:rFonts w:ascii="Times New Roman" w:hAnsi="Times New Roman" w:cs="Times New Roman"/>
          <w:sz w:val="27"/>
          <w:szCs w:val="27"/>
        </w:rPr>
        <w:t xml:space="preserve">о назначении публичных слушаний. </w:t>
      </w:r>
    </w:p>
    <w:p w:rsidR="00C00939" w:rsidRPr="00F1466B" w:rsidRDefault="00C00939" w:rsidP="00F1466B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Место проведения конференц-зал по адресу, улица Восход, дом 4.</w:t>
      </w:r>
    </w:p>
    <w:p w:rsidR="00C00939" w:rsidRPr="006A63E5" w:rsidRDefault="00F1466B" w:rsidP="00F1466B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Дата проведения 28</w:t>
      </w:r>
      <w:r w:rsidR="00C00939" w:rsidRPr="006A63E5">
        <w:rPr>
          <w:rFonts w:ascii="Times New Roman" w:hAnsi="Times New Roman" w:cs="Times New Roman"/>
          <w:sz w:val="27"/>
          <w:szCs w:val="27"/>
        </w:rPr>
        <w:t>.06.2021</w:t>
      </w:r>
    </w:p>
    <w:p w:rsidR="00331AEC" w:rsidRPr="006A63E5" w:rsidRDefault="00AE0749" w:rsidP="00F14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Время проведения 18.30</w:t>
      </w:r>
      <w:r w:rsidR="00134BDB">
        <w:rPr>
          <w:rFonts w:ascii="Times New Roman" w:hAnsi="Times New Roman" w:cs="Times New Roman"/>
          <w:sz w:val="27"/>
          <w:szCs w:val="27"/>
        </w:rPr>
        <w:t>.</w:t>
      </w:r>
    </w:p>
    <w:p w:rsidR="00F1466B" w:rsidRPr="006A63E5" w:rsidRDefault="00F1466B" w:rsidP="00F1466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Оповещение о назначении публичных слушаний с графическими материалами предварительно было размещено на официальном портале Администрации города в разделе новос</w:t>
      </w:r>
      <w:r w:rsidR="006A63E5" w:rsidRPr="006A63E5">
        <w:rPr>
          <w:rFonts w:ascii="Times New Roman" w:hAnsi="Times New Roman" w:cs="Times New Roman"/>
          <w:sz w:val="27"/>
          <w:szCs w:val="27"/>
        </w:rPr>
        <w:t>ти в сфере градостроительства 26</w:t>
      </w:r>
      <w:r w:rsidRPr="006A63E5">
        <w:rPr>
          <w:rFonts w:ascii="Times New Roman" w:hAnsi="Times New Roman" w:cs="Times New Roman"/>
          <w:sz w:val="27"/>
          <w:szCs w:val="27"/>
        </w:rPr>
        <w:t>.05.2021                             и опубликовано в газете «Сургутские ведомости» от 29 мая 2021 года № 20.</w:t>
      </w:r>
    </w:p>
    <w:p w:rsidR="00331AEC" w:rsidRPr="006A63E5" w:rsidRDefault="00331AEC" w:rsidP="00F1466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Графические материалы размещены на официальном портале Администрации города со дня регистрации постановления о назначении публичных слушаний.</w:t>
      </w:r>
    </w:p>
    <w:p w:rsidR="00FD40C9" w:rsidRPr="002A48F1" w:rsidRDefault="00096578" w:rsidP="0062636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ab/>
      </w:r>
      <w:r w:rsidR="00331AEC" w:rsidRPr="002A48F1">
        <w:rPr>
          <w:rFonts w:ascii="Times New Roman" w:hAnsi="Times New Roman" w:cs="Times New Roman"/>
          <w:sz w:val="27"/>
          <w:szCs w:val="27"/>
        </w:rPr>
        <w:t>Направлены оповещения в структурные подразделения Администрации города, Думу города, жители оповещены по средствам объявлений.</w:t>
      </w:r>
      <w:r w:rsidRPr="002A48F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31AEC" w:rsidRPr="002A48F1" w:rsidRDefault="00FD40C9" w:rsidP="002A48F1">
      <w:pPr>
        <w:spacing w:after="0" w:line="240" w:lineRule="auto"/>
        <w:jc w:val="both"/>
        <w:rPr>
          <w:sz w:val="27"/>
          <w:szCs w:val="27"/>
        </w:rPr>
      </w:pPr>
      <w:r w:rsidRPr="002A48F1">
        <w:rPr>
          <w:rFonts w:ascii="Times New Roman" w:hAnsi="Times New Roman" w:cs="Times New Roman"/>
          <w:sz w:val="27"/>
          <w:szCs w:val="27"/>
        </w:rPr>
        <w:tab/>
      </w:r>
      <w:r w:rsidR="002A48F1" w:rsidRPr="002A48F1">
        <w:rPr>
          <w:rStyle w:val="FontStyle15"/>
          <w:sz w:val="27"/>
          <w:szCs w:val="27"/>
        </w:rPr>
        <w:t xml:space="preserve">Корректировку </w:t>
      </w:r>
      <w:r w:rsidR="002A48F1">
        <w:rPr>
          <w:rStyle w:val="FontStyle15"/>
          <w:sz w:val="27"/>
          <w:szCs w:val="27"/>
        </w:rPr>
        <w:t>выполнило</w:t>
      </w:r>
      <w:r w:rsidR="002A48F1" w:rsidRPr="002A48F1">
        <w:rPr>
          <w:rStyle w:val="FontStyle15"/>
          <w:sz w:val="27"/>
          <w:szCs w:val="27"/>
        </w:rPr>
        <w:t xml:space="preserve"> муниципальное казенное учреждение «Управление капитального строительства».</w:t>
      </w:r>
    </w:p>
    <w:p w:rsidR="00C00939" w:rsidRPr="002A48F1" w:rsidRDefault="00C00939" w:rsidP="002A48F1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2A48F1">
        <w:rPr>
          <w:rFonts w:ascii="Times New Roman" w:hAnsi="Times New Roman" w:cs="Times New Roman"/>
          <w:sz w:val="27"/>
          <w:szCs w:val="27"/>
        </w:rPr>
        <w:t>На публ</w:t>
      </w:r>
      <w:r w:rsidR="002A48F1">
        <w:rPr>
          <w:rFonts w:ascii="Times New Roman" w:hAnsi="Times New Roman" w:cs="Times New Roman"/>
          <w:sz w:val="27"/>
          <w:szCs w:val="27"/>
        </w:rPr>
        <w:t>ичных слушаниях присутствовало 5</w:t>
      </w:r>
      <w:r w:rsidRPr="002A48F1">
        <w:rPr>
          <w:rFonts w:ascii="Times New Roman" w:hAnsi="Times New Roman" w:cs="Times New Roman"/>
          <w:sz w:val="27"/>
          <w:szCs w:val="27"/>
        </w:rPr>
        <w:t xml:space="preserve"> человек, с учетом секретаря                   и председателя публичных слушаний.</w:t>
      </w:r>
    </w:p>
    <w:p w:rsidR="00C00939" w:rsidRPr="002A48F1" w:rsidRDefault="00C00939" w:rsidP="002A48F1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2A48F1">
        <w:rPr>
          <w:rFonts w:ascii="Times New Roman" w:hAnsi="Times New Roman" w:cs="Times New Roman"/>
          <w:sz w:val="27"/>
          <w:szCs w:val="27"/>
        </w:rPr>
        <w:t>Протокол публичных слушаний оформлен</w:t>
      </w:r>
      <w:r w:rsidR="00030905" w:rsidRPr="002A48F1">
        <w:rPr>
          <w:rFonts w:ascii="Times New Roman" w:hAnsi="Times New Roman" w:cs="Times New Roman"/>
          <w:bCs/>
          <w:sz w:val="27"/>
          <w:szCs w:val="27"/>
        </w:rPr>
        <w:t xml:space="preserve"> 05</w:t>
      </w:r>
      <w:r w:rsidR="00AD70EA" w:rsidRPr="002A48F1">
        <w:rPr>
          <w:rFonts w:ascii="Times New Roman" w:hAnsi="Times New Roman" w:cs="Times New Roman"/>
          <w:bCs/>
          <w:sz w:val="27"/>
          <w:szCs w:val="27"/>
        </w:rPr>
        <w:t>.</w:t>
      </w:r>
      <w:r w:rsidR="009971BB" w:rsidRPr="002A48F1">
        <w:rPr>
          <w:rFonts w:ascii="Times New Roman" w:hAnsi="Times New Roman" w:cs="Times New Roman"/>
          <w:bCs/>
          <w:sz w:val="27"/>
          <w:szCs w:val="27"/>
        </w:rPr>
        <w:t>07</w:t>
      </w:r>
      <w:r w:rsidR="002A48F1">
        <w:rPr>
          <w:rFonts w:ascii="Times New Roman" w:hAnsi="Times New Roman" w:cs="Times New Roman"/>
          <w:bCs/>
          <w:sz w:val="27"/>
          <w:szCs w:val="27"/>
        </w:rPr>
        <w:t>.2021 № 48</w:t>
      </w:r>
      <w:r w:rsidRPr="002A48F1">
        <w:rPr>
          <w:rFonts w:ascii="Times New Roman" w:hAnsi="Times New Roman" w:cs="Times New Roman"/>
          <w:bCs/>
          <w:sz w:val="27"/>
          <w:szCs w:val="27"/>
        </w:rPr>
        <w:t>.</w:t>
      </w:r>
    </w:p>
    <w:p w:rsidR="00C00939" w:rsidRPr="002A48F1" w:rsidRDefault="00C00939" w:rsidP="002A48F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2A48F1">
        <w:rPr>
          <w:rFonts w:ascii="Times New Roman" w:hAnsi="Times New Roman" w:cs="Times New Roman"/>
          <w:sz w:val="27"/>
          <w:szCs w:val="27"/>
        </w:rPr>
        <w:tab/>
        <w:t>Замечаний и предложений на публичных слушаниях не озвучено.</w:t>
      </w:r>
    </w:p>
    <w:p w:rsidR="00972521" w:rsidRPr="00972521" w:rsidRDefault="009971BB" w:rsidP="002A48F1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2A48F1">
        <w:rPr>
          <w:rFonts w:ascii="Times New Roman" w:hAnsi="Times New Roman" w:cs="Times New Roman"/>
          <w:sz w:val="27"/>
          <w:szCs w:val="27"/>
        </w:rPr>
        <w:t>Документация будет направлена заместителю Главы города, курирующему сферу архитектуры, градостроительства</w:t>
      </w:r>
      <w:r w:rsidRPr="00972521">
        <w:rPr>
          <w:rFonts w:ascii="Times New Roman" w:hAnsi="Times New Roman" w:cs="Times New Roman"/>
          <w:sz w:val="27"/>
          <w:szCs w:val="27"/>
        </w:rPr>
        <w:t xml:space="preserve">, управления земельными ресурсами городского округа, для принятия решения об утверждении, </w:t>
      </w:r>
      <w:r w:rsidR="0089587F" w:rsidRPr="00972521">
        <w:rPr>
          <w:rFonts w:ascii="Times New Roman" w:hAnsi="Times New Roman" w:cs="Times New Roman"/>
          <w:sz w:val="27"/>
          <w:szCs w:val="27"/>
        </w:rPr>
        <w:t xml:space="preserve">либо </w:t>
      </w:r>
      <w:r w:rsidR="0089587F">
        <w:rPr>
          <w:rFonts w:ascii="Times New Roman" w:hAnsi="Times New Roman" w:cs="Times New Roman"/>
          <w:sz w:val="27"/>
          <w:szCs w:val="27"/>
        </w:rPr>
        <w:t>об</w:t>
      </w:r>
      <w:r w:rsidRPr="00972521">
        <w:rPr>
          <w:rFonts w:ascii="Times New Roman" w:hAnsi="Times New Roman" w:cs="Times New Roman"/>
          <w:sz w:val="27"/>
          <w:szCs w:val="27"/>
        </w:rPr>
        <w:t xml:space="preserve"> отклонении </w:t>
      </w:r>
      <w:r w:rsidR="002A48F1">
        <w:rPr>
          <w:rFonts w:ascii="Times New Roman" w:hAnsi="Times New Roman" w:cs="Times New Roman"/>
          <w:sz w:val="27"/>
          <w:szCs w:val="27"/>
        </w:rPr>
        <w:t>о</w:t>
      </w:r>
      <w:r w:rsidRPr="00972521">
        <w:rPr>
          <w:rFonts w:ascii="Times New Roman" w:hAnsi="Times New Roman" w:cs="Times New Roman"/>
          <w:sz w:val="27"/>
          <w:szCs w:val="27"/>
        </w:rPr>
        <w:t>т утверждения</w:t>
      </w:r>
      <w:r w:rsidR="00972521" w:rsidRPr="00972521">
        <w:rPr>
          <w:rFonts w:ascii="Times New Roman" w:hAnsi="Times New Roman" w:cs="Times New Roman"/>
          <w:sz w:val="27"/>
          <w:szCs w:val="27"/>
        </w:rPr>
        <w:t xml:space="preserve"> </w:t>
      </w:r>
      <w:r w:rsidR="002A48F1">
        <w:rPr>
          <w:rFonts w:ascii="Times New Roman" w:hAnsi="Times New Roman" w:cs="Times New Roman"/>
          <w:sz w:val="27"/>
          <w:szCs w:val="27"/>
        </w:rPr>
        <w:t>корректировки</w:t>
      </w:r>
      <w:r w:rsidR="002A48F1" w:rsidRPr="00AE0749">
        <w:rPr>
          <w:rFonts w:ascii="Times New Roman" w:hAnsi="Times New Roman" w:cs="Times New Roman"/>
          <w:sz w:val="27"/>
          <w:szCs w:val="27"/>
        </w:rPr>
        <w:t xml:space="preserve"> проекта межевания территории микрорайона 19 города Сургута в части изме</w:t>
      </w:r>
      <w:r w:rsidR="002A48F1">
        <w:rPr>
          <w:rFonts w:ascii="Times New Roman" w:hAnsi="Times New Roman" w:cs="Times New Roman"/>
          <w:sz w:val="27"/>
          <w:szCs w:val="27"/>
        </w:rPr>
        <w:t xml:space="preserve">нения границ земельных </w:t>
      </w:r>
      <w:bookmarkStart w:id="0" w:name="_GoBack"/>
      <w:bookmarkEnd w:id="0"/>
      <w:r w:rsidR="0089587F">
        <w:rPr>
          <w:rFonts w:ascii="Times New Roman" w:hAnsi="Times New Roman" w:cs="Times New Roman"/>
          <w:sz w:val="27"/>
          <w:szCs w:val="27"/>
        </w:rPr>
        <w:t>участков с</w:t>
      </w:r>
      <w:r w:rsidR="002A48F1" w:rsidRPr="00AE0749">
        <w:rPr>
          <w:rFonts w:ascii="Times New Roman" w:hAnsi="Times New Roman" w:cs="Times New Roman"/>
          <w:sz w:val="27"/>
          <w:szCs w:val="27"/>
        </w:rPr>
        <w:t xml:space="preserve"> кадастровыми номерами 86:10:0101031:23; 86:10:0101031:205; 86:10:0101031:27; 86:10:0101031:3839</w:t>
      </w:r>
      <w:r w:rsidR="002A48F1">
        <w:rPr>
          <w:rFonts w:ascii="Times New Roman" w:hAnsi="Times New Roman" w:cs="Times New Roman"/>
          <w:sz w:val="27"/>
          <w:szCs w:val="27"/>
        </w:rPr>
        <w:t>.</w:t>
      </w:r>
    </w:p>
    <w:p w:rsidR="009971BB" w:rsidRPr="006A63E5" w:rsidRDefault="009971BB" w:rsidP="0097252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72521">
        <w:rPr>
          <w:rFonts w:ascii="Times New Roman" w:hAnsi="Times New Roman" w:cs="Times New Roman"/>
          <w:sz w:val="27"/>
          <w:szCs w:val="27"/>
        </w:rPr>
        <w:tab/>
        <w:t>Принятое решение будет опубликовано в средствах массовой информации и размещено на официальном портале Администрации города</w:t>
      </w:r>
      <w:r w:rsidRPr="006A63E5">
        <w:rPr>
          <w:rFonts w:ascii="Times New Roman" w:hAnsi="Times New Roman" w:cs="Times New Roman"/>
          <w:sz w:val="27"/>
          <w:szCs w:val="27"/>
        </w:rPr>
        <w:t xml:space="preserve"> Сургута.</w:t>
      </w:r>
    </w:p>
    <w:p w:rsidR="00C00939" w:rsidRPr="006A63E5" w:rsidRDefault="00C00939" w:rsidP="009971B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00939" w:rsidRPr="006A63E5" w:rsidRDefault="00C00939" w:rsidP="00F146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ab/>
        <w:t xml:space="preserve"> </w:t>
      </w:r>
    </w:p>
    <w:p w:rsidR="00C00939" w:rsidRPr="006A63E5" w:rsidRDefault="00C00939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Директор департамента</w:t>
      </w:r>
    </w:p>
    <w:p w:rsidR="00C00939" w:rsidRPr="006A63E5" w:rsidRDefault="00C00939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архитектуры и градостроительства-</w:t>
      </w:r>
    </w:p>
    <w:p w:rsidR="00C00939" w:rsidRPr="006A63E5" w:rsidRDefault="00C00939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главный архитектор,</w:t>
      </w:r>
    </w:p>
    <w:p w:rsidR="00C00939" w:rsidRPr="006A63E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 xml:space="preserve">председатель публичных слушаний                        </w:t>
      </w:r>
      <w:r w:rsidR="009971BB" w:rsidRPr="006A63E5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r w:rsidRPr="006A63E5">
        <w:rPr>
          <w:rFonts w:ascii="Times New Roman" w:hAnsi="Times New Roman" w:cs="Times New Roman"/>
          <w:sz w:val="27"/>
          <w:szCs w:val="27"/>
        </w:rPr>
        <w:t>С.В. Солод</w:t>
      </w:r>
    </w:p>
    <w:p w:rsidR="00C00939" w:rsidRPr="006A63E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00939" w:rsidRPr="006A63E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Ведущий специалист отдела генерального</w:t>
      </w:r>
    </w:p>
    <w:p w:rsidR="00C00939" w:rsidRPr="006A63E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плана и перспективного проектирования,</w:t>
      </w:r>
    </w:p>
    <w:p w:rsidR="00C00939" w:rsidRPr="006A63E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 xml:space="preserve">секретарь публичных слушаний                                               </w:t>
      </w:r>
      <w:r w:rsidR="009971BB" w:rsidRPr="006A63E5">
        <w:rPr>
          <w:rFonts w:ascii="Times New Roman" w:hAnsi="Times New Roman" w:cs="Times New Roman"/>
          <w:sz w:val="27"/>
          <w:szCs w:val="27"/>
        </w:rPr>
        <w:t xml:space="preserve">     </w:t>
      </w:r>
      <w:r w:rsidRPr="006A63E5">
        <w:rPr>
          <w:rFonts w:ascii="Times New Roman" w:hAnsi="Times New Roman" w:cs="Times New Roman"/>
          <w:sz w:val="27"/>
          <w:szCs w:val="27"/>
        </w:rPr>
        <w:t>М.В. Кильдибекова</w:t>
      </w:r>
    </w:p>
    <w:p w:rsidR="00F74E9A" w:rsidRPr="006A63E5" w:rsidRDefault="00F74E9A">
      <w:pPr>
        <w:rPr>
          <w:sz w:val="27"/>
          <w:szCs w:val="27"/>
        </w:rPr>
      </w:pPr>
    </w:p>
    <w:sectPr w:rsidR="00F74E9A" w:rsidRPr="006A63E5" w:rsidSect="004C3C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30905"/>
    <w:rsid w:val="00096578"/>
    <w:rsid w:val="000B695C"/>
    <w:rsid w:val="000C2B2E"/>
    <w:rsid w:val="00134BDB"/>
    <w:rsid w:val="002A48F1"/>
    <w:rsid w:val="00331AEC"/>
    <w:rsid w:val="00365A5E"/>
    <w:rsid w:val="004C3CBE"/>
    <w:rsid w:val="005C0805"/>
    <w:rsid w:val="00626361"/>
    <w:rsid w:val="006324EA"/>
    <w:rsid w:val="006A63E5"/>
    <w:rsid w:val="00703B64"/>
    <w:rsid w:val="007B6A89"/>
    <w:rsid w:val="0089587F"/>
    <w:rsid w:val="008B452E"/>
    <w:rsid w:val="00972521"/>
    <w:rsid w:val="009971BB"/>
    <w:rsid w:val="00A550B5"/>
    <w:rsid w:val="00AD70EA"/>
    <w:rsid w:val="00AE0749"/>
    <w:rsid w:val="00B64E2A"/>
    <w:rsid w:val="00B838CE"/>
    <w:rsid w:val="00C00939"/>
    <w:rsid w:val="00C06513"/>
    <w:rsid w:val="00D15562"/>
    <w:rsid w:val="00EC1FB7"/>
    <w:rsid w:val="00F1466B"/>
    <w:rsid w:val="00F74E9A"/>
    <w:rsid w:val="00FD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B61F5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972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25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35</cp:revision>
  <cp:lastPrinted>2021-07-03T06:27:00Z</cp:lastPrinted>
  <dcterms:created xsi:type="dcterms:W3CDTF">2021-06-22T11:17:00Z</dcterms:created>
  <dcterms:modified xsi:type="dcterms:W3CDTF">2021-07-15T10:49:00Z</dcterms:modified>
</cp:coreProperties>
</file>