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A8" w:rsidRDefault="00110B4A" w:rsidP="00150DA8">
      <w:pPr>
        <w:pStyle w:val="Bodytext40"/>
        <w:shd w:val="clear" w:color="auto" w:fill="auto"/>
        <w:spacing w:before="0" w:after="0" w:line="240" w:lineRule="auto"/>
      </w:pPr>
      <w:r>
        <w:t>ПОЛОЖЕНИЕ</w:t>
      </w:r>
    </w:p>
    <w:p w:rsidR="00150DA8" w:rsidRDefault="00110B4A" w:rsidP="00150DA8">
      <w:pPr>
        <w:pStyle w:val="Bodytext40"/>
        <w:shd w:val="clear" w:color="auto" w:fill="auto"/>
        <w:spacing w:before="0" w:after="0" w:line="240" w:lineRule="auto"/>
      </w:pPr>
      <w:r>
        <w:t>об организации и проведении</w:t>
      </w:r>
    </w:p>
    <w:p w:rsidR="00150DA8" w:rsidRDefault="00110B4A" w:rsidP="00150DA8">
      <w:pPr>
        <w:pStyle w:val="Bodytext40"/>
        <w:shd w:val="clear" w:color="auto" w:fill="auto"/>
        <w:spacing w:before="0" w:after="0" w:line="240" w:lineRule="auto"/>
      </w:pPr>
      <w:r>
        <w:t>III Всероссийского героико-патриотического фестиваля</w:t>
      </w:r>
    </w:p>
    <w:p w:rsidR="00E527E0" w:rsidRDefault="00110B4A" w:rsidP="00150DA8">
      <w:pPr>
        <w:pStyle w:val="Bodytext40"/>
        <w:shd w:val="clear" w:color="auto" w:fill="auto"/>
        <w:spacing w:before="0" w:after="0" w:line="240" w:lineRule="auto"/>
      </w:pPr>
      <w:r>
        <w:t>детского и юношеского творчества «Звезда Спасения»</w:t>
      </w:r>
    </w:p>
    <w:p w:rsidR="00150DA8" w:rsidRDefault="00150DA8" w:rsidP="00150DA8">
      <w:pPr>
        <w:pStyle w:val="Bodytext40"/>
        <w:shd w:val="clear" w:color="auto" w:fill="auto"/>
        <w:spacing w:before="0" w:after="0" w:line="240" w:lineRule="auto"/>
        <w:ind w:firstLine="709"/>
      </w:pPr>
    </w:p>
    <w:p w:rsidR="002E67AB" w:rsidRDefault="002E67AB" w:rsidP="00150DA8">
      <w:pPr>
        <w:pStyle w:val="Bodytext40"/>
        <w:shd w:val="clear" w:color="auto" w:fill="auto"/>
        <w:spacing w:before="0" w:after="0" w:line="240" w:lineRule="auto"/>
        <w:ind w:firstLine="709"/>
      </w:pP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 xml:space="preserve">III Всероссийский героико-патриотический фестиваль детского и </w:t>
      </w:r>
      <w:r>
        <w:t xml:space="preserve">юношеского творчества «Звезда Спасения» (далее </w:t>
      </w:r>
      <w:r w:rsidR="00150DA8">
        <w:t>–</w:t>
      </w:r>
      <w:r>
        <w:t xml:space="preserve"> фестиваль) проводится МЧС России.</w:t>
      </w:r>
    </w:p>
    <w:p w:rsidR="00150DA8" w:rsidRDefault="00150DA8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:rsidR="00E527E0" w:rsidRDefault="00110B4A" w:rsidP="007D6B8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jc w:val="center"/>
      </w:pPr>
      <w:bookmarkStart w:id="0" w:name="bookmark0"/>
      <w:r>
        <w:t>ТЕМАТИКА</w:t>
      </w:r>
      <w:bookmarkEnd w:id="0"/>
    </w:p>
    <w:p w:rsidR="00150DA8" w:rsidRDefault="00150DA8" w:rsidP="00150DA8">
      <w:pPr>
        <w:pStyle w:val="Heading10"/>
        <w:keepNext/>
        <w:keepLines/>
        <w:shd w:val="clear" w:color="auto" w:fill="auto"/>
        <w:tabs>
          <w:tab w:val="left" w:pos="1128"/>
        </w:tabs>
        <w:spacing w:before="0" w:after="0" w:line="240" w:lineRule="auto"/>
        <w:ind w:left="709" w:firstLine="0"/>
      </w:pP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«МЧС России: Мужество-Честь-Спасение»;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«</w:t>
      </w:r>
      <w:r w:rsidR="00150DA8">
        <w:t>Г</w:t>
      </w:r>
      <w:r>
        <w:t>ероям спасения посвящается».</w:t>
      </w:r>
    </w:p>
    <w:p w:rsidR="00150DA8" w:rsidRDefault="00150DA8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:rsidR="00E527E0" w:rsidRDefault="00110B4A" w:rsidP="007D6B8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jc w:val="center"/>
      </w:pPr>
      <w:bookmarkStart w:id="1" w:name="bookmark1"/>
      <w:r>
        <w:t>ЦЕЛЬ</w:t>
      </w:r>
      <w:bookmarkEnd w:id="1"/>
    </w:p>
    <w:p w:rsidR="00150DA8" w:rsidRDefault="00150DA8" w:rsidP="00150DA8">
      <w:pPr>
        <w:pStyle w:val="Heading1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left="709" w:firstLine="0"/>
      </w:pP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Патриотическое воспитание подрастающего поколения.</w:t>
      </w:r>
    </w:p>
    <w:p w:rsidR="00150DA8" w:rsidRDefault="00150DA8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:rsidR="00E527E0" w:rsidRDefault="00110B4A" w:rsidP="007D6B8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jc w:val="center"/>
      </w:pPr>
      <w:bookmarkStart w:id="2" w:name="bookmark2"/>
      <w:r>
        <w:t>ЗАДАЧИ</w:t>
      </w:r>
      <w:bookmarkEnd w:id="2"/>
    </w:p>
    <w:p w:rsidR="00150DA8" w:rsidRDefault="00150DA8" w:rsidP="00150DA8">
      <w:pPr>
        <w:pStyle w:val="Heading10"/>
        <w:keepNext/>
        <w:keepLines/>
        <w:shd w:val="clear" w:color="auto" w:fill="auto"/>
        <w:tabs>
          <w:tab w:val="left" w:pos="1276"/>
        </w:tabs>
        <w:spacing w:before="0" w:after="0" w:line="240" w:lineRule="auto"/>
        <w:ind w:left="709" w:firstLine="0"/>
      </w:pP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 xml:space="preserve">Воспитание у подрастающего </w:t>
      </w:r>
      <w:r>
        <w:t>поколения чувства патриотизма на современных примерах героизма спасателей и пожарных, популяризация деятельности МЧС России;</w:t>
      </w:r>
    </w:p>
    <w:p w:rsidR="00E527E0" w:rsidRDefault="0070465F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В</w:t>
      </w:r>
      <w:r w:rsidR="00110B4A">
        <w:t xml:space="preserve">оспитание у детей чувства уважения, сопереживания и восхищения мужеством героев </w:t>
      </w:r>
      <w:r w:rsidR="00150DA8">
        <w:t>–</w:t>
      </w:r>
      <w:r w:rsidR="00110B4A">
        <w:t xml:space="preserve"> спасателей и пожарных МЧС России;</w:t>
      </w:r>
    </w:p>
    <w:p w:rsidR="00E527E0" w:rsidRDefault="0070465F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С</w:t>
      </w:r>
      <w:r w:rsidR="00110B4A">
        <w:t>тимулирование</w:t>
      </w:r>
      <w:r w:rsidR="00110B4A">
        <w:t xml:space="preserve"> заинтересованности детей и молодежи к изучению истории и деятельности спасательных служб МЧС России;</w:t>
      </w:r>
    </w:p>
    <w:p w:rsidR="00E527E0" w:rsidRDefault="0070465F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В</w:t>
      </w:r>
      <w:r w:rsidR="00110B4A">
        <w:t>ыявление одаренных детей и молодежи, оказание им поддержки в профессиональном развитии;</w:t>
      </w:r>
    </w:p>
    <w:p w:rsidR="00E527E0" w:rsidRDefault="0070465F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Ф</w:t>
      </w:r>
      <w:r w:rsidR="00110B4A">
        <w:t xml:space="preserve">ормирование культуры безопасности жизнедеятельности в детской и </w:t>
      </w:r>
      <w:r w:rsidR="00110B4A">
        <w:t>молодежной среде;</w:t>
      </w:r>
    </w:p>
    <w:p w:rsidR="00E527E0" w:rsidRDefault="0070465F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С</w:t>
      </w:r>
      <w:r w:rsidR="00110B4A">
        <w:t>овершенствование морально-психологического состояния подрастающего поколения, пропаганда и популяризация здорового образа жизни;</w:t>
      </w:r>
    </w:p>
    <w:p w:rsidR="00E527E0" w:rsidRDefault="0070465F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П</w:t>
      </w:r>
      <w:r w:rsidR="00110B4A">
        <w:t>овышение социальной активности подростков.</w:t>
      </w:r>
    </w:p>
    <w:p w:rsidR="00150DA8" w:rsidRDefault="00150DA8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:rsidR="00150DA8" w:rsidRDefault="00110B4A" w:rsidP="007D6B8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center"/>
      </w:pPr>
      <w:bookmarkStart w:id="3" w:name="bookmark3"/>
      <w:r>
        <w:t>УЧАСТНИКИ ТВОРЧЕСКИХ КОНКУРСОВ</w:t>
      </w:r>
      <w:bookmarkEnd w:id="3"/>
    </w:p>
    <w:p w:rsidR="00150DA8" w:rsidRDefault="00150DA8" w:rsidP="00150DA8">
      <w:pPr>
        <w:pStyle w:val="Heading10"/>
        <w:keepNext/>
        <w:keepLines/>
        <w:shd w:val="clear" w:color="auto" w:fill="auto"/>
        <w:tabs>
          <w:tab w:val="left" w:pos="1319"/>
        </w:tabs>
        <w:spacing w:before="0" w:after="0" w:line="240" w:lineRule="auto"/>
        <w:ind w:left="709" w:firstLine="0"/>
      </w:pPr>
    </w:p>
    <w:p w:rsidR="00150DA8" w:rsidRDefault="00150DA8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К участию в фестивале допускаются учащиеся образовательных организаций, детских кружков, секций и иных творческих коллективов в возрасте от 7 до 18 лет. Участие может быть как индивидуальным, так и коллективным, является добровольным и осуществляется на безвозмездной основе.</w:t>
      </w:r>
      <w:bookmarkStart w:id="4" w:name="bookmark4"/>
    </w:p>
    <w:p w:rsidR="0038047A" w:rsidRDefault="0038047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</w:p>
    <w:bookmarkEnd w:id="4"/>
    <w:p w:rsidR="00150DA8" w:rsidRDefault="00150DA8" w:rsidP="007D6B8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center"/>
      </w:pPr>
      <w:r w:rsidRPr="00150DA8">
        <w:lastRenderedPageBreak/>
        <w:t xml:space="preserve">УСЛОВИЯ </w:t>
      </w:r>
      <w:r w:rsidR="007D6B89">
        <w:t>ПРОВЕДЕНИЯ ТВОРЧЕСКИХ КОНКУРСОВ</w:t>
      </w:r>
    </w:p>
    <w:p w:rsidR="00150DA8" w:rsidRPr="00150DA8" w:rsidRDefault="00150DA8" w:rsidP="00150DA8">
      <w:pPr>
        <w:pStyle w:val="Heading1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left="709" w:firstLine="0"/>
      </w:pP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Фестиваль включает следующие творческие конкурсы:</w:t>
      </w:r>
    </w:p>
    <w:p w:rsidR="00E527E0" w:rsidRDefault="00110B4A" w:rsidP="00150DA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254"/>
        </w:tabs>
        <w:spacing w:before="0" w:after="0" w:line="240" w:lineRule="auto"/>
        <w:ind w:firstLine="709"/>
      </w:pPr>
      <w:bookmarkStart w:id="5" w:name="bookmark5"/>
      <w:r>
        <w:t>Конкурс изобразительного творчества.</w:t>
      </w:r>
      <w:bookmarkEnd w:id="5"/>
    </w:p>
    <w:p w:rsidR="00E527E0" w:rsidRDefault="00110B4A" w:rsidP="00150DA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282"/>
        </w:tabs>
        <w:spacing w:before="0" w:after="0" w:line="240" w:lineRule="auto"/>
        <w:ind w:firstLine="709"/>
      </w:pPr>
      <w:bookmarkStart w:id="6" w:name="bookmark6"/>
      <w:r>
        <w:t>Конкурс литературного творчества.</w:t>
      </w:r>
      <w:bookmarkEnd w:id="6"/>
    </w:p>
    <w:p w:rsidR="00E527E0" w:rsidRDefault="00110B4A" w:rsidP="00150DA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282"/>
        </w:tabs>
        <w:spacing w:before="0" w:after="0" w:line="240" w:lineRule="auto"/>
        <w:ind w:firstLine="709"/>
      </w:pPr>
      <w:bookmarkStart w:id="7" w:name="bookmark7"/>
      <w:r>
        <w:t>Конкурс музыкального творчества.</w:t>
      </w:r>
      <w:bookmarkEnd w:id="7"/>
    </w:p>
    <w:p w:rsidR="00E527E0" w:rsidRDefault="00110B4A" w:rsidP="00150DA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282"/>
        </w:tabs>
        <w:spacing w:before="0" w:after="0" w:line="240" w:lineRule="auto"/>
        <w:ind w:firstLine="709"/>
      </w:pPr>
      <w:bookmarkStart w:id="8" w:name="bookmark8"/>
      <w:r>
        <w:t>Конкурс хореографического творчества.</w:t>
      </w:r>
      <w:bookmarkEnd w:id="8"/>
    </w:p>
    <w:p w:rsidR="00E527E0" w:rsidRDefault="00110B4A" w:rsidP="00150DA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282"/>
        </w:tabs>
        <w:spacing w:before="0" w:after="0" w:line="240" w:lineRule="auto"/>
        <w:ind w:firstLine="709"/>
      </w:pPr>
      <w:bookmarkStart w:id="9" w:name="bookmark9"/>
      <w:r>
        <w:t>Конкурс сценического творчества.</w:t>
      </w:r>
      <w:bookmarkEnd w:id="9"/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Все представленные работы должны соответствовать тематике фестиваля.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К каждой раб</w:t>
      </w:r>
      <w:r>
        <w:t xml:space="preserve">оте прилагается заявка в электронном виде (формат </w:t>
      </w:r>
      <w:r w:rsidRPr="00150DA8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pdf</w:t>
      </w:r>
      <w:proofErr w:type="spellEnd"/>
      <w:r w:rsidRPr="00150DA8">
        <w:rPr>
          <w:lang w:eastAsia="en-US" w:bidi="en-US"/>
        </w:rPr>
        <w:t>)</w:t>
      </w:r>
      <w:r>
        <w:t>.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Представляя заявки на участие в творческих конкурсах, родители и педагоги подтверждают свое согласие на использование присланных ими материалов в некоммерчески</w:t>
      </w:r>
      <w:r>
        <w:t>х целях для анонсирования фестиваля в средствах массовой информации, социальной рекламы без выплаты авторского гонорара в соответствии с законодательством Российской Федерации.</w:t>
      </w:r>
    </w:p>
    <w:p w:rsidR="00150DA8" w:rsidRDefault="00150DA8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:rsidR="00E527E0" w:rsidRDefault="00110B4A" w:rsidP="007D6B8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center"/>
      </w:pPr>
      <w:bookmarkStart w:id="10" w:name="bookmark10"/>
      <w:r>
        <w:t>ТРЕБОВАНИЯ К УЧАСТИЮ В ТВОРЧЕСКИХ КОНКУРСАХ</w:t>
      </w:r>
      <w:bookmarkEnd w:id="10"/>
    </w:p>
    <w:p w:rsidR="00150DA8" w:rsidRDefault="00150DA8" w:rsidP="00150DA8">
      <w:pPr>
        <w:pStyle w:val="Heading10"/>
        <w:keepNext/>
        <w:keepLines/>
        <w:shd w:val="clear" w:color="auto" w:fill="auto"/>
        <w:tabs>
          <w:tab w:val="left" w:pos="1460"/>
        </w:tabs>
        <w:spacing w:before="0" w:after="0" w:line="240" w:lineRule="auto"/>
        <w:ind w:left="709" w:firstLine="0"/>
      </w:pPr>
    </w:p>
    <w:p w:rsidR="00150DA8" w:rsidRPr="007D6B89" w:rsidRDefault="00150DA8" w:rsidP="00150DA8">
      <w:pPr>
        <w:pStyle w:val="Bodytext20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rPr>
          <w:rStyle w:val="Bodytext21"/>
        </w:rPr>
      </w:pPr>
      <w:r w:rsidRPr="007D6B89">
        <w:rPr>
          <w:rStyle w:val="Bodytext21"/>
        </w:rPr>
        <w:t xml:space="preserve">КОНКУРС ИЗОБРАЗИТЕЛЬНОГО </w:t>
      </w:r>
      <w:r w:rsidR="00110B4A" w:rsidRPr="007D6B89">
        <w:rPr>
          <w:rStyle w:val="Bodytext21"/>
        </w:rPr>
        <w:t>ТВОРЧЕСТВА</w:t>
      </w:r>
    </w:p>
    <w:p w:rsidR="00150DA8" w:rsidRPr="00150DA8" w:rsidRDefault="00150DA8" w:rsidP="00150DA8">
      <w:pPr>
        <w:pStyle w:val="Bodytext20"/>
        <w:shd w:val="clear" w:color="auto" w:fill="auto"/>
        <w:spacing w:after="0" w:line="240" w:lineRule="auto"/>
        <w:ind w:left="1070"/>
        <w:jc w:val="left"/>
        <w:rPr>
          <w:rStyle w:val="Bodytext21"/>
          <w:u w:val="none"/>
        </w:rPr>
      </w:pP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left"/>
      </w:pPr>
      <w:r>
        <w:rPr>
          <w:rStyle w:val="Bodytext2Bold"/>
        </w:rPr>
        <w:t>Общие требования к работам: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left"/>
      </w:pPr>
      <w:r>
        <w:t>Работы, представленные на конкурс, должны быть авторскими и отвечать следующим требованиям:</w:t>
      </w:r>
    </w:p>
    <w:p w:rsidR="00B3479B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left"/>
        <w:rPr>
          <w:lang w:val="en-US"/>
        </w:rPr>
      </w:pPr>
      <w:r>
        <w:t xml:space="preserve">соответствие тематике фестиваля; </w:t>
      </w:r>
    </w:p>
    <w:p w:rsidR="00B3479B" w:rsidRPr="00B3479B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left"/>
      </w:pPr>
      <w:r>
        <w:t xml:space="preserve">художественное достоинство работы; </w:t>
      </w:r>
    </w:p>
    <w:p w:rsidR="00B3479B" w:rsidRPr="00B3479B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left"/>
      </w:pPr>
      <w:r>
        <w:t>оригинальность и самостоятельнос</w:t>
      </w:r>
      <w:r>
        <w:t>ть;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left"/>
      </w:pPr>
      <w:r>
        <w:t xml:space="preserve"> наличие авторской позиции.</w:t>
      </w:r>
    </w:p>
    <w:p w:rsidR="00E527E0" w:rsidRDefault="00110B4A" w:rsidP="00150DA8">
      <w:pPr>
        <w:pStyle w:val="Bodytext40"/>
        <w:shd w:val="clear" w:color="auto" w:fill="auto"/>
        <w:spacing w:before="0" w:after="0" w:line="240" w:lineRule="auto"/>
        <w:ind w:firstLine="709"/>
        <w:jc w:val="left"/>
      </w:pPr>
      <w:r>
        <w:t>Виды (жанры) творческих работ:</w:t>
      </w:r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Конкурс предполагает выполнение работ в разных жанрах художественного творчества:</w:t>
      </w:r>
    </w:p>
    <w:p w:rsidR="00B3479B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живопись (акварель, гуашь, темпера, масло); </w:t>
      </w:r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графика (рисунок карандашом, пастель, эстамп);</w:t>
      </w:r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proofErr w:type="gramStart"/>
      <w:r>
        <w:t>декоративно-прикладно</w:t>
      </w:r>
      <w:r>
        <w:t xml:space="preserve">е искусство (батик, плетение, шитье, вышивка, резьба по дереву, </w:t>
      </w:r>
      <w:proofErr w:type="spellStart"/>
      <w:r>
        <w:t>бумагопластика</w:t>
      </w:r>
      <w:proofErr w:type="spellEnd"/>
      <w:r>
        <w:t>, мозаика);</w:t>
      </w:r>
      <w:proofErr w:type="gramEnd"/>
    </w:p>
    <w:p w:rsidR="00B3479B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скульптура (пластилин, гипс, керамика); </w:t>
      </w:r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макеты, модели.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left"/>
        <w:rPr>
          <w:lang w:eastAsia="en-US" w:bidi="en-US"/>
        </w:rPr>
      </w:pPr>
      <w:r>
        <w:t xml:space="preserve">Работа предоставляется в электронном виде в формате </w:t>
      </w:r>
      <w:r w:rsidRPr="00150DA8">
        <w:rPr>
          <w:lang w:eastAsia="en-US" w:bidi="en-US"/>
        </w:rPr>
        <w:t>.</w:t>
      </w:r>
      <w:r>
        <w:rPr>
          <w:lang w:val="en-US" w:eastAsia="en-US" w:bidi="en-US"/>
        </w:rPr>
        <w:t>jpg</w:t>
      </w:r>
      <w:r w:rsidRPr="00150DA8">
        <w:rPr>
          <w:lang w:eastAsia="en-US" w:bidi="en-US"/>
        </w:rPr>
        <w:t xml:space="preserve"> </w:t>
      </w:r>
      <w:r>
        <w:t xml:space="preserve">с разрешением не менее 300 </w:t>
      </w:r>
      <w:r>
        <w:rPr>
          <w:lang w:val="en-US" w:eastAsia="en-US" w:bidi="en-US"/>
        </w:rPr>
        <w:t>dpi</w:t>
      </w:r>
      <w:r w:rsidRPr="00150DA8">
        <w:rPr>
          <w:lang w:eastAsia="en-US" w:bidi="en-US"/>
        </w:rPr>
        <w:t>.</w:t>
      </w:r>
    </w:p>
    <w:p w:rsidR="00150DA8" w:rsidRDefault="00150DA8" w:rsidP="00150DA8">
      <w:pPr>
        <w:pStyle w:val="Bodytext20"/>
        <w:shd w:val="clear" w:color="auto" w:fill="auto"/>
        <w:spacing w:after="0" w:line="240" w:lineRule="auto"/>
        <w:ind w:firstLine="709"/>
        <w:jc w:val="left"/>
      </w:pPr>
    </w:p>
    <w:p w:rsidR="00E527E0" w:rsidRPr="007D6B89" w:rsidRDefault="00110B4A" w:rsidP="00B3479B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709"/>
        <w:rPr>
          <w:rStyle w:val="Bodytext21"/>
        </w:rPr>
      </w:pPr>
      <w:r w:rsidRPr="007D6B89">
        <w:rPr>
          <w:rStyle w:val="Bodytext21"/>
        </w:rPr>
        <w:t>КОНКУРС ЛИТЕРАТУРНОГО</w:t>
      </w:r>
      <w:r w:rsidRPr="007D6B89">
        <w:rPr>
          <w:rStyle w:val="Bodytext21"/>
        </w:rPr>
        <w:t xml:space="preserve"> ТВОРЧЕСТВА</w:t>
      </w:r>
    </w:p>
    <w:p w:rsidR="00150DA8" w:rsidRPr="00150DA8" w:rsidRDefault="00150DA8" w:rsidP="00150DA8">
      <w:pPr>
        <w:pStyle w:val="Bodytext20"/>
        <w:shd w:val="clear" w:color="auto" w:fill="auto"/>
        <w:tabs>
          <w:tab w:val="left" w:pos="1134"/>
        </w:tabs>
        <w:spacing w:after="0" w:line="240" w:lineRule="auto"/>
        <w:ind w:left="709"/>
        <w:jc w:val="left"/>
      </w:pPr>
    </w:p>
    <w:p w:rsidR="00E527E0" w:rsidRDefault="00110B4A" w:rsidP="00150DA8">
      <w:pPr>
        <w:pStyle w:val="Heading10"/>
        <w:keepNext/>
        <w:keepLines/>
        <w:shd w:val="clear" w:color="auto" w:fill="auto"/>
        <w:spacing w:before="0" w:after="0" w:line="240" w:lineRule="auto"/>
        <w:ind w:firstLine="709"/>
      </w:pPr>
      <w:bookmarkStart w:id="11" w:name="bookmark11"/>
      <w:r>
        <w:t>Общие требования к работам:</w:t>
      </w:r>
      <w:bookmarkEnd w:id="11"/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Работы, представленные на конкурс, должны быть авторскими и отвечать следующим требованиям:</w:t>
      </w:r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 xml:space="preserve">художественная глубина и выразительность; оригинальность и </w:t>
      </w:r>
      <w:r>
        <w:lastRenderedPageBreak/>
        <w:t>самостоятельность;</w:t>
      </w:r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художественный вкус и литературная эрудиция ав</w:t>
      </w:r>
      <w:r>
        <w:t>тора;</w:t>
      </w:r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глубина анализа, убедительность и обоснованность литературоведческих работ;</w:t>
      </w:r>
    </w:p>
    <w:p w:rsidR="00E527E0" w:rsidRDefault="00B3479B" w:rsidP="00B3479B">
      <w:pPr>
        <w:pStyle w:val="Bodytext20"/>
        <w:shd w:val="clear" w:color="auto" w:fill="auto"/>
        <w:tabs>
          <w:tab w:val="left" w:pos="4724"/>
        </w:tabs>
        <w:spacing w:after="0" w:line="240" w:lineRule="auto"/>
        <w:ind w:firstLine="709"/>
        <w:jc w:val="both"/>
      </w:pPr>
      <w:r>
        <w:t>индивидуальное отношение</w:t>
      </w:r>
      <w:r w:rsidRPr="00B3479B">
        <w:t xml:space="preserve"> </w:t>
      </w:r>
      <w:r w:rsidR="00110B4A">
        <w:t>к поднятой теме, которая должна</w:t>
      </w:r>
      <w:r w:rsidRPr="00B3479B">
        <w:t xml:space="preserve"> </w:t>
      </w:r>
      <w:r w:rsidR="00110B4A">
        <w:t>соответствовать тематике фестиваля.</w:t>
      </w:r>
    </w:p>
    <w:p w:rsidR="00E527E0" w:rsidRDefault="00110B4A" w:rsidP="00150DA8">
      <w:pPr>
        <w:pStyle w:val="Bodytext40"/>
        <w:shd w:val="clear" w:color="auto" w:fill="auto"/>
        <w:spacing w:before="0" w:after="0" w:line="240" w:lineRule="auto"/>
        <w:ind w:firstLine="709"/>
        <w:jc w:val="both"/>
      </w:pPr>
      <w:r>
        <w:t>Виды (жанры) творческих работ: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proofErr w:type="gramStart"/>
      <w:r>
        <w:t xml:space="preserve">Конкурсные работы могут быть выполнены в любых </w:t>
      </w:r>
      <w:r>
        <w:t>жанрах прозы и поэзии: рассказ, эссе, былина, стихотворение, поэма, новелла, сказка, публицистический очерк и т.д.</w:t>
      </w:r>
      <w:proofErr w:type="gramEnd"/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 xml:space="preserve">Работа должна быть представлена в формате </w:t>
      </w:r>
      <w:r>
        <w:rPr>
          <w:lang w:val="en-US" w:eastAsia="en-US" w:bidi="en-US"/>
        </w:rPr>
        <w:t>Microsoft</w:t>
      </w:r>
      <w:r w:rsidRPr="00150DA8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150DA8">
        <w:rPr>
          <w:lang w:eastAsia="en-US" w:bidi="en-US"/>
        </w:rPr>
        <w:t xml:space="preserve"> </w:t>
      </w:r>
      <w:r>
        <w:t xml:space="preserve">с расширением </w:t>
      </w:r>
      <w:r w:rsidRPr="00150DA8">
        <w:rPr>
          <w:lang w:eastAsia="en-US" w:bidi="en-US"/>
        </w:rPr>
        <w:t>*.</w:t>
      </w:r>
      <w:r>
        <w:rPr>
          <w:lang w:val="en-US" w:eastAsia="en-US" w:bidi="en-US"/>
        </w:rPr>
        <w:t>doc</w:t>
      </w:r>
      <w:r w:rsidRPr="00150DA8">
        <w:rPr>
          <w:lang w:eastAsia="en-US" w:bidi="en-US"/>
        </w:rPr>
        <w:t>, *.</w:t>
      </w:r>
      <w:proofErr w:type="spellStart"/>
      <w:r>
        <w:rPr>
          <w:lang w:val="en-US" w:eastAsia="en-US" w:bidi="en-US"/>
        </w:rPr>
        <w:t>docx</w:t>
      </w:r>
      <w:proofErr w:type="spellEnd"/>
      <w:r w:rsidRPr="00150DA8">
        <w:rPr>
          <w:lang w:eastAsia="en-US" w:bidi="en-US"/>
        </w:rPr>
        <w:t xml:space="preserve">. </w:t>
      </w:r>
      <w:proofErr w:type="gramStart"/>
      <w:r>
        <w:t>Имя файла должно быть набрано на русском языке и отража</w:t>
      </w:r>
      <w:r>
        <w:t>ть фамил</w:t>
      </w:r>
      <w:r w:rsidR="00B3479B">
        <w:t>ию автора (например:</w:t>
      </w:r>
      <w:proofErr w:type="gramEnd"/>
      <w:r w:rsidR="00B3479B">
        <w:t xml:space="preserve"> </w:t>
      </w:r>
      <w:proofErr w:type="gramStart"/>
      <w:r w:rsidR="00B3479B">
        <w:t>Петрова.</w:t>
      </w:r>
      <w:r w:rsidR="00B3479B">
        <w:rPr>
          <w:lang w:val="en-US"/>
        </w:rPr>
        <w:t>doc</w:t>
      </w:r>
      <w:r>
        <w:t>).</w:t>
      </w:r>
      <w:proofErr w:type="gramEnd"/>
      <w:r>
        <w:t xml:space="preserve"> Отступы от краев листа: сверху </w:t>
      </w:r>
      <w:r w:rsidR="00D80A2D" w:rsidRPr="00D80A2D">
        <w:t>–</w:t>
      </w:r>
      <w:r>
        <w:t xml:space="preserve"> 2 см, снизу </w:t>
      </w:r>
      <w:r w:rsidR="00D80A2D" w:rsidRPr="00D80A2D">
        <w:t>–</w:t>
      </w:r>
      <w:r>
        <w:t xml:space="preserve"> 2 см, слева </w:t>
      </w:r>
      <w:r w:rsidR="00D80A2D" w:rsidRPr="00D80A2D">
        <w:t>–</w:t>
      </w:r>
      <w:r>
        <w:t xml:space="preserve"> 2 см, справа </w:t>
      </w:r>
      <w:r w:rsidR="00D80A2D" w:rsidRPr="00D80A2D">
        <w:t>–</w:t>
      </w:r>
      <w:r>
        <w:t xml:space="preserve"> 2 см. Рекомендуемый шрифт </w:t>
      </w:r>
      <w:r>
        <w:rPr>
          <w:lang w:val="en-US" w:eastAsia="en-US" w:bidi="en-US"/>
        </w:rPr>
        <w:t>Times</w:t>
      </w:r>
      <w:r w:rsidRPr="00150DA8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150DA8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150DA8">
        <w:rPr>
          <w:lang w:eastAsia="en-US" w:bidi="en-US"/>
        </w:rPr>
        <w:t xml:space="preserve">, </w:t>
      </w:r>
      <w:r>
        <w:t xml:space="preserve">размер </w:t>
      </w:r>
      <w:r w:rsidR="00D80A2D">
        <w:rPr>
          <w:lang w:val="en-US"/>
        </w:rPr>
        <w:t>–</w:t>
      </w:r>
      <w:r>
        <w:t xml:space="preserve"> 14 </w:t>
      </w:r>
      <w:proofErr w:type="spellStart"/>
      <w:proofErr w:type="gramStart"/>
      <w:r>
        <w:t>пт</w:t>
      </w:r>
      <w:proofErr w:type="spellEnd"/>
      <w:proofErr w:type="gramEnd"/>
      <w:r>
        <w:t xml:space="preserve">, междустрочный интервал </w:t>
      </w:r>
      <w:r w:rsidR="00D80A2D">
        <w:rPr>
          <w:lang w:val="en-US"/>
        </w:rPr>
        <w:t>–</w:t>
      </w:r>
      <w:r>
        <w:t xml:space="preserve"> 1,5. Объем не более 2-х страниц.</w:t>
      </w:r>
    </w:p>
    <w:p w:rsidR="00B3479B" w:rsidRDefault="00B3479B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:rsidR="00E527E0" w:rsidRPr="007D6B89" w:rsidRDefault="00110B4A" w:rsidP="00B3479B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firstLine="709"/>
        <w:rPr>
          <w:u w:val="single"/>
        </w:rPr>
      </w:pPr>
      <w:r w:rsidRPr="007D6B89">
        <w:rPr>
          <w:u w:val="single"/>
        </w:rPr>
        <w:t>КОНКУРС МУЗЫКАЛЬНОГО</w:t>
      </w:r>
      <w:r w:rsidRPr="007D6B89">
        <w:rPr>
          <w:u w:val="single"/>
        </w:rPr>
        <w:t xml:space="preserve"> ТВОРЧЕСТВА</w:t>
      </w:r>
    </w:p>
    <w:p w:rsidR="00B3479B" w:rsidRDefault="00B3479B" w:rsidP="00B3479B">
      <w:pPr>
        <w:pStyle w:val="Bodytext20"/>
        <w:shd w:val="clear" w:color="auto" w:fill="auto"/>
        <w:tabs>
          <w:tab w:val="left" w:pos="1134"/>
        </w:tabs>
        <w:spacing w:after="0" w:line="240" w:lineRule="auto"/>
        <w:ind w:left="709"/>
        <w:jc w:val="left"/>
      </w:pPr>
    </w:p>
    <w:p w:rsidR="00E527E0" w:rsidRDefault="00110B4A" w:rsidP="00B3479B">
      <w:pPr>
        <w:pStyle w:val="Heading10"/>
        <w:keepNext/>
        <w:keepLines/>
        <w:shd w:val="clear" w:color="auto" w:fill="auto"/>
        <w:spacing w:before="0" w:after="0" w:line="240" w:lineRule="auto"/>
        <w:ind w:firstLine="709"/>
      </w:pPr>
      <w:bookmarkStart w:id="12" w:name="bookmark12"/>
      <w:r>
        <w:t>Общие требования к выступлению:</w:t>
      </w:r>
      <w:bookmarkEnd w:id="12"/>
    </w:p>
    <w:p w:rsidR="00D80A2D" w:rsidRPr="00D80A2D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Представленные работы должны быть исполнены на высоком музыкально</w:t>
      </w:r>
      <w:r w:rsidR="00B3479B">
        <w:t>-</w:t>
      </w:r>
      <w:r>
        <w:t xml:space="preserve">эстетическом уровне и </w:t>
      </w:r>
      <w:r w:rsidR="00D80A2D">
        <w:t>отвечать следующим требованиям:</w:t>
      </w:r>
    </w:p>
    <w:p w:rsidR="00D80A2D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эмоциональность и выразительность выступления; </w:t>
      </w:r>
    </w:p>
    <w:p w:rsidR="00D80A2D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высокий уровень технического исполнения; </w:t>
      </w:r>
    </w:p>
    <w:p w:rsidR="00D80A2D" w:rsidRPr="00D80A2D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общее</w:t>
      </w:r>
      <w:r>
        <w:t xml:space="preserve"> художественное впечатление; </w:t>
      </w:r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единство образного содержания и музыкальной формы.</w:t>
      </w:r>
    </w:p>
    <w:p w:rsidR="00E527E0" w:rsidRDefault="00110B4A" w:rsidP="00B3479B">
      <w:pPr>
        <w:pStyle w:val="Bodytext40"/>
        <w:shd w:val="clear" w:color="auto" w:fill="auto"/>
        <w:spacing w:before="0" w:after="0" w:line="240" w:lineRule="auto"/>
        <w:ind w:firstLine="709"/>
        <w:jc w:val="both"/>
      </w:pPr>
      <w:r>
        <w:t>Виды (жанры) творческих выступлений:</w:t>
      </w:r>
    </w:p>
    <w:p w:rsidR="00B3479B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Конкурс предполагает творческие выступления в разных жанрах: </w:t>
      </w:r>
    </w:p>
    <w:p w:rsidR="00B3479B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вокал (соло, дуэт, ансамбль, хор); </w:t>
      </w:r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инструментальный жанр (соло, ансамбль, </w:t>
      </w:r>
      <w:r>
        <w:t>оркестр).</w:t>
      </w:r>
    </w:p>
    <w:p w:rsidR="00E527E0" w:rsidRDefault="00110B4A" w:rsidP="00B3479B">
      <w:pPr>
        <w:pStyle w:val="Bodytext20"/>
        <w:shd w:val="clear" w:color="auto" w:fill="auto"/>
        <w:tabs>
          <w:tab w:val="left" w:pos="6336"/>
        </w:tabs>
        <w:spacing w:after="0" w:line="240" w:lineRule="auto"/>
        <w:ind w:firstLine="709"/>
        <w:jc w:val="both"/>
      </w:pPr>
      <w:r>
        <w:t xml:space="preserve">Работа предоставляется в электронном виде в формате </w:t>
      </w:r>
      <w:r w:rsidR="00B3479B">
        <w:t>–</w:t>
      </w:r>
      <w:r>
        <w:t xml:space="preserve"> </w:t>
      </w:r>
      <w:proofErr w:type="spellStart"/>
      <w:r>
        <w:rPr>
          <w:lang w:val="en-US" w:eastAsia="en-US" w:bidi="en-US"/>
        </w:rPr>
        <w:t>wmv</w:t>
      </w:r>
      <w:proofErr w:type="spellEnd"/>
      <w:r w:rsidRPr="00150DA8">
        <w:rPr>
          <w:lang w:eastAsia="en-US" w:bidi="en-US"/>
        </w:rPr>
        <w:t xml:space="preserve">, </w:t>
      </w:r>
      <w:r>
        <w:t>mp4; миним</w:t>
      </w:r>
      <w:r w:rsidR="00B3479B">
        <w:t xml:space="preserve">альное разрешение видеоролика – </w:t>
      </w:r>
      <w:r>
        <w:t>1280х720рх.; максимальная</w:t>
      </w:r>
      <w:r w:rsidR="00B3479B">
        <w:t xml:space="preserve"> </w:t>
      </w:r>
      <w:r>
        <w:t xml:space="preserve">продолжительность видеоролика </w:t>
      </w:r>
      <w:r w:rsidR="00B3479B">
        <w:t>–</w:t>
      </w:r>
      <w:r>
        <w:t xml:space="preserve"> не более 5 минут.</w:t>
      </w:r>
    </w:p>
    <w:p w:rsidR="00B3479B" w:rsidRDefault="00B3479B" w:rsidP="00B3479B">
      <w:pPr>
        <w:pStyle w:val="Bodytext20"/>
        <w:shd w:val="clear" w:color="auto" w:fill="auto"/>
        <w:tabs>
          <w:tab w:val="left" w:pos="6336"/>
        </w:tabs>
        <w:spacing w:after="0" w:line="240" w:lineRule="auto"/>
        <w:ind w:firstLine="709"/>
        <w:jc w:val="both"/>
      </w:pPr>
    </w:p>
    <w:p w:rsidR="00E527E0" w:rsidRPr="00B3479B" w:rsidRDefault="00110B4A" w:rsidP="00B3479B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firstLine="709"/>
        <w:rPr>
          <w:rStyle w:val="Bodytext21"/>
          <w:u w:val="none"/>
        </w:rPr>
      </w:pPr>
      <w:r>
        <w:rPr>
          <w:rStyle w:val="Bodytext21"/>
        </w:rPr>
        <w:t>КОНКУРС ХОРЕОГРАФИЧЕСКОГО ТВОРЧЕСТВА</w:t>
      </w:r>
    </w:p>
    <w:p w:rsidR="00B3479B" w:rsidRDefault="00B3479B" w:rsidP="00B3479B">
      <w:pPr>
        <w:pStyle w:val="Bodytext20"/>
        <w:shd w:val="clear" w:color="auto" w:fill="auto"/>
        <w:tabs>
          <w:tab w:val="left" w:pos="2012"/>
        </w:tabs>
        <w:spacing w:after="0" w:line="240" w:lineRule="auto"/>
        <w:ind w:left="709"/>
        <w:jc w:val="both"/>
      </w:pPr>
    </w:p>
    <w:p w:rsidR="00E527E0" w:rsidRDefault="00110B4A" w:rsidP="00150DA8">
      <w:pPr>
        <w:pStyle w:val="Heading10"/>
        <w:keepNext/>
        <w:keepLines/>
        <w:shd w:val="clear" w:color="auto" w:fill="auto"/>
        <w:spacing w:before="0" w:after="0" w:line="240" w:lineRule="auto"/>
        <w:ind w:firstLine="709"/>
      </w:pPr>
      <w:bookmarkStart w:id="13" w:name="bookmark13"/>
      <w:r>
        <w:t>Общие требования к выступлению:</w:t>
      </w:r>
      <w:bookmarkEnd w:id="13"/>
    </w:p>
    <w:p w:rsidR="004D7C88" w:rsidRPr="004D7C88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Представленные работы должны быть исполнены на высоком музыкально</w:t>
      </w:r>
      <w:r w:rsidR="00B3479B">
        <w:t>-</w:t>
      </w:r>
      <w:r>
        <w:t xml:space="preserve">эстетическом уровне и </w:t>
      </w:r>
      <w:r w:rsidR="004D7C88">
        <w:t>отвечать следующим требованиям:</w:t>
      </w:r>
    </w:p>
    <w:p w:rsidR="004D7C88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эмоциональность и выразительность выступления; </w:t>
      </w:r>
    </w:p>
    <w:p w:rsidR="004D7C88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высокий уровень технического исполнения; </w:t>
      </w:r>
    </w:p>
    <w:p w:rsidR="004D7C88" w:rsidRPr="00C97BF2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общее художественное впечатление;</w:t>
      </w:r>
      <w:r w:rsidR="00B3479B">
        <w:t xml:space="preserve"> </w:t>
      </w:r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единство образн</w:t>
      </w:r>
      <w:r>
        <w:t>ого содержания и хореографической формы.</w:t>
      </w:r>
    </w:p>
    <w:p w:rsidR="00E527E0" w:rsidRDefault="00110B4A" w:rsidP="00150DA8">
      <w:pPr>
        <w:pStyle w:val="Bodytext40"/>
        <w:shd w:val="clear" w:color="auto" w:fill="auto"/>
        <w:spacing w:before="0" w:after="0" w:line="240" w:lineRule="auto"/>
        <w:ind w:firstLine="709"/>
        <w:jc w:val="both"/>
      </w:pPr>
      <w:r>
        <w:t>Виды (жанры) творческих выступлений:</w:t>
      </w:r>
    </w:p>
    <w:p w:rsidR="00E527E0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Конкурс предполагает творческие выступления в разных жанрах </w:t>
      </w:r>
      <w:r>
        <w:lastRenderedPageBreak/>
        <w:t>хореографии (классический танец, эстрадный танец, современная хореография).</w:t>
      </w:r>
    </w:p>
    <w:p w:rsidR="00E527E0" w:rsidRPr="007D6B89" w:rsidRDefault="00110B4A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 xml:space="preserve">Работа предоставляется в электронном виде в формате </w:t>
      </w:r>
      <w:r w:rsidR="00C97BF2" w:rsidRPr="00C97BF2">
        <w:t>–</w:t>
      </w:r>
      <w:r>
        <w:t xml:space="preserve"> </w:t>
      </w:r>
      <w:proofErr w:type="spellStart"/>
      <w:r>
        <w:rPr>
          <w:lang w:val="en-US" w:eastAsia="en-US" w:bidi="en-US"/>
        </w:rPr>
        <w:t>wmv</w:t>
      </w:r>
      <w:proofErr w:type="spellEnd"/>
      <w:r w:rsidRPr="00150DA8">
        <w:rPr>
          <w:lang w:eastAsia="en-US" w:bidi="en-US"/>
        </w:rPr>
        <w:t xml:space="preserve">, </w:t>
      </w:r>
      <w:r>
        <w:t>mp4; миним</w:t>
      </w:r>
      <w:r w:rsidR="00C97BF2">
        <w:t>альное разрешение видеоролика</w:t>
      </w:r>
      <w:r w:rsidR="00C97BF2" w:rsidRPr="00C97BF2">
        <w:t xml:space="preserve"> – </w:t>
      </w:r>
      <w:r>
        <w:t>1280х720рх.; максимальная</w:t>
      </w:r>
      <w:r w:rsidR="00B3479B">
        <w:t xml:space="preserve"> </w:t>
      </w:r>
      <w:r>
        <w:t>продолжительность видеоролика - не более 5 минут.</w:t>
      </w:r>
    </w:p>
    <w:p w:rsidR="00C97BF2" w:rsidRPr="007D6B89" w:rsidRDefault="00C97BF2" w:rsidP="00B3479B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:rsidR="00C97BF2" w:rsidRPr="00C97BF2" w:rsidRDefault="00110B4A" w:rsidP="00C97BF2">
      <w:pPr>
        <w:pStyle w:val="Bodytext20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40" w:lineRule="auto"/>
        <w:ind w:firstLine="709"/>
        <w:rPr>
          <w:rStyle w:val="Bodytext21"/>
          <w:u w:val="none"/>
        </w:rPr>
      </w:pPr>
      <w:r>
        <w:rPr>
          <w:rStyle w:val="Bodytext21"/>
        </w:rPr>
        <w:t>КОНКУРС СЦЕНИЧЕСКОГО ТВОРЧЕСТВА</w:t>
      </w:r>
    </w:p>
    <w:p w:rsidR="00C97BF2" w:rsidRPr="00C97BF2" w:rsidRDefault="00C97BF2" w:rsidP="00C97BF2">
      <w:pPr>
        <w:pStyle w:val="Bodytext20"/>
        <w:shd w:val="clear" w:color="auto" w:fill="auto"/>
        <w:tabs>
          <w:tab w:val="left" w:pos="2454"/>
        </w:tabs>
        <w:spacing w:after="0" w:line="240" w:lineRule="auto"/>
        <w:ind w:left="709"/>
        <w:jc w:val="left"/>
        <w:rPr>
          <w:rStyle w:val="Bodytext21"/>
          <w:u w:val="none"/>
        </w:rPr>
      </w:pPr>
    </w:p>
    <w:p w:rsidR="00E527E0" w:rsidRDefault="00110B4A" w:rsidP="00C97BF2">
      <w:pPr>
        <w:pStyle w:val="Bodytext20"/>
        <w:shd w:val="clear" w:color="auto" w:fill="auto"/>
        <w:tabs>
          <w:tab w:val="left" w:pos="2454"/>
        </w:tabs>
        <w:spacing w:after="0" w:line="240" w:lineRule="auto"/>
        <w:ind w:left="709"/>
        <w:jc w:val="left"/>
      </w:pPr>
      <w:r>
        <w:rPr>
          <w:rStyle w:val="Bodytext2Bold"/>
        </w:rPr>
        <w:t>Общие требования к работам:</w:t>
      </w:r>
    </w:p>
    <w:p w:rsidR="00D80A2D" w:rsidRPr="00D80A2D" w:rsidRDefault="00110B4A" w:rsidP="00C97BF2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Работы, представлен</w:t>
      </w:r>
      <w:r>
        <w:t xml:space="preserve">ные на конкурс, должны быть исполнены на высоком художественно-сценическом уровне и </w:t>
      </w:r>
      <w:r w:rsidR="00D80A2D">
        <w:t>отвечать следующим требованиям:</w:t>
      </w:r>
    </w:p>
    <w:p w:rsidR="00D80A2D" w:rsidRDefault="00110B4A" w:rsidP="00C97BF2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художественная глубина и выразительность; </w:t>
      </w:r>
    </w:p>
    <w:p w:rsidR="00D80A2D" w:rsidRDefault="00110B4A" w:rsidP="00C97BF2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режиссерское решение представленных работ; </w:t>
      </w:r>
    </w:p>
    <w:p w:rsidR="00D80A2D" w:rsidRPr="00D80A2D" w:rsidRDefault="00110B4A" w:rsidP="00C97BF2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художественное и музыкальное оформление, световое решен</w:t>
      </w:r>
      <w:r w:rsidR="00D80A2D">
        <w:t>ие;</w:t>
      </w:r>
    </w:p>
    <w:p w:rsidR="00D80A2D" w:rsidRDefault="00110B4A" w:rsidP="00C97BF2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исполнительская манера и уровень актерского мастерства; </w:t>
      </w:r>
    </w:p>
    <w:p w:rsidR="00E527E0" w:rsidRDefault="00110B4A" w:rsidP="00C97BF2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индивидуальное отношение к поднятой теме.</w:t>
      </w:r>
    </w:p>
    <w:p w:rsidR="00E527E0" w:rsidRDefault="00110B4A" w:rsidP="00150DA8">
      <w:pPr>
        <w:pStyle w:val="Bodytext40"/>
        <w:shd w:val="clear" w:color="auto" w:fill="auto"/>
        <w:spacing w:before="0" w:after="0" w:line="240" w:lineRule="auto"/>
        <w:ind w:firstLine="709"/>
        <w:jc w:val="both"/>
      </w:pPr>
      <w:r>
        <w:t>Виды и формы творческих работ: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>Конкурсные работы могут быть самыми разнообразными: стихи, проза, авторские стихи, миниатюра, спектакль, концертный номер (</w:t>
      </w:r>
      <w:r>
        <w:t>не более 7 минут).</w:t>
      </w:r>
    </w:p>
    <w:p w:rsidR="00E527E0" w:rsidRPr="00C97BF2" w:rsidRDefault="00110B4A" w:rsidP="00C97BF2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 xml:space="preserve">Работа предоставляется в электронном виде в формате </w:t>
      </w:r>
      <w:r w:rsidR="00C97BF2" w:rsidRPr="00C97BF2">
        <w:t>–</w:t>
      </w:r>
      <w:r>
        <w:t xml:space="preserve"> </w:t>
      </w:r>
      <w:proofErr w:type="spellStart"/>
      <w:r>
        <w:rPr>
          <w:lang w:val="en-US" w:eastAsia="en-US" w:bidi="en-US"/>
        </w:rPr>
        <w:t>wmv</w:t>
      </w:r>
      <w:proofErr w:type="spellEnd"/>
      <w:r w:rsidRPr="00150DA8">
        <w:rPr>
          <w:lang w:eastAsia="en-US" w:bidi="en-US"/>
        </w:rPr>
        <w:t xml:space="preserve">, </w:t>
      </w:r>
      <w:r>
        <w:t>mp4; минимальное разреш</w:t>
      </w:r>
      <w:r w:rsidR="00C97BF2">
        <w:t xml:space="preserve">ение видеоролика </w:t>
      </w:r>
      <w:r w:rsidR="00C97BF2" w:rsidRPr="00C97BF2">
        <w:t xml:space="preserve">– </w:t>
      </w:r>
      <w:r w:rsidR="00C97BF2">
        <w:t>1280х720рх.;</w:t>
      </w:r>
      <w:r w:rsidR="00C97BF2" w:rsidRPr="00C97BF2">
        <w:t xml:space="preserve"> </w:t>
      </w:r>
      <w:r>
        <w:t>максимальная</w:t>
      </w:r>
      <w:r w:rsidR="00C97BF2" w:rsidRPr="00C97BF2">
        <w:t xml:space="preserve"> </w:t>
      </w:r>
      <w:r>
        <w:t xml:space="preserve">продолжительность видеоролика </w:t>
      </w:r>
      <w:r w:rsidR="00C97BF2" w:rsidRPr="00C97BF2">
        <w:t>–</w:t>
      </w:r>
      <w:r>
        <w:t xml:space="preserve"> не более 7 минут.</w:t>
      </w:r>
    </w:p>
    <w:p w:rsidR="00C97BF2" w:rsidRPr="00C97BF2" w:rsidRDefault="00C97BF2" w:rsidP="00C97BF2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:rsidR="00E527E0" w:rsidRPr="00C97BF2" w:rsidRDefault="00110B4A" w:rsidP="007D6B89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240" w:lineRule="auto"/>
        <w:ind w:firstLine="709"/>
        <w:jc w:val="center"/>
      </w:pPr>
      <w:bookmarkStart w:id="14" w:name="bookmark14"/>
      <w:r>
        <w:t>СРОКИ И ЭТАПЫ ПРОВЕДЕНИЯ ФЕСТИВАЛЯ</w:t>
      </w:r>
      <w:bookmarkEnd w:id="14"/>
    </w:p>
    <w:p w:rsidR="00C97BF2" w:rsidRDefault="00C97BF2" w:rsidP="00C97BF2">
      <w:pPr>
        <w:pStyle w:val="Heading10"/>
        <w:keepNext/>
        <w:keepLines/>
        <w:shd w:val="clear" w:color="auto" w:fill="auto"/>
        <w:tabs>
          <w:tab w:val="left" w:pos="1398"/>
        </w:tabs>
        <w:spacing w:before="0" w:after="0" w:line="240" w:lineRule="auto"/>
        <w:ind w:left="709" w:firstLine="0"/>
      </w:pP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Фестиваль проводится в </w:t>
      </w:r>
      <w:r>
        <w:t>два этапа в период с июня по сентябрь 2019 года.</w:t>
      </w:r>
    </w:p>
    <w:p w:rsidR="00D80A2D" w:rsidRPr="00D80A2D" w:rsidRDefault="00D80A2D" w:rsidP="00150DA8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</w:p>
    <w:p w:rsidR="00E527E0" w:rsidRPr="00D80A2D" w:rsidRDefault="00110B4A" w:rsidP="00D80A2D">
      <w:pPr>
        <w:pStyle w:val="Bodytext20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240" w:lineRule="auto"/>
        <w:ind w:firstLine="709"/>
        <w:rPr>
          <w:rStyle w:val="Bodytext21"/>
          <w:u w:val="none"/>
        </w:rPr>
      </w:pPr>
      <w:r>
        <w:rPr>
          <w:rStyle w:val="Bodytext21"/>
        </w:rPr>
        <w:t>СРОКИ И УСЛОВИЯ ПРОВЕДЕНИЯ I ЭТАПА ФЕСТИВАЛЯ</w:t>
      </w:r>
    </w:p>
    <w:p w:rsidR="00D80A2D" w:rsidRDefault="00D80A2D" w:rsidP="00D80A2D">
      <w:pPr>
        <w:pStyle w:val="Bodytext20"/>
        <w:shd w:val="clear" w:color="auto" w:fill="auto"/>
        <w:tabs>
          <w:tab w:val="left" w:pos="1086"/>
        </w:tabs>
        <w:spacing w:after="0" w:line="240" w:lineRule="auto"/>
        <w:ind w:left="709"/>
        <w:jc w:val="left"/>
      </w:pP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1-й этап фестиваля проводится в субъектах Российской Федерации главными управлениями МЧС России по субъектам Российской Федерации.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Главные управления МЧС России п</w:t>
      </w:r>
      <w:r>
        <w:t>о субъектам Российской Федерации определяют состав организационного комитета и жюри, разрабатывают программу и план проведения I этапа фестиваля в соответствии с настоящим Распоряжением, организуют проведение I этапа фестиваля.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 xml:space="preserve">При подготовке и проведении </w:t>
      </w:r>
      <w:r>
        <w:t>I этапа фестиваля главные управления МЧС России по субъектам Российской Федерации организуют: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освещение фестиваля в территориальных (местных) средствах массовой информации;</w:t>
      </w:r>
    </w:p>
    <w:p w:rsidR="00D80A2D" w:rsidRPr="00D80A2D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left"/>
      </w:pPr>
      <w:r>
        <w:t xml:space="preserve">получение заявок и творческих работ </w:t>
      </w:r>
      <w:r w:rsidR="00D80A2D">
        <w:t>на участие в I этапе фестиваля;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left"/>
      </w:pPr>
      <w:r>
        <w:t xml:space="preserve">рассмотрение </w:t>
      </w:r>
      <w:r>
        <w:t>полученных заявок и определение победителей I этапа фестиваля;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формирование заявок на участие во II этапе фестиваля и их представление в Организационный комитет фестиваля;</w:t>
      </w:r>
    </w:p>
    <w:p w:rsidR="00E527E0" w:rsidRPr="00BC15BC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награждение победителей I этапа фестиваля</w:t>
      </w:r>
      <w:r w:rsidR="00BC15BC" w:rsidRPr="00BC15BC">
        <w:t>.</w:t>
      </w:r>
    </w:p>
    <w:p w:rsidR="00D80A2D" w:rsidRPr="00D80A2D" w:rsidRDefault="00D80A2D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:rsidR="00D80A2D" w:rsidRPr="00D80A2D" w:rsidRDefault="00D80A2D" w:rsidP="00D80A2D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lastRenderedPageBreak/>
        <w:t>Заявки и работы направляются в отделение кадровой и воспитательной раб</w:t>
      </w:r>
      <w:r w:rsidRPr="00D80A2D">
        <w:t>оты</w:t>
      </w:r>
      <w:r>
        <w:t xml:space="preserve"> ФГКУ «1 ОФПС по Ханты-Мансийскому автономному округу – Югре»</w:t>
      </w:r>
      <w:r w:rsidR="0020183F" w:rsidRPr="0020183F">
        <w:t xml:space="preserve"> </w:t>
      </w:r>
      <w:r w:rsidR="0020183F" w:rsidRPr="0020183F">
        <w:rPr>
          <w:b/>
        </w:rPr>
        <w:t>до 20 июля 2019 года</w:t>
      </w:r>
      <w:r>
        <w:t xml:space="preserve"> на электронный адрес: </w:t>
      </w:r>
      <w:hyperlink r:id="rId8" w:history="1">
        <w:r w:rsidRPr="00712278">
          <w:rPr>
            <w:rStyle w:val="a3"/>
          </w:rPr>
          <w:t>1</w:t>
        </w:r>
        <w:r w:rsidRPr="00712278">
          <w:rPr>
            <w:rStyle w:val="a3"/>
            <w:lang w:val="en-US"/>
          </w:rPr>
          <w:t>ofps</w:t>
        </w:r>
        <w:r w:rsidRPr="00712278">
          <w:rPr>
            <w:rStyle w:val="a3"/>
          </w:rPr>
          <w:t>-</w:t>
        </w:r>
        <w:r w:rsidRPr="00712278">
          <w:rPr>
            <w:rStyle w:val="a3"/>
            <w:lang w:val="en-US"/>
          </w:rPr>
          <w:t>surgut</w:t>
        </w:r>
        <w:r w:rsidRPr="00712278">
          <w:rPr>
            <w:rStyle w:val="a3"/>
          </w:rPr>
          <w:t>@</w:t>
        </w:r>
        <w:r w:rsidRPr="00712278">
          <w:rPr>
            <w:rStyle w:val="a3"/>
            <w:lang w:val="en-US"/>
          </w:rPr>
          <w:t>mail</w:t>
        </w:r>
        <w:r w:rsidRPr="00712278">
          <w:rPr>
            <w:rStyle w:val="a3"/>
          </w:rPr>
          <w:t>.</w:t>
        </w:r>
        <w:r w:rsidRPr="00712278">
          <w:rPr>
            <w:rStyle w:val="a3"/>
            <w:lang w:val="en-US"/>
          </w:rPr>
          <w:t>ru</w:t>
        </w:r>
      </w:hyperlink>
      <w:r w:rsidRPr="00150DA8">
        <w:rPr>
          <w:rStyle w:val="Bodytext2Bold"/>
          <w:lang w:eastAsia="en-US" w:bidi="en-US"/>
        </w:rPr>
        <w:t xml:space="preserve"> </w:t>
      </w:r>
      <w:r>
        <w:t>(тел</w:t>
      </w:r>
      <w:r w:rsidR="00A7045A">
        <w:t>ефон:</w:t>
      </w:r>
      <w:r>
        <w:t xml:space="preserve"> 8</w:t>
      </w:r>
      <w:r w:rsidRPr="00BC15BC">
        <w:t>-</w:t>
      </w:r>
      <w:r w:rsidRPr="00D80A2D">
        <w:t>908</w:t>
      </w:r>
      <w:r w:rsidRPr="00BC15BC">
        <w:t>88-33033</w:t>
      </w:r>
      <w:r>
        <w:t>).</w:t>
      </w:r>
    </w:p>
    <w:p w:rsidR="00D80A2D" w:rsidRPr="00D80A2D" w:rsidRDefault="00D80A2D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:rsidR="00E527E0" w:rsidRPr="00BC15BC" w:rsidRDefault="00110B4A" w:rsidP="00BC15BC">
      <w:pPr>
        <w:pStyle w:val="Bodytext20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240" w:lineRule="auto"/>
        <w:ind w:firstLine="709"/>
        <w:rPr>
          <w:rStyle w:val="Bodytext21"/>
          <w:u w:val="none"/>
        </w:rPr>
      </w:pPr>
      <w:r>
        <w:rPr>
          <w:rStyle w:val="Bodytext21"/>
        </w:rPr>
        <w:t>СРОКИ И УСЛОВИЯ ПРОВЕДЕНИЯ II ЭТАПА ФЕСТИВАЛЯ</w:t>
      </w:r>
    </w:p>
    <w:p w:rsidR="00BC15BC" w:rsidRDefault="00BC15BC" w:rsidP="00BC15BC">
      <w:pPr>
        <w:pStyle w:val="Bodytext20"/>
        <w:shd w:val="clear" w:color="auto" w:fill="auto"/>
        <w:tabs>
          <w:tab w:val="left" w:pos="1109"/>
        </w:tabs>
        <w:spacing w:after="0" w:line="240" w:lineRule="auto"/>
        <w:ind w:left="709"/>
        <w:jc w:val="both"/>
      </w:pP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 xml:space="preserve">Во II этапе фестиваля принимают участие победители I этапа фестиваля, занявшие 1-е места в </w:t>
      </w:r>
      <w:r>
        <w:t>творческих конкурсах, согласно заявкам, поступившим от главных управлений МЧС России по субъектам Российской Федерации.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Члены Жюри фестиваля определяют победителей II этапа фестиваля.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Награждение победителей II этапа фестиваля проводит Организационный коми</w:t>
      </w:r>
      <w:r>
        <w:t>тет фестиваля.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По итогам II этапа фестиваля предусмотрены следующие награды: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Гран-при фестиваля (по итогам фестиваля за лу</w:t>
      </w:r>
      <w:r w:rsidR="0020183F">
        <w:t xml:space="preserve">чшую работу (номер) фестиваля) </w:t>
      </w:r>
      <w:r w:rsidR="0020183F" w:rsidRPr="0020183F">
        <w:t>–</w:t>
      </w:r>
      <w:r>
        <w:t xml:space="preserve"> 1 шт.;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 xml:space="preserve">Лауреаты (1-3 место по итогам каждого творческого конкурса) </w:t>
      </w:r>
      <w:r w:rsidR="0020183F" w:rsidRPr="0020183F">
        <w:t>–</w:t>
      </w:r>
      <w:r>
        <w:t xml:space="preserve"> 15 шт.</w:t>
      </w: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  <w:r>
        <w:t xml:space="preserve">Всем участникам II этапа </w:t>
      </w:r>
      <w:r>
        <w:t>фестиваля, а также их педагогам вручаются дипломы участника II этапа фестиваля.</w:t>
      </w:r>
    </w:p>
    <w:p w:rsidR="0020183F" w:rsidRPr="0020183F" w:rsidRDefault="0020183F" w:rsidP="00150DA8">
      <w:pPr>
        <w:pStyle w:val="Bodytext20"/>
        <w:shd w:val="clear" w:color="auto" w:fill="auto"/>
        <w:spacing w:after="0" w:line="240" w:lineRule="auto"/>
        <w:ind w:firstLine="709"/>
        <w:jc w:val="both"/>
        <w:rPr>
          <w:lang w:val="en-US"/>
        </w:rPr>
      </w:pPr>
    </w:p>
    <w:p w:rsidR="00E527E0" w:rsidRDefault="00110B4A" w:rsidP="00150DA8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Торжественная церемония награждения победителей фестиваля состоится в ходе проведения гала-концерта 28 сентября 2019 г.</w:t>
      </w:r>
    </w:p>
    <w:p w:rsidR="00BD6AC3" w:rsidRDefault="00110B4A" w:rsidP="0020183F">
      <w:pPr>
        <w:pStyle w:val="Bodytext20"/>
        <w:shd w:val="clear" w:color="auto" w:fill="auto"/>
        <w:spacing w:after="0" w:line="240" w:lineRule="auto"/>
        <w:ind w:firstLine="709"/>
        <w:jc w:val="both"/>
      </w:pPr>
      <w:r>
        <w:t>В гала-концерте принимают участие приглашенные победители II этапа фестиваля, а также пригла</w:t>
      </w:r>
      <w:r w:rsidR="0020183F">
        <w:t>шенные коллективы и исполнители.</w:t>
      </w:r>
    </w:p>
    <w:p w:rsidR="00BD6AC3" w:rsidRDefault="00BD6AC3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BD6AC3" w:rsidRDefault="00BD6AC3" w:rsidP="00BD6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64C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BD6AC3" w:rsidRDefault="00BD6AC3" w:rsidP="00BD6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I этапе</w:t>
      </w:r>
    </w:p>
    <w:p w:rsidR="00BD6AC3" w:rsidRDefault="00BD6AC3" w:rsidP="00BD6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конкурса ______________________творчества</w:t>
      </w:r>
    </w:p>
    <w:p w:rsidR="00BD6AC3" w:rsidRDefault="00BD6AC3" w:rsidP="00BD6AC3">
      <w:pPr>
        <w:jc w:val="center"/>
        <w:rPr>
          <w:rFonts w:ascii="Times New Roman" w:hAnsi="Times New Roman" w:cs="Times New Roman"/>
          <w:sz w:val="20"/>
          <w:szCs w:val="20"/>
        </w:rPr>
      </w:pPr>
      <w:r w:rsidRPr="009155CD">
        <w:rPr>
          <w:rFonts w:ascii="Times New Roman" w:hAnsi="Times New Roman" w:cs="Times New Roman"/>
          <w:sz w:val="20"/>
          <w:szCs w:val="20"/>
        </w:rPr>
        <w:t>(название конкурса)</w:t>
      </w:r>
    </w:p>
    <w:p w:rsidR="00BD6AC3" w:rsidRPr="009155CD" w:rsidRDefault="00BD6AC3" w:rsidP="00BD6A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AC3" w:rsidRDefault="00BD6AC3" w:rsidP="00BD6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5CD">
        <w:rPr>
          <w:rFonts w:ascii="Times New Roman" w:hAnsi="Times New Roman" w:cs="Times New Roman"/>
          <w:b/>
          <w:sz w:val="28"/>
          <w:szCs w:val="28"/>
        </w:rPr>
        <w:t>III Всероссийского героико-</w:t>
      </w:r>
      <w:r>
        <w:rPr>
          <w:rFonts w:ascii="Times New Roman" w:hAnsi="Times New Roman" w:cs="Times New Roman"/>
          <w:b/>
          <w:sz w:val="28"/>
          <w:szCs w:val="28"/>
        </w:rPr>
        <w:t>патриотического фестиваля</w:t>
      </w:r>
    </w:p>
    <w:p w:rsidR="00BD6AC3" w:rsidRDefault="00BD6AC3" w:rsidP="00BD6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и юношеского творчества «Звезда спасения»</w:t>
      </w:r>
    </w:p>
    <w:p w:rsidR="00BD6AC3" w:rsidRDefault="00BD6AC3" w:rsidP="00BD6A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AC3" w:rsidRDefault="00BD6AC3" w:rsidP="00BD6A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AC3" w:rsidRDefault="00BD6AC3" w:rsidP="00BD6AC3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Населенный пункт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6AC3" w:rsidRDefault="00BD6AC3" w:rsidP="00BD6AC3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6AC3" w:rsidRDefault="00BD6AC3" w:rsidP="00BD6AC3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участника / название коллектива</w:t>
      </w:r>
    </w:p>
    <w:p w:rsidR="00BD6AC3" w:rsidRDefault="00BD6AC3" w:rsidP="00BD6AC3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6AC3" w:rsidRDefault="00BD6AC3" w:rsidP="00BD6AC3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92A28">
        <w:rPr>
          <w:rFonts w:ascii="Times New Roman" w:hAnsi="Times New Roman" w:cs="Times New Roman"/>
          <w:sz w:val="28"/>
          <w:szCs w:val="28"/>
        </w:rPr>
        <w:t>Название работы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6AC3" w:rsidRDefault="00BD6AC3" w:rsidP="00BD6AC3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6AC3" w:rsidRDefault="00BD6AC3" w:rsidP="00BD6AC3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педагога, руководителя работы</w:t>
      </w:r>
    </w:p>
    <w:p w:rsidR="00BD6AC3" w:rsidRDefault="00BD6AC3" w:rsidP="00BD6AC3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6AC3" w:rsidRDefault="00BD6AC3" w:rsidP="00BD6AC3">
      <w:pPr>
        <w:tabs>
          <w:tab w:val="left" w:leader="underscore" w:pos="5103"/>
          <w:tab w:val="right" w:pos="935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ab/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56769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6AC3" w:rsidRDefault="00BD6AC3" w:rsidP="00BD6AC3">
      <w:pPr>
        <w:tabs>
          <w:tab w:val="right" w:leader="underscore" w:pos="850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МП</w:t>
      </w:r>
    </w:p>
    <w:p w:rsidR="00BD6AC3" w:rsidRDefault="00BD6AC3" w:rsidP="00BD6AC3">
      <w:pPr>
        <w:tabs>
          <w:tab w:val="right" w:leader="underscore" w:pos="935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6AC3" w:rsidRDefault="00BD6AC3" w:rsidP="00BD6AC3">
      <w:pPr>
        <w:tabs>
          <w:tab w:val="right" w:leader="underscore" w:pos="9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6AC3" w:rsidRDefault="00BD6AC3" w:rsidP="00BD6AC3">
      <w:pPr>
        <w:tabs>
          <w:tab w:val="left" w:leader="underscore" w:pos="5265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BD6AC3" w:rsidRPr="00F92A28" w:rsidRDefault="00BD6AC3" w:rsidP="00BD6AC3">
      <w:pPr>
        <w:tabs>
          <w:tab w:val="right" w:leader="underscore" w:pos="9355"/>
        </w:tabs>
        <w:rPr>
          <w:rFonts w:ascii="Times New Roman" w:hAnsi="Times New Roman" w:cs="Times New Roman"/>
          <w:sz w:val="28"/>
          <w:szCs w:val="28"/>
        </w:rPr>
      </w:pPr>
    </w:p>
    <w:p w:rsidR="0020183F" w:rsidRDefault="0020183F" w:rsidP="0020183F">
      <w:pPr>
        <w:pStyle w:val="Bodytext20"/>
        <w:shd w:val="clear" w:color="auto" w:fill="auto"/>
        <w:spacing w:after="0" w:line="240" w:lineRule="auto"/>
        <w:ind w:firstLine="709"/>
        <w:jc w:val="both"/>
      </w:pPr>
    </w:p>
    <w:p w:rsidR="00E527E0" w:rsidRDefault="00E527E0" w:rsidP="0020183F">
      <w:pPr>
        <w:pStyle w:val="Bodytext20"/>
        <w:shd w:val="clear" w:color="auto" w:fill="auto"/>
        <w:tabs>
          <w:tab w:val="left" w:pos="1122"/>
        </w:tabs>
        <w:spacing w:after="0" w:line="240" w:lineRule="auto"/>
        <w:jc w:val="both"/>
      </w:pPr>
    </w:p>
    <w:sectPr w:rsidR="00E527E0" w:rsidSect="00BF3949">
      <w:headerReference w:type="even" r:id="rId9"/>
      <w:headerReference w:type="first" r:id="rId10"/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7E0" w:rsidRDefault="00E527E0" w:rsidP="00E527E0">
      <w:r>
        <w:separator/>
      </w:r>
    </w:p>
  </w:endnote>
  <w:endnote w:type="continuationSeparator" w:id="0">
    <w:p w:rsidR="00E527E0" w:rsidRDefault="00E527E0" w:rsidP="00E52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7E0" w:rsidRDefault="00E527E0"/>
  </w:footnote>
  <w:footnote w:type="continuationSeparator" w:id="0">
    <w:p w:rsidR="00E527E0" w:rsidRDefault="00E527E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E0" w:rsidRDefault="00E527E0">
    <w:pPr>
      <w:rPr>
        <w:sz w:val="2"/>
        <w:szCs w:val="2"/>
      </w:rPr>
    </w:pPr>
    <w:r w:rsidRPr="00E527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23.2pt;margin-top:58pt;width:101.05pt;height:12.2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27E0" w:rsidRDefault="00110B4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Приложение № </w:t>
                </w:r>
                <w:fldSimple w:instr=" PAGE \* MERGEFORMAT ">
                  <w:r w:rsidR="00150DA8" w:rsidRPr="00150DA8">
                    <w:rPr>
                      <w:rStyle w:val="Headerorfooter1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E0" w:rsidRDefault="00E527E0">
    <w:pPr>
      <w:rPr>
        <w:sz w:val="2"/>
        <w:szCs w:val="2"/>
      </w:rPr>
    </w:pPr>
    <w:r w:rsidRPr="00E527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17.55pt;margin-top:35.3pt;width:4.1pt;height:6.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27E0" w:rsidRDefault="00E527E0">
                <w:pPr>
                  <w:pStyle w:val="Headerorfooter0"/>
                  <w:shd w:val="clear" w:color="auto" w:fill="auto"/>
                  <w:spacing w:line="240" w:lineRule="auto"/>
                </w:pPr>
                <w:fldSimple w:instr=" PAGE \* MERGEFORMAT ">
                  <w:r w:rsidR="0020183F" w:rsidRPr="0020183F">
                    <w:rPr>
                      <w:rStyle w:val="Headerorfooter95pt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2C10"/>
    <w:multiLevelType w:val="multilevel"/>
    <w:tmpl w:val="35C2A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B4D8F"/>
    <w:multiLevelType w:val="multilevel"/>
    <w:tmpl w:val="7D3020B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7D505C2"/>
    <w:multiLevelType w:val="multilevel"/>
    <w:tmpl w:val="1E1EC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4D0279"/>
    <w:multiLevelType w:val="multilevel"/>
    <w:tmpl w:val="7A5213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79390A"/>
    <w:multiLevelType w:val="multilevel"/>
    <w:tmpl w:val="F29AB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44240A"/>
    <w:multiLevelType w:val="hybridMultilevel"/>
    <w:tmpl w:val="FBC42850"/>
    <w:lvl w:ilvl="0" w:tplc="FFFAADD8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396F1AD4"/>
    <w:multiLevelType w:val="multilevel"/>
    <w:tmpl w:val="E21E1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527E0"/>
    <w:rsid w:val="00110B4A"/>
    <w:rsid w:val="00150DA8"/>
    <w:rsid w:val="0020183F"/>
    <w:rsid w:val="002E67AB"/>
    <w:rsid w:val="0038047A"/>
    <w:rsid w:val="00465658"/>
    <w:rsid w:val="004D7C88"/>
    <w:rsid w:val="0070465F"/>
    <w:rsid w:val="007D6B89"/>
    <w:rsid w:val="00A7045A"/>
    <w:rsid w:val="00B3479B"/>
    <w:rsid w:val="00BC15BC"/>
    <w:rsid w:val="00BD6AC3"/>
    <w:rsid w:val="00BF3949"/>
    <w:rsid w:val="00C442C6"/>
    <w:rsid w:val="00C97BF2"/>
    <w:rsid w:val="00D80A2D"/>
    <w:rsid w:val="00E5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7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7E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E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sid w:val="00E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E527E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E527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6"/>
      <w:szCs w:val="36"/>
      <w:u w:val="none"/>
    </w:rPr>
  </w:style>
  <w:style w:type="character" w:customStyle="1" w:styleId="Bodytext314ptNotItalicSpacing0pt">
    <w:name w:val="Body text (3) + 14 pt;Not Italic;Spacing 0 pt"/>
    <w:basedOn w:val="Bodytext3"/>
    <w:rsid w:val="00E527E0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Bodytext31">
    <w:name w:val="Body text (3)"/>
    <w:basedOn w:val="Bodytext3"/>
    <w:rsid w:val="00E527E0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E527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sid w:val="00E527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95pt">
    <w:name w:val="Header or footer + 9.5 pt"/>
    <w:basedOn w:val="Headerorfooter"/>
    <w:rsid w:val="00E527E0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Bodytext21">
    <w:name w:val="Body text (2)"/>
    <w:basedOn w:val="Bodytext2"/>
    <w:rsid w:val="00E527E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sid w:val="00E527E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Headerorfooter9ptItalic">
    <w:name w:val="Header or footer + 9 pt;Italic"/>
    <w:basedOn w:val="Headerorfooter"/>
    <w:rsid w:val="00E527E0"/>
    <w:rPr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Bodytext2Bold0">
    <w:name w:val="Body text (2) + Bold"/>
    <w:basedOn w:val="Bodytext2"/>
    <w:rsid w:val="00E527E0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4Exact">
    <w:name w:val="Body text (4) Exact"/>
    <w:basedOn w:val="a0"/>
    <w:rsid w:val="00E527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sid w:val="00E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rsid w:val="00E527E0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rsid w:val="00E527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E527E0"/>
    <w:pPr>
      <w:shd w:val="clear" w:color="auto" w:fill="FFFFFF"/>
      <w:spacing w:before="240" w:after="720" w:line="0" w:lineRule="atLeast"/>
      <w:jc w:val="both"/>
    </w:pPr>
    <w:rPr>
      <w:rFonts w:ascii="Times New Roman" w:eastAsia="Times New Roman" w:hAnsi="Times New Roman" w:cs="Times New Roman"/>
      <w:i/>
      <w:iCs/>
      <w:spacing w:val="-70"/>
      <w:sz w:val="36"/>
      <w:szCs w:val="36"/>
    </w:rPr>
  </w:style>
  <w:style w:type="paragraph" w:customStyle="1" w:styleId="Bodytext40">
    <w:name w:val="Body text (4)"/>
    <w:basedOn w:val="a"/>
    <w:link w:val="Bodytext4"/>
    <w:rsid w:val="00E527E0"/>
    <w:pPr>
      <w:shd w:val="clear" w:color="auto" w:fill="FFFFFF"/>
      <w:spacing w:before="720"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rsid w:val="00E527E0"/>
    <w:pPr>
      <w:shd w:val="clear" w:color="auto" w:fill="FFFFFF"/>
      <w:spacing w:before="240" w:after="240" w:line="0" w:lineRule="atLeast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a"/>
    <w:link w:val="Bodytext5"/>
    <w:rsid w:val="00E527E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er"/>
    <w:basedOn w:val="a"/>
    <w:link w:val="a5"/>
    <w:uiPriority w:val="99"/>
    <w:semiHidden/>
    <w:unhideWhenUsed/>
    <w:rsid w:val="00150D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150DA8"/>
    <w:rPr>
      <w:color w:val="000000"/>
    </w:rPr>
  </w:style>
  <w:style w:type="paragraph" w:styleId="a6">
    <w:name w:val="header"/>
    <w:basedOn w:val="a"/>
    <w:link w:val="a7"/>
    <w:uiPriority w:val="99"/>
    <w:semiHidden/>
    <w:unhideWhenUsed/>
    <w:rsid w:val="00150D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0DA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ofps-surgu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AB2AA-66A8-484D-9530-06E2859B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Отделение кадров</dc:creator>
  <cp:lastModifiedBy>kadry</cp:lastModifiedBy>
  <cp:revision>3</cp:revision>
  <dcterms:created xsi:type="dcterms:W3CDTF">2019-06-26T05:12:00Z</dcterms:created>
  <dcterms:modified xsi:type="dcterms:W3CDTF">2019-06-26T05:12:00Z</dcterms:modified>
</cp:coreProperties>
</file>