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EA" w:rsidRPr="00C65C98" w:rsidRDefault="00D56CEA" w:rsidP="00C65C98">
      <w:pPr>
        <w:widowControl/>
        <w:autoSpaceDE/>
        <w:autoSpaceDN/>
        <w:adjustRightInd/>
        <w:spacing w:after="100" w:afterAutospacing="1"/>
        <w:jc w:val="center"/>
        <w:outlineLvl w:val="0"/>
        <w:rPr>
          <w:rFonts w:eastAsia="Times New Roman"/>
          <w:b/>
          <w:bCs/>
          <w:color w:val="444444"/>
          <w:kern w:val="36"/>
        </w:rPr>
      </w:pPr>
      <w:r w:rsidRPr="00C65C98">
        <w:rPr>
          <w:rFonts w:eastAsia="Times New Roman"/>
          <w:b/>
          <w:bCs/>
          <w:color w:val="444444"/>
          <w:kern w:val="36"/>
        </w:rPr>
        <w:t xml:space="preserve">Сдача отчётности ИП через </w:t>
      </w:r>
      <w:r w:rsidR="00C65C98" w:rsidRPr="00C65C98">
        <w:rPr>
          <w:rFonts w:eastAsia="Times New Roman"/>
          <w:b/>
          <w:bCs/>
          <w:color w:val="444444"/>
          <w:kern w:val="36"/>
        </w:rPr>
        <w:t>сервис ФНС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  <w:color w:val="444444"/>
        </w:rPr>
      </w:pPr>
      <w:r w:rsidRPr="00C65C98">
        <w:rPr>
          <w:rFonts w:eastAsia="Times New Roman"/>
          <w:color w:val="444444"/>
        </w:rPr>
        <w:t xml:space="preserve">Для сдачи налоговой и бухгалтерской отчётности ФНС разработала сервис, который доступен на официальном сайте </w:t>
      </w:r>
      <w:r w:rsidR="00834B00">
        <w:rPr>
          <w:rFonts w:eastAsia="Times New Roman"/>
          <w:color w:val="444444"/>
        </w:rPr>
        <w:t>ФНС России</w:t>
      </w:r>
      <w:r w:rsidRPr="00C65C98">
        <w:rPr>
          <w:rFonts w:eastAsia="Times New Roman"/>
          <w:color w:val="444444"/>
        </w:rPr>
        <w:t>. 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Чтобы </w:t>
      </w:r>
      <w:hyperlink r:id="rId7" w:tgtFrame="_blank" w:history="1">
        <w:r w:rsidRPr="00C65C98">
          <w:rPr>
            <w:rFonts w:eastAsia="Times New Roman"/>
          </w:rPr>
          <w:t>сдать отчётность</w:t>
        </w:r>
      </w:hyperlink>
      <w:r w:rsidRPr="00C65C98">
        <w:rPr>
          <w:rFonts w:eastAsia="Times New Roman"/>
        </w:rPr>
        <w:t> через этот сервис, индивидуальному предпринимателю необходима электронная подпись и специальная программа для подготовки файла с отчётностью к загрузке на сервер налоговой. 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  <w:color w:val="444444"/>
        </w:rPr>
      </w:pPr>
      <w:r w:rsidRPr="00C65C98">
        <w:rPr>
          <w:rFonts w:eastAsia="Times New Roman"/>
          <w:color w:val="444444"/>
        </w:rPr>
        <w:t xml:space="preserve">Рассказываем, как воспользоваться этим сервисом, чтобы сдать отчётность </w:t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/>
        <w:outlineLvl w:val="1"/>
        <w:rPr>
          <w:rFonts w:eastAsia="Times New Roman"/>
          <w:b/>
          <w:bCs/>
          <w:color w:val="444444"/>
        </w:rPr>
      </w:pPr>
      <w:r w:rsidRPr="00C65C98">
        <w:rPr>
          <w:rFonts w:eastAsia="Times New Roman"/>
          <w:b/>
          <w:bCs/>
          <w:color w:val="444444"/>
        </w:rPr>
        <w:t xml:space="preserve">Что потребуется ИП для сдачи отчётности 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  <w:color w:val="444444"/>
        </w:rPr>
      </w:pPr>
      <w:r w:rsidRPr="00C65C98">
        <w:rPr>
          <w:rFonts w:eastAsia="Times New Roman"/>
          <w:color w:val="444444"/>
        </w:rPr>
        <w:t>Отчётные документы в электронном виде должны быть подписаны электронной подписью. При этом ИП должен использовать только квалифицированную электронную подпись. </w:t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/>
        <w:outlineLvl w:val="1"/>
        <w:rPr>
          <w:rFonts w:eastAsia="Times New Roman"/>
          <w:b/>
          <w:bCs/>
          <w:color w:val="444444"/>
        </w:rPr>
      </w:pPr>
      <w:r w:rsidRPr="00C65C98">
        <w:rPr>
          <w:rFonts w:eastAsia="Times New Roman"/>
          <w:b/>
          <w:bCs/>
          <w:color w:val="444444"/>
        </w:rPr>
        <w:t>Проверка электронной подписи в личном кабинете</w:t>
      </w:r>
      <w:r w:rsidR="0096736C">
        <w:rPr>
          <w:rFonts w:eastAsia="Times New Roman"/>
          <w:b/>
          <w:bCs/>
          <w:color w:val="444444"/>
        </w:rPr>
        <w:t xml:space="preserve"> ИП</w:t>
      </w:r>
      <w:r w:rsidRPr="00C65C98">
        <w:rPr>
          <w:rFonts w:eastAsia="Times New Roman"/>
          <w:b/>
          <w:bCs/>
          <w:color w:val="444444"/>
        </w:rPr>
        <w:t xml:space="preserve"> на сайте ФНС</w:t>
      </w:r>
    </w:p>
    <w:p w:rsidR="00CD4F3E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Сначала налогоплательщик должен проверить работу ключа электронной подписи. Проверка осуществляется непосредственно при авторизации в личном кабинете. Подключите ключевой носитель (</w:t>
      </w:r>
      <w:proofErr w:type="spellStart"/>
      <w:r w:rsidRPr="00C65C98">
        <w:rPr>
          <w:rFonts w:eastAsia="Times New Roman"/>
        </w:rPr>
        <w:t>токен</w:t>
      </w:r>
      <w:proofErr w:type="spellEnd"/>
      <w:r w:rsidRPr="00C65C98">
        <w:rPr>
          <w:rFonts w:eastAsia="Times New Roman"/>
        </w:rPr>
        <w:t>) к ПК, откройте сайт ФНС и на </w:t>
      </w:r>
      <w:hyperlink r:id="rId8" w:anchor="!/login" w:tgtFrame="_blank" w:history="1">
        <w:r w:rsidRPr="00C65C98">
          <w:rPr>
            <w:rFonts w:eastAsia="Times New Roman"/>
          </w:rPr>
          <w:t>странице авторизации </w:t>
        </w:r>
      </w:hyperlink>
      <w:r w:rsidRPr="00C65C98">
        <w:rPr>
          <w:rFonts w:eastAsia="Times New Roman"/>
        </w:rPr>
        <w:t>выберите пункт «Ключ ЭП»</w:t>
      </w:r>
    </w:p>
    <w:p w:rsidR="00CD4F3E" w:rsidRPr="00C65C98" w:rsidRDefault="00CD4F3E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5752465" cy="3573598"/>
            <wp:effectExtent l="19050" t="0" r="635" b="0"/>
            <wp:docPr id="1" name="Рисунок 1" descr="C:\Users\8602-06-411\Downloads\86AAC51C-53F1-46C1-86F8-B1AC05597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-06-411\Downloads\86AAC51C-53F1-46C1-86F8-B1AC0559731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57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На экране «Доступ с помощью КСКПЭП» перейдите к третьему пункту и ознакомьтесь с инструкцией системы. Установите сертификаты, указанные в инструкции, а также сертификат КЭП, полученный в УЦ. Установку сертификата КЭП в хранилище сертификатов можно выполнить по нашей </w:t>
      </w:r>
      <w:hyperlink r:id="rId10" w:tgtFrame="_blank" w:history="1">
        <w:r w:rsidRPr="00C65C98">
          <w:rPr>
            <w:rFonts w:eastAsia="Times New Roman"/>
          </w:rPr>
          <w:t>инструкции </w:t>
        </w:r>
      </w:hyperlink>
      <w:r w:rsidRPr="00C65C98">
        <w:rPr>
          <w:rFonts w:eastAsia="Times New Roman"/>
        </w:rPr>
        <w:t>. </w:t>
      </w:r>
    </w:p>
    <w:p w:rsidR="00CD4F3E" w:rsidRPr="00C65C98" w:rsidRDefault="00CD4F3E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lastRenderedPageBreak/>
        <w:drawing>
          <wp:inline distT="0" distB="0" distL="0" distR="0">
            <wp:extent cx="5752465" cy="3495289"/>
            <wp:effectExtent l="19050" t="0" r="635" b="0"/>
            <wp:docPr id="2" name="Рисунок 2" descr="C:\Users\8602-06-411\Downloads\2C0649FC-7285-4AA1-8165-16EAAF5794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02-06-411\Downloads\2C0649FC-7285-4AA1-8165-16EAAF5794F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49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 xml:space="preserve">Чтобы проверить электронную подпись, нажмите кнопку «Начать проверку». Если все действия </w:t>
      </w:r>
      <w:proofErr w:type="gramStart"/>
      <w:r w:rsidRPr="00C65C98">
        <w:rPr>
          <w:rFonts w:eastAsia="Times New Roman"/>
        </w:rPr>
        <w:t>выполнены</w:t>
      </w:r>
      <w:proofErr w:type="gramEnd"/>
      <w:r w:rsidRPr="00C65C98">
        <w:rPr>
          <w:rFonts w:eastAsia="Times New Roman"/>
        </w:rPr>
        <w:t xml:space="preserve"> верно, налогоплательщик сможет войти в личный кабинет с помощью электронной подписи.</w:t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/>
        <w:outlineLvl w:val="1"/>
        <w:rPr>
          <w:rFonts w:eastAsia="Times New Roman"/>
          <w:b/>
          <w:bCs/>
        </w:rPr>
      </w:pPr>
      <w:r w:rsidRPr="00C65C98">
        <w:rPr>
          <w:rFonts w:eastAsia="Times New Roman"/>
          <w:b/>
          <w:bCs/>
        </w:rPr>
        <w:t>Получение идентификатора абонента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Чтобы ИП мог сдать отчётность, необходим уникальный идентификатор абонента, который присваивается налоговым органом при регистрации ЭП. Без него </w:t>
      </w:r>
      <w:hyperlink r:id="rId12" w:tgtFrame="_blank" w:history="1">
        <w:r w:rsidRPr="00C65C98">
          <w:rPr>
            <w:rFonts w:eastAsia="Times New Roman"/>
          </w:rPr>
          <w:t>сдача отчётности через сервис ФНС</w:t>
        </w:r>
      </w:hyperlink>
      <w:r w:rsidRPr="00C65C98">
        <w:rPr>
          <w:rFonts w:eastAsia="Times New Roman"/>
        </w:rPr>
        <w:t> невозможна.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Получить идентификатор можно на специальном </w:t>
      </w:r>
      <w:hyperlink r:id="rId13" w:tgtFrame="_blank" w:history="1">
        <w:r w:rsidRPr="00C65C98">
          <w:rPr>
            <w:rFonts w:eastAsia="Times New Roman"/>
          </w:rPr>
          <w:t>портале </w:t>
        </w:r>
      </w:hyperlink>
      <w:r w:rsidRPr="00C65C98">
        <w:rPr>
          <w:rFonts w:eastAsia="Times New Roman"/>
        </w:rPr>
        <w:t>ФНС. Чтобы зарегистрироваться, укажите адрес электронного почтового ящика и пароль. После регистрации пользователя появится сообщение о том, что идентификатор абонента ещё не присвоен. </w:t>
      </w:r>
    </w:p>
    <w:p w:rsidR="00CD4F3E" w:rsidRPr="00C65C98" w:rsidRDefault="00CD4F3E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5752465" cy="2397718"/>
            <wp:effectExtent l="19050" t="0" r="635" b="0"/>
            <wp:docPr id="3" name="Рисунок 3" descr="C:\Users\8602-06-411\Downloads\C347AB65-5DF2-458C-B937-80AD73FD5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02-06-411\Downloads\C347AB65-5DF2-458C-B937-80AD73FD59D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39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 xml:space="preserve">Чтобы получить идентификатор, нужно зарегистрировать сертификат электронной подписи. Для этого необходимо выгрузить файл с сертификатом из программы </w:t>
      </w:r>
      <w:r w:rsidRPr="00C65C98">
        <w:rPr>
          <w:rFonts w:eastAsia="Times New Roman"/>
        </w:rPr>
        <w:lastRenderedPageBreak/>
        <w:t xml:space="preserve">криптографической защиты. Если вы выбрали </w:t>
      </w:r>
      <w:proofErr w:type="spellStart"/>
      <w:r w:rsidRPr="00C65C98">
        <w:rPr>
          <w:rFonts w:eastAsia="Times New Roman"/>
        </w:rPr>
        <w:t>КриптоПро</w:t>
      </w:r>
      <w:proofErr w:type="spellEnd"/>
      <w:r w:rsidRPr="00C65C98">
        <w:rPr>
          <w:rFonts w:eastAsia="Times New Roman"/>
        </w:rPr>
        <w:t>, выполните следующие действия: </w:t>
      </w:r>
    </w:p>
    <w:p w:rsidR="00D56CEA" w:rsidRPr="00C65C98" w:rsidRDefault="00D56CEA" w:rsidP="0026642B">
      <w:pPr>
        <w:widowControl/>
        <w:autoSpaceDE/>
        <w:autoSpaceDN/>
        <w:adjustRightInd/>
        <w:ind w:left="720"/>
        <w:rPr>
          <w:rFonts w:eastAsia="Times New Roman"/>
        </w:rPr>
      </w:pPr>
      <w:r w:rsidRPr="00C65C98">
        <w:rPr>
          <w:rFonts w:eastAsia="Times New Roman"/>
        </w:rPr>
        <w:t>1. Откройте меню Пуск и в папке с программой откройте «Сертификаты пользователя».</w:t>
      </w:r>
    </w:p>
    <w:p w:rsidR="00D56CEA" w:rsidRPr="00C65C98" w:rsidRDefault="00D56CEA" w:rsidP="00D56CEA">
      <w:pPr>
        <w:widowControl/>
        <w:autoSpaceDE/>
        <w:autoSpaceDN/>
        <w:adjustRightInd/>
        <w:ind w:left="720"/>
        <w:rPr>
          <w:rFonts w:eastAsia="Times New Roman"/>
        </w:rPr>
      </w:pPr>
    </w:p>
    <w:p w:rsidR="00CD4F3E" w:rsidRPr="00C65C98" w:rsidRDefault="00CD4F3E" w:rsidP="00D56CEA">
      <w:pPr>
        <w:widowControl/>
        <w:autoSpaceDE/>
        <w:autoSpaceDN/>
        <w:adjustRightInd/>
        <w:ind w:left="720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4529528" cy="2819400"/>
            <wp:effectExtent l="19050" t="0" r="4372" b="0"/>
            <wp:docPr id="4" name="Рисунок 4" descr="C:\Users\8602-06-411\Downloads\031B81C9-E255-45D4-BF3B-30D223E8D8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602-06-411\Downloads\031B81C9-E255-45D4-BF3B-30D223E8D8A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528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3E" w:rsidRPr="00C65C98" w:rsidRDefault="00CD4F3E" w:rsidP="00D56CEA">
      <w:pPr>
        <w:widowControl/>
        <w:autoSpaceDE/>
        <w:autoSpaceDN/>
        <w:adjustRightInd/>
        <w:ind w:left="720"/>
        <w:rPr>
          <w:rFonts w:eastAsia="Times New Roman"/>
        </w:rPr>
      </w:pPr>
    </w:p>
    <w:p w:rsidR="00D56CEA" w:rsidRPr="00C65C98" w:rsidRDefault="00D56CEA" w:rsidP="00D56CEA">
      <w:pPr>
        <w:widowControl/>
        <w:autoSpaceDE/>
        <w:autoSpaceDN/>
        <w:adjustRightInd/>
        <w:ind w:left="720"/>
        <w:rPr>
          <w:rFonts w:eastAsia="Times New Roman"/>
        </w:rPr>
      </w:pPr>
      <w:r w:rsidRPr="00C65C98">
        <w:rPr>
          <w:rFonts w:eastAsia="Times New Roman"/>
        </w:rPr>
        <w:t xml:space="preserve">2. Перейдите в папку </w:t>
      </w:r>
      <w:proofErr w:type="gramStart"/>
      <w:r w:rsidRPr="00C65C98">
        <w:rPr>
          <w:rFonts w:eastAsia="Times New Roman"/>
        </w:rPr>
        <w:t>Личное</w:t>
      </w:r>
      <w:proofErr w:type="gramEnd"/>
      <w:r w:rsidRPr="00C65C98">
        <w:rPr>
          <w:rFonts w:eastAsia="Times New Roman"/>
        </w:rPr>
        <w:t xml:space="preserve"> → Сертификаты и откройте сертификат КЭП двойным щелчком.</w:t>
      </w:r>
    </w:p>
    <w:p w:rsidR="00D56CEA" w:rsidRPr="00C65C98" w:rsidRDefault="00D56CEA" w:rsidP="00D56CEA">
      <w:pPr>
        <w:widowControl/>
        <w:autoSpaceDE/>
        <w:autoSpaceDN/>
        <w:adjustRightInd/>
        <w:ind w:left="720"/>
        <w:rPr>
          <w:rFonts w:eastAsia="Times New Roman"/>
        </w:rPr>
      </w:pPr>
    </w:p>
    <w:p w:rsidR="00CD4F3E" w:rsidRPr="00C65C98" w:rsidRDefault="00CD4F3E" w:rsidP="00D56CEA">
      <w:pPr>
        <w:widowControl/>
        <w:autoSpaceDE/>
        <w:autoSpaceDN/>
        <w:adjustRightInd/>
        <w:ind w:left="720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4400550" cy="3251445"/>
            <wp:effectExtent l="19050" t="0" r="0" b="0"/>
            <wp:docPr id="5" name="Рисунок 5" descr="C:\Users\8602-06-411\Downloads\EC401C87-5067-40A8-A320-D3663EF92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602-06-411\Downloads\EC401C87-5067-40A8-A320-D3663EF9208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816" cy="325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3E" w:rsidRPr="00C65C98" w:rsidRDefault="00CD4F3E" w:rsidP="00D56CEA">
      <w:pPr>
        <w:widowControl/>
        <w:autoSpaceDE/>
        <w:autoSpaceDN/>
        <w:adjustRightInd/>
        <w:ind w:left="720"/>
        <w:rPr>
          <w:rFonts w:eastAsia="Times New Roman"/>
        </w:rPr>
      </w:pPr>
    </w:p>
    <w:p w:rsidR="00D56CEA" w:rsidRPr="00C65C98" w:rsidRDefault="00D56CEA" w:rsidP="00D56CEA">
      <w:pPr>
        <w:widowControl/>
        <w:autoSpaceDE/>
        <w:autoSpaceDN/>
        <w:adjustRightInd/>
        <w:ind w:left="720"/>
        <w:rPr>
          <w:rFonts w:eastAsia="Times New Roman"/>
        </w:rPr>
      </w:pPr>
      <w:r w:rsidRPr="00C65C98">
        <w:rPr>
          <w:rFonts w:eastAsia="Times New Roman"/>
        </w:rPr>
        <w:t xml:space="preserve">3. Перейдите во вкладку «Состав» и нажмите кнопку «Копировать в файл». При этом </w:t>
      </w:r>
      <w:proofErr w:type="spellStart"/>
      <w:r w:rsidRPr="00C65C98">
        <w:rPr>
          <w:rFonts w:eastAsia="Times New Roman"/>
        </w:rPr>
        <w:t>токен</w:t>
      </w:r>
      <w:proofErr w:type="spellEnd"/>
      <w:r w:rsidRPr="00C65C98">
        <w:rPr>
          <w:rFonts w:eastAsia="Times New Roman"/>
        </w:rPr>
        <w:t xml:space="preserve"> с электронной подписью должен быть подключён к компьютеру; 4. После этого запустится программа «Мастер экспорта сертификатов». Убедитесь, что выбрана опция «Не экспортировать закрытый ключ» и нажмите</w:t>
      </w:r>
      <w:proofErr w:type="gramStart"/>
      <w:r w:rsidRPr="00C65C98">
        <w:rPr>
          <w:rFonts w:eastAsia="Times New Roman"/>
        </w:rPr>
        <w:t xml:space="preserve"> Д</w:t>
      </w:r>
      <w:proofErr w:type="gramEnd"/>
      <w:r w:rsidRPr="00C65C98">
        <w:rPr>
          <w:rFonts w:eastAsia="Times New Roman"/>
        </w:rPr>
        <w:t>алее.</w:t>
      </w:r>
    </w:p>
    <w:p w:rsidR="00CD4F3E" w:rsidRPr="00C65C98" w:rsidRDefault="00CD4F3E" w:rsidP="00D56CEA">
      <w:pPr>
        <w:widowControl/>
        <w:autoSpaceDE/>
        <w:autoSpaceDN/>
        <w:adjustRightInd/>
        <w:ind w:left="720"/>
        <w:rPr>
          <w:rFonts w:eastAsia="Times New Roman"/>
        </w:rPr>
      </w:pPr>
    </w:p>
    <w:p w:rsidR="00D56CEA" w:rsidRPr="00C65C98" w:rsidRDefault="00CD4F3E" w:rsidP="00D56CEA">
      <w:pPr>
        <w:widowControl/>
        <w:autoSpaceDE/>
        <w:autoSpaceDN/>
        <w:adjustRightInd/>
        <w:ind w:left="720"/>
        <w:rPr>
          <w:rFonts w:eastAsia="Times New Roman"/>
        </w:rPr>
      </w:pPr>
      <w:r w:rsidRPr="00C65C98">
        <w:rPr>
          <w:rFonts w:eastAsia="Times New Roman"/>
          <w:noProof/>
        </w:rPr>
        <w:lastRenderedPageBreak/>
        <w:drawing>
          <wp:inline distT="0" distB="0" distL="0" distR="0">
            <wp:extent cx="3619500" cy="2171700"/>
            <wp:effectExtent l="19050" t="0" r="0" b="0"/>
            <wp:docPr id="6" name="Рисунок 6" descr="C:\Users\8602-06-411\Downloads\6F9B3045-1D71-48A2-A093-FCEF8569ECD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602-06-411\Downloads\6F9B3045-1D71-48A2-A093-FCEF8569ECDB (1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3E" w:rsidRPr="00C65C98" w:rsidRDefault="00CD4F3E" w:rsidP="00D56CEA">
      <w:pPr>
        <w:widowControl/>
        <w:autoSpaceDE/>
        <w:autoSpaceDN/>
        <w:adjustRightInd/>
        <w:ind w:left="720"/>
        <w:rPr>
          <w:rFonts w:eastAsia="Times New Roman"/>
        </w:rPr>
      </w:pPr>
    </w:p>
    <w:p w:rsidR="00D56CEA" w:rsidRPr="00C65C98" w:rsidRDefault="00CD4F3E" w:rsidP="0026642B">
      <w:pPr>
        <w:widowControl/>
        <w:autoSpaceDE/>
        <w:autoSpaceDN/>
        <w:adjustRightInd/>
        <w:ind w:left="720"/>
        <w:rPr>
          <w:rFonts w:eastAsia="Times New Roman"/>
        </w:rPr>
      </w:pPr>
      <w:r w:rsidRPr="00C65C98">
        <w:rPr>
          <w:rFonts w:eastAsia="Times New Roman"/>
        </w:rPr>
        <w:t>4</w:t>
      </w:r>
      <w:r w:rsidR="00D56CEA" w:rsidRPr="00C65C98">
        <w:rPr>
          <w:rFonts w:eastAsia="Times New Roman"/>
        </w:rPr>
        <w:t>. Оставьте формат файла, в который будет экспортирован сертификат, по умолчанию и нажмите</w:t>
      </w:r>
      <w:proofErr w:type="gramStart"/>
      <w:r w:rsidR="00D56CEA" w:rsidRPr="00C65C98">
        <w:rPr>
          <w:rFonts w:eastAsia="Times New Roman"/>
        </w:rPr>
        <w:t xml:space="preserve"> Д</w:t>
      </w:r>
      <w:proofErr w:type="gramEnd"/>
      <w:r w:rsidR="00D56CEA" w:rsidRPr="00C65C98">
        <w:rPr>
          <w:rFonts w:eastAsia="Times New Roman"/>
        </w:rPr>
        <w:t>алее. Укажите имя создаваемого файла и снова нажмите</w:t>
      </w:r>
      <w:proofErr w:type="gramStart"/>
      <w:r w:rsidR="00D56CEA" w:rsidRPr="00C65C98">
        <w:rPr>
          <w:rFonts w:eastAsia="Times New Roman"/>
        </w:rPr>
        <w:t xml:space="preserve"> Д</w:t>
      </w:r>
      <w:proofErr w:type="gramEnd"/>
      <w:r w:rsidR="00D56CEA" w:rsidRPr="00C65C98">
        <w:rPr>
          <w:rFonts w:eastAsia="Times New Roman"/>
        </w:rPr>
        <w:t>алее. 6. Нажмите кнопку Готово.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ind w:left="720"/>
        <w:rPr>
          <w:rFonts w:eastAsia="Times New Roman"/>
        </w:rPr>
      </w:pPr>
      <w:r w:rsidRPr="00C65C98">
        <w:rPr>
          <w:rFonts w:eastAsia="Times New Roman"/>
        </w:rPr>
        <w:t xml:space="preserve">Вернитесь </w:t>
      </w:r>
      <w:proofErr w:type="gramStart"/>
      <w:r w:rsidRPr="00C65C98">
        <w:rPr>
          <w:rFonts w:eastAsia="Times New Roman"/>
        </w:rPr>
        <w:t>ко</w:t>
      </w:r>
      <w:proofErr w:type="gramEnd"/>
      <w:r w:rsidRPr="00C65C98">
        <w:rPr>
          <w:rFonts w:eastAsia="Times New Roman"/>
        </w:rPr>
        <w:t xml:space="preserve"> вкладке браузера с сервисом самостоятельной регистрации налогоплательщиков для сдачи налоговой отчётности и нажмите «Зарегистрировать сертификат». Выберите созданный файл и передайте его на регистрацию.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После регистрации сертификата в верхнем поле должен появиться идентификатор абонента. </w:t>
      </w:r>
    </w:p>
    <w:p w:rsidR="00D56CEA" w:rsidRPr="00C65C98" w:rsidRDefault="00D56CEA" w:rsidP="00B523ED">
      <w:pPr>
        <w:widowControl/>
        <w:autoSpaceDE/>
        <w:autoSpaceDN/>
        <w:adjustRightInd/>
        <w:spacing w:after="100" w:afterAutospacing="1"/>
        <w:jc w:val="center"/>
        <w:outlineLvl w:val="1"/>
        <w:rPr>
          <w:rFonts w:eastAsia="Times New Roman"/>
          <w:b/>
          <w:bCs/>
        </w:rPr>
      </w:pPr>
      <w:r w:rsidRPr="00C65C98">
        <w:rPr>
          <w:rFonts w:eastAsia="Times New Roman"/>
          <w:b/>
          <w:bCs/>
        </w:rPr>
        <w:t>Подготовка отчёта ИП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Перед отправкой отчётности через ЛК налогоплательщика ИП необходимо подготовить её с помощью программы «Налогоплательщик ЮЛ». </w:t>
      </w:r>
      <w:hyperlink r:id="rId18" w:tgtFrame="_blank" w:history="1">
        <w:r w:rsidRPr="00C65C98">
          <w:rPr>
            <w:rFonts w:eastAsia="Times New Roman"/>
          </w:rPr>
          <w:t>Скачать </w:t>
        </w:r>
      </w:hyperlink>
      <w:r w:rsidRPr="00C65C98">
        <w:rPr>
          <w:rFonts w:eastAsia="Times New Roman"/>
        </w:rPr>
        <w:t xml:space="preserve">программу можно на сайте </w:t>
      </w:r>
      <w:proofErr w:type="spellStart"/>
      <w:r w:rsidR="00B523ED">
        <w:rPr>
          <w:rFonts w:eastAsia="Times New Roman"/>
          <w:lang w:val="en-US"/>
        </w:rPr>
        <w:t>nalog</w:t>
      </w:r>
      <w:proofErr w:type="spellEnd"/>
      <w:r w:rsidR="00B523ED" w:rsidRPr="00B523ED">
        <w:rPr>
          <w:rFonts w:eastAsia="Times New Roman"/>
        </w:rPr>
        <w:t>.</w:t>
      </w:r>
      <w:proofErr w:type="spellStart"/>
      <w:r w:rsidR="00B523ED">
        <w:rPr>
          <w:rFonts w:eastAsia="Times New Roman"/>
          <w:lang w:val="en-US"/>
        </w:rPr>
        <w:t>gov</w:t>
      </w:r>
      <w:proofErr w:type="spellEnd"/>
      <w:r w:rsidRPr="00C65C98">
        <w:rPr>
          <w:rFonts w:eastAsia="Times New Roman"/>
        </w:rPr>
        <w:t>.</w:t>
      </w:r>
      <w:proofErr w:type="spellStart"/>
      <w:r w:rsidR="00B523ED">
        <w:rPr>
          <w:rFonts w:eastAsia="Times New Roman"/>
          <w:lang w:val="en-US"/>
        </w:rPr>
        <w:t>ru</w:t>
      </w:r>
      <w:proofErr w:type="spellEnd"/>
      <w:r w:rsidR="00B523ED">
        <w:rPr>
          <w:rFonts w:eastAsia="Times New Roman"/>
        </w:rPr>
        <w:t>.</w:t>
      </w:r>
      <w:r w:rsidRPr="00C65C98">
        <w:rPr>
          <w:rFonts w:eastAsia="Times New Roman"/>
        </w:rPr>
        <w:t> </w:t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При запуске программы нужно выбрать профиль налогоплательщика и указать информацию о предпринимателе</w:t>
      </w:r>
    </w:p>
    <w:p w:rsidR="00D56CEA" w:rsidRPr="00C65C98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6038497" cy="2571600"/>
            <wp:effectExtent l="19050" t="0" r="353" b="0"/>
            <wp:docPr id="7" name="Рисунок 7" descr="C:\Users\8602-06-411\Downloads\8AA2E205-4EA7-4F95-BBEF-E4E70E76B9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602-06-411\Downloads\8AA2E205-4EA7-4F95-BBEF-E4E70E76B91F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092" cy="257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2B" w:rsidRPr="00C65C98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lastRenderedPageBreak/>
        <w:drawing>
          <wp:inline distT="0" distB="0" distL="0" distR="0">
            <wp:extent cx="5752465" cy="3827953"/>
            <wp:effectExtent l="19050" t="0" r="635" b="0"/>
            <wp:docPr id="8" name="Рисунок 8" descr="C:\Users\8602-06-411\Downloads\1440C571-42C8-47B3-995C-C6832AB8CB2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602-06-411\Downloads\1440C571-42C8-47B3-995C-C6832AB8CB2B (1)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8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EA" w:rsidRPr="00C65C98" w:rsidRDefault="00D56CEA" w:rsidP="0026642B">
      <w:pPr>
        <w:widowControl/>
        <w:autoSpaceDE/>
        <w:autoSpaceDN/>
        <w:adjustRightInd/>
        <w:spacing w:after="100" w:afterAutospacing="1"/>
        <w:rPr>
          <w:rFonts w:eastAsia="Times New Roman"/>
        </w:rPr>
      </w:pPr>
      <w:r w:rsidRPr="00C65C98">
        <w:rPr>
          <w:rFonts w:eastAsia="Times New Roman"/>
        </w:rPr>
        <w:t>В Навигаторе, который находится в левой части окна, в разделе «Документы» выберите необходимый пункт. Например, «Документы по НДФЛ» → «3-НДФЛ и 4-НДФЛ», если собираетесь подготовить декларацию по НДФЛ, или «Налоговая отчётность» — если декларацию по УСН или ЕСХН. Нажмите кнопку «Создать» и выберите соответствующий документ.</w:t>
      </w:r>
    </w:p>
    <w:p w:rsidR="00D56CEA" w:rsidRPr="00C65C98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4980380" cy="4055142"/>
            <wp:effectExtent l="19050" t="0" r="0" b="0"/>
            <wp:docPr id="9" name="Рисунок 9" descr="C:\Users\8602-06-411\Downloads\6D491445-9CFF-4262-9B3A-CDF0D72729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602-06-411\Downloads\6D491445-9CFF-4262-9B3A-CDF0D727297A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80" cy="405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2B" w:rsidRPr="00C65C98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lastRenderedPageBreak/>
        <w:drawing>
          <wp:inline distT="0" distB="0" distL="0" distR="0">
            <wp:extent cx="5752465" cy="4084840"/>
            <wp:effectExtent l="19050" t="0" r="635" b="0"/>
            <wp:docPr id="10" name="Рисунок 10" descr="C:\Users\8602-06-411\Downloads\D9ABDF2D-288E-49B3-B751-3BFE2A9E7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602-06-411\Downloads\D9ABDF2D-288E-49B3-B751-3BFE2A9E768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8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</w:rPr>
        <w:t>По выбранному документу будет создана форма отчётности. Некоторые поля в ней будут заполнены автоматически (ФИО, ИНН и прочие реквизиты, которые вы указали при создании профиля налогоплательщика). Остальные нужно будет заполнить вручную. Для расчёта суммы налога на верхней панели необходимо нажать кнопку «Р», а для проверки правильности заполнения формы по контрольным соотношениям — кнопку «К». </w:t>
      </w:r>
    </w:p>
    <w:p w:rsidR="00D56CEA" w:rsidRPr="00C65C98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4091959" cy="3118448"/>
            <wp:effectExtent l="19050" t="0" r="3791" b="0"/>
            <wp:docPr id="11" name="Рисунок 11" descr="C:\Users\8602-06-411\Downloads\F9D58B4D-E62E-48A7-B7C5-AE8F01B52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602-06-411\Downloads\F9D58B4D-E62E-48A7-B7C5-AE8F01B52106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205" cy="31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</w:rPr>
        <w:lastRenderedPageBreak/>
        <w:t>Если ошибок в декларации нет, система сообщит, что проверка пройдена. При наличии ошибок программа покажет, в каких полях указаны некорректные данные. </w:t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</w:rPr>
        <w:t>Теперь нужно скачать декларацию в виде файла с транспортным контейнером, нажав кнопку загрузки в верхнем меню. При формировании транспортного контейнера потребуется прописать путь для сохранения файла и указать идентификатор абонента. Отчётный документ будет загружен в указанную папку.</w:t>
      </w:r>
    </w:p>
    <w:p w:rsidR="0026642B" w:rsidRPr="00C65C98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4695825" cy="1847850"/>
            <wp:effectExtent l="19050" t="0" r="9525" b="0"/>
            <wp:docPr id="12" name="Рисунок 12" descr="C:\Users\8602-06-411\Downloads\2F159CE7-F073-492E-8A52-C15B23BD5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8602-06-411\Downloads\2F159CE7-F073-492E-8A52-C15B23BD589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/>
        <w:outlineLvl w:val="1"/>
        <w:rPr>
          <w:rFonts w:eastAsia="Times New Roman"/>
          <w:b/>
          <w:bCs/>
        </w:rPr>
      </w:pP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/>
        <w:outlineLvl w:val="1"/>
        <w:rPr>
          <w:rFonts w:eastAsia="Times New Roman"/>
          <w:b/>
          <w:bCs/>
        </w:rPr>
      </w:pPr>
      <w:r w:rsidRPr="00C65C98">
        <w:rPr>
          <w:rFonts w:eastAsia="Times New Roman"/>
          <w:b/>
          <w:bCs/>
        </w:rPr>
        <w:t>Отправка отчёта ИП</w:t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</w:rPr>
        <w:t>Чтобы отправить отчётность в налоговый орган, перейдите на </w:t>
      </w:r>
      <w:hyperlink r:id="rId25" w:tgtFrame="_blank" w:history="1">
        <w:r w:rsidRPr="00C65C98">
          <w:rPr>
            <w:rFonts w:eastAsia="Times New Roman"/>
          </w:rPr>
          <w:t>страницу сервиса</w:t>
        </w:r>
        <w:r w:rsidR="00485320">
          <w:rPr>
            <w:rFonts w:eastAsia="Times New Roman"/>
          </w:rPr>
          <w:t xml:space="preserve"> «сдача налоговой бухгалтерской отчетности»</w:t>
        </w:r>
        <w:r w:rsidRPr="00C65C98">
          <w:rPr>
            <w:rFonts w:eastAsia="Times New Roman"/>
          </w:rPr>
          <w:t> </w:t>
        </w:r>
      </w:hyperlink>
      <w:r w:rsidRPr="00C65C98">
        <w:rPr>
          <w:rFonts w:eastAsia="Times New Roman"/>
        </w:rPr>
        <w:t>и нажмите кнопку «Войти». </w:t>
      </w:r>
    </w:p>
    <w:p w:rsidR="00D56CEA" w:rsidRPr="00C65C98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  <w:noProof/>
        </w:rPr>
        <w:drawing>
          <wp:inline distT="0" distB="0" distL="0" distR="0">
            <wp:extent cx="4324350" cy="3422924"/>
            <wp:effectExtent l="19050" t="0" r="0" b="0"/>
            <wp:docPr id="13" name="Рисунок 13" descr="C:\Users\8602-06-411\Downloads\22382547-55D7-41D8-9781-6285F471D2C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602-06-411\Downloads\22382547-55D7-41D8-9781-6285F471D2C3 (1)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368" cy="342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</w:rPr>
        <w:lastRenderedPageBreak/>
        <w:t>На главной странице профиля укажите основную информацию и перейдите во вкладку «Загрузка файла». Выберите файл контейнера и нажмите «Отправить». </w:t>
      </w:r>
    </w:p>
    <w:p w:rsidR="0096736C" w:rsidRDefault="0096736C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  <w:sectPr w:rsidR="0096736C" w:rsidSect="00AA2905">
          <w:type w:val="continuous"/>
          <w:pgSz w:w="11905" w:h="16837"/>
          <w:pgMar w:top="833" w:right="1125" w:bottom="1440" w:left="1721" w:header="720" w:footer="720" w:gutter="0"/>
          <w:cols w:space="60"/>
          <w:noEndnote/>
        </w:sectPr>
      </w:pPr>
    </w:p>
    <w:p w:rsidR="0096736C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  <w:sectPr w:rsidR="0096736C" w:rsidSect="0096736C">
          <w:type w:val="continuous"/>
          <w:pgSz w:w="11905" w:h="16837"/>
          <w:pgMar w:top="833" w:right="1125" w:bottom="1440" w:left="1721" w:header="720" w:footer="720" w:gutter="0"/>
          <w:cols w:num="2" w:space="60"/>
          <w:noEndnote/>
        </w:sectPr>
      </w:pPr>
      <w:r w:rsidRPr="00C65C98">
        <w:rPr>
          <w:rFonts w:eastAsia="Times New Roman"/>
          <w:noProof/>
        </w:rPr>
        <w:lastRenderedPageBreak/>
        <w:drawing>
          <wp:inline distT="0" distB="0" distL="0" distR="0">
            <wp:extent cx="4305300" cy="2543632"/>
            <wp:effectExtent l="19050" t="0" r="0" b="0"/>
            <wp:docPr id="14" name="Рисунок 14" descr="C:\Users\8602-06-411\Downloads\F10BA18F-E6E5-414B-82A1-BC135970BA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8602-06-411\Downloads\F10BA18F-E6E5-414B-82A1-BC135970BAD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54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42B" w:rsidRPr="00C65C98" w:rsidRDefault="0026642B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</w:p>
    <w:p w:rsidR="00D56CEA" w:rsidRPr="00C65C98" w:rsidRDefault="00D56CEA" w:rsidP="00D56CEA">
      <w:pPr>
        <w:widowControl/>
        <w:autoSpaceDE/>
        <w:autoSpaceDN/>
        <w:adjustRightInd/>
        <w:spacing w:after="100" w:afterAutospacing="1" w:line="384" w:lineRule="atLeast"/>
        <w:rPr>
          <w:rFonts w:eastAsia="Times New Roman"/>
        </w:rPr>
      </w:pPr>
      <w:r w:rsidRPr="00C65C98">
        <w:rPr>
          <w:rFonts w:eastAsia="Times New Roman"/>
        </w:rPr>
        <w:t xml:space="preserve">В списке переданных файлов появится отправленный отчёт со статусом «В ожидании». Как только документ будет представлен в </w:t>
      </w:r>
      <w:proofErr w:type="gramStart"/>
      <w:r w:rsidRPr="00C65C98">
        <w:rPr>
          <w:rFonts w:eastAsia="Times New Roman"/>
        </w:rPr>
        <w:t>налоговую</w:t>
      </w:r>
      <w:proofErr w:type="gramEnd"/>
      <w:r w:rsidRPr="00C65C98">
        <w:rPr>
          <w:rFonts w:eastAsia="Times New Roman"/>
        </w:rPr>
        <w:t>, статус изменится на «Завершено (успешно)».</w:t>
      </w:r>
    </w:p>
    <w:p w:rsidR="00D11320" w:rsidRPr="00C65C98" w:rsidRDefault="00D11320" w:rsidP="00F02046">
      <w:pPr>
        <w:pStyle w:val="a5"/>
        <w:spacing w:line="276" w:lineRule="auto"/>
        <w:jc w:val="both"/>
        <w:rPr>
          <w:rStyle w:val="FontStyle12"/>
          <w:sz w:val="24"/>
          <w:szCs w:val="24"/>
        </w:rPr>
      </w:pPr>
    </w:p>
    <w:sectPr w:rsidR="00D11320" w:rsidRPr="00C65C98" w:rsidSect="00AA2905">
      <w:type w:val="continuous"/>
      <w:pgSz w:w="11905" w:h="16837"/>
      <w:pgMar w:top="833" w:right="1125" w:bottom="1440" w:left="172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ED" w:rsidRDefault="00B523ED">
      <w:r>
        <w:separator/>
      </w:r>
    </w:p>
  </w:endnote>
  <w:endnote w:type="continuationSeparator" w:id="1">
    <w:p w:rsidR="00B523ED" w:rsidRDefault="00B5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ED" w:rsidRDefault="00B523ED">
      <w:r>
        <w:separator/>
      </w:r>
    </w:p>
  </w:footnote>
  <w:footnote w:type="continuationSeparator" w:id="1">
    <w:p w:rsidR="00B523ED" w:rsidRDefault="00B52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77461"/>
    <w:rsid w:val="00057DC9"/>
    <w:rsid w:val="000972D4"/>
    <w:rsid w:val="000A5E74"/>
    <w:rsid w:val="0011006D"/>
    <w:rsid w:val="00206C81"/>
    <w:rsid w:val="0026642B"/>
    <w:rsid w:val="00277DFB"/>
    <w:rsid w:val="002C4660"/>
    <w:rsid w:val="002F6E8D"/>
    <w:rsid w:val="00485320"/>
    <w:rsid w:val="004F4A6B"/>
    <w:rsid w:val="004F64E5"/>
    <w:rsid w:val="005464EF"/>
    <w:rsid w:val="00631EC4"/>
    <w:rsid w:val="00743547"/>
    <w:rsid w:val="00834B00"/>
    <w:rsid w:val="008775BD"/>
    <w:rsid w:val="00890383"/>
    <w:rsid w:val="00925E74"/>
    <w:rsid w:val="00931FF8"/>
    <w:rsid w:val="009448E6"/>
    <w:rsid w:val="00962FBA"/>
    <w:rsid w:val="0096736C"/>
    <w:rsid w:val="00AA2905"/>
    <w:rsid w:val="00AD0EC8"/>
    <w:rsid w:val="00AE632B"/>
    <w:rsid w:val="00B523ED"/>
    <w:rsid w:val="00C65C98"/>
    <w:rsid w:val="00CD4F3E"/>
    <w:rsid w:val="00D11320"/>
    <w:rsid w:val="00D56CEA"/>
    <w:rsid w:val="00DA49AE"/>
    <w:rsid w:val="00F02046"/>
    <w:rsid w:val="00F77461"/>
    <w:rsid w:val="00FA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0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C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6CE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2905"/>
  </w:style>
  <w:style w:type="paragraph" w:customStyle="1" w:styleId="Style2">
    <w:name w:val="Style2"/>
    <w:basedOn w:val="a"/>
    <w:uiPriority w:val="99"/>
    <w:rsid w:val="00AA2905"/>
    <w:pPr>
      <w:spacing w:line="283" w:lineRule="exact"/>
    </w:pPr>
  </w:style>
  <w:style w:type="paragraph" w:customStyle="1" w:styleId="Style3">
    <w:name w:val="Style3"/>
    <w:basedOn w:val="a"/>
    <w:uiPriority w:val="99"/>
    <w:rsid w:val="00AA2905"/>
    <w:pPr>
      <w:spacing w:line="278" w:lineRule="exact"/>
      <w:ind w:firstLine="86"/>
    </w:pPr>
  </w:style>
  <w:style w:type="paragraph" w:customStyle="1" w:styleId="Style4">
    <w:name w:val="Style4"/>
    <w:basedOn w:val="a"/>
    <w:uiPriority w:val="99"/>
    <w:rsid w:val="00AA2905"/>
  </w:style>
  <w:style w:type="paragraph" w:customStyle="1" w:styleId="Style5">
    <w:name w:val="Style5"/>
    <w:basedOn w:val="a"/>
    <w:uiPriority w:val="99"/>
    <w:rsid w:val="00AA2905"/>
    <w:pPr>
      <w:spacing w:line="485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AA2905"/>
    <w:pPr>
      <w:spacing w:line="485" w:lineRule="exact"/>
      <w:ind w:firstLine="696"/>
    </w:pPr>
  </w:style>
  <w:style w:type="character" w:customStyle="1" w:styleId="FontStyle11">
    <w:name w:val="Font Style11"/>
    <w:basedOn w:val="a0"/>
    <w:uiPriority w:val="99"/>
    <w:rsid w:val="00AA290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A290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1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3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132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6CEA"/>
    <w:rPr>
      <w:rFonts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56CEA"/>
    <w:rPr>
      <w:rFonts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D56C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D56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3" w:lineRule="exact"/>
    </w:pPr>
  </w:style>
  <w:style w:type="paragraph" w:customStyle="1" w:styleId="Style3">
    <w:name w:val="Style3"/>
    <w:basedOn w:val="a"/>
    <w:uiPriority w:val="99"/>
    <w:pPr>
      <w:spacing w:line="278" w:lineRule="exact"/>
      <w:ind w:firstLine="86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485" w:lineRule="exact"/>
      <w:ind w:firstLine="706"/>
      <w:jc w:val="both"/>
    </w:pPr>
  </w:style>
  <w:style w:type="paragraph" w:customStyle="1" w:styleId="Style6">
    <w:name w:val="Style6"/>
    <w:basedOn w:val="a"/>
    <w:uiPriority w:val="99"/>
    <w:pPr>
      <w:spacing w:line="485" w:lineRule="exact"/>
      <w:ind w:firstLine="696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11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3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132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ip2.nalog.ru/lk" TargetMode="External"/><Relationship Id="rId13" Type="http://schemas.openxmlformats.org/officeDocument/2006/relationships/hyperlink" Target="https://service.nalog.ru/reg/Account/Login?mode=fns" TargetMode="External"/><Relationship Id="rId18" Type="http://schemas.openxmlformats.org/officeDocument/2006/relationships/hyperlink" Target="https://www.nalog.gov.ru/rn21/program/5961229/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astral.ru/business/elektronnaya-otchetnost/" TargetMode="External"/><Relationship Id="rId12" Type="http://schemas.openxmlformats.org/officeDocument/2006/relationships/hyperlink" Target="https://astral.ru/info/elektronnaya-otchetnost/cherez-sayt-fns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service.nalog.ru/nbo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https://astral.ru/articles/elektronnaya-podpis/3493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7FEE-1C83-43B2-98E3-21092EAA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647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Паляничка Вячеслав Васильевич</dc:creator>
  <cp:lastModifiedBy>8602-06-249</cp:lastModifiedBy>
  <cp:revision>6</cp:revision>
  <cp:lastPrinted>2021-03-30T13:12:00Z</cp:lastPrinted>
  <dcterms:created xsi:type="dcterms:W3CDTF">2022-04-05T15:03:00Z</dcterms:created>
  <dcterms:modified xsi:type="dcterms:W3CDTF">2022-04-06T05:44:00Z</dcterms:modified>
</cp:coreProperties>
</file>