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FB" w:rsidRPr="00257842" w:rsidRDefault="009206CE" w:rsidP="00F54C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67C">
        <w:rPr>
          <w:b/>
          <w:i/>
          <w:noProof/>
          <w:lang w:eastAsia="ru-RU"/>
        </w:rPr>
        <w:drawing>
          <wp:anchor distT="0" distB="0" distL="95250" distR="95250" simplePos="0" relativeHeight="251659264" behindDoc="0" locked="0" layoutInCell="1" allowOverlap="0" wp14:anchorId="16E2FBD1" wp14:editId="1CE342F1">
            <wp:simplePos x="0" y="0"/>
            <wp:positionH relativeFrom="column">
              <wp:posOffset>1988185</wp:posOffset>
            </wp:positionH>
            <wp:positionV relativeFrom="paragraph">
              <wp:posOffset>86360</wp:posOffset>
            </wp:positionV>
            <wp:extent cx="2694305" cy="1847850"/>
            <wp:effectExtent l="0" t="0" r="0" b="0"/>
            <wp:wrapSquare wrapText="bothSides"/>
            <wp:docPr id="2" name="Рисунок 2" descr="http://omschool45.narod.ru/pic/l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mschool45.narod.ru/pic/led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9206CE" w:rsidRPr="009206CE" w:rsidRDefault="009206CE" w:rsidP="00F54C75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206CE" w:rsidRDefault="00257842" w:rsidP="009206CE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206CE">
        <w:rPr>
          <w:rFonts w:ascii="Times New Roman" w:hAnsi="Times New Roman"/>
          <w:b/>
          <w:i/>
          <w:sz w:val="40"/>
          <w:szCs w:val="40"/>
          <w:lang w:eastAsia="ru-RU"/>
        </w:rPr>
        <w:t>Уважаемые родители и дети</w:t>
      </w:r>
      <w:r w:rsidR="0043667C" w:rsidRPr="009206CE">
        <w:rPr>
          <w:rFonts w:ascii="Times New Roman" w:hAnsi="Times New Roman"/>
          <w:b/>
          <w:i/>
          <w:sz w:val="40"/>
          <w:szCs w:val="40"/>
          <w:lang w:eastAsia="ru-RU"/>
        </w:rPr>
        <w:t>!</w:t>
      </w:r>
    </w:p>
    <w:p w:rsidR="009206CE" w:rsidRDefault="009206CE" w:rsidP="009206CE">
      <w:pPr>
        <w:pStyle w:val="a5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FB55FB" w:rsidRPr="009206CE" w:rsidRDefault="0043667C" w:rsidP="009206CE">
      <w:pPr>
        <w:pStyle w:val="a5"/>
        <w:ind w:firstLine="567"/>
        <w:jc w:val="both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9206CE">
        <w:rPr>
          <w:rFonts w:ascii="Times New Roman" w:hAnsi="Times New Roman"/>
          <w:b/>
          <w:i/>
          <w:sz w:val="32"/>
          <w:szCs w:val="32"/>
          <w:lang w:eastAsia="ru-RU"/>
        </w:rPr>
        <w:t>У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частились случаи чрезвычайных происшествий </w:t>
      </w:r>
      <w:r w:rsidR="009206CE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с </w:t>
      </w:r>
      <w:r w:rsidR="00257842" w:rsidRPr="009206CE">
        <w:rPr>
          <w:rFonts w:ascii="Times New Roman" w:hAnsi="Times New Roman"/>
          <w:b/>
          <w:i/>
          <w:sz w:val="32"/>
          <w:szCs w:val="32"/>
          <w:lang w:eastAsia="ru-RU"/>
        </w:rPr>
        <w:t>детьми на замерзших водоемах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>, которые возникают</w:t>
      </w:r>
      <w:r w:rsidR="009206CE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по </w:t>
      </w:r>
      <w:r w:rsidR="00257842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ВАШЕЙ 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>вине</w:t>
      </w:r>
      <w:r w:rsidR="00257842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и легкомыслию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>. </w:t>
      </w:r>
      <w:r w:rsidR="00257842" w:rsidRPr="009206CE">
        <w:rPr>
          <w:rFonts w:ascii="Times New Roman" w:hAnsi="Times New Roman"/>
          <w:b/>
          <w:i/>
          <w:sz w:val="32"/>
          <w:szCs w:val="32"/>
          <w:lang w:eastAsia="ru-RU"/>
        </w:rPr>
        <w:t>Н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е знание элементарных правил безопасного поведения </w:t>
      </w:r>
      <w:r w:rsidR="00257842" w:rsidRPr="009206CE">
        <w:rPr>
          <w:rFonts w:ascii="Times New Roman" w:hAnsi="Times New Roman"/>
          <w:b/>
          <w:i/>
          <w:sz w:val="32"/>
          <w:szCs w:val="32"/>
          <w:lang w:eastAsia="ru-RU"/>
        </w:rPr>
        <w:t>–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первопричины</w:t>
      </w:r>
      <w:r w:rsidR="009206CE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грустных и</w:t>
      </w:r>
      <w:r w:rsidR="00257842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порой</w:t>
      </w:r>
      <w:r w:rsidR="00412EAC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  <w:r w:rsidR="00623C24" w:rsidRPr="009206CE">
        <w:rPr>
          <w:rFonts w:ascii="Times New Roman" w:hAnsi="Times New Roman"/>
          <w:b/>
          <w:i/>
          <w:sz w:val="32"/>
          <w:szCs w:val="32"/>
          <w:lang w:eastAsia="ru-RU"/>
        </w:rPr>
        <w:t>ТРАГИЧЕСКИХ</w:t>
      </w:r>
      <w:r w:rsidR="00FB55FB" w:rsidRPr="009206CE">
        <w:rPr>
          <w:rFonts w:ascii="Times New Roman" w:hAnsi="Times New Roman"/>
          <w:b/>
          <w:i/>
          <w:sz w:val="32"/>
          <w:szCs w:val="32"/>
          <w:lang w:eastAsia="ru-RU"/>
        </w:rPr>
        <w:t xml:space="preserve"> последствий.</w:t>
      </w:r>
    </w:p>
    <w:p w:rsidR="009206CE" w:rsidRDefault="009206CE" w:rsidP="009206CE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6125A" w:rsidTr="00F6125A">
        <w:tc>
          <w:tcPr>
            <w:tcW w:w="10195" w:type="dxa"/>
          </w:tcPr>
          <w:p w:rsidR="00546381" w:rsidRPr="000B2E5D" w:rsidRDefault="00546381" w:rsidP="000B2E5D">
            <w:pPr>
              <w:pStyle w:val="a5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0B2E5D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Важно знать телефоны вызова экстренных служб:</w:t>
            </w:r>
          </w:p>
          <w:p w:rsidR="00F6125A" w:rsidRDefault="00546381" w:rsidP="000B2E5D">
            <w:pPr>
              <w:pStyle w:val="a5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0B2E5D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112</w:t>
            </w:r>
          </w:p>
          <w:p w:rsidR="000B2E5D" w:rsidRDefault="000B2E5D" w:rsidP="000B2E5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Телефоны Управления ГОЧС Администрации города Сургута:</w:t>
            </w:r>
          </w:p>
          <w:p w:rsidR="000B2E5D" w:rsidRPr="000B2E5D" w:rsidRDefault="000B2E5D" w:rsidP="000B2E5D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050, 52-41-04</w:t>
            </w:r>
          </w:p>
        </w:tc>
      </w:tr>
    </w:tbl>
    <w:p w:rsidR="00FB55FB" w:rsidRPr="009206CE" w:rsidRDefault="00FB55FB" w:rsidP="00F54C75">
      <w:pPr>
        <w:spacing w:before="100" w:beforeAutospacing="1" w:after="281" w:line="292" w:lineRule="atLeast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06C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FB55FB" w:rsidRPr="00623C24" w:rsidTr="00FB55F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10773" w:type="dxa"/>
              <w:tblCellSpacing w:w="0" w:type="dxa"/>
              <w:tblInd w:w="1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FB55FB" w:rsidRPr="00623C24" w:rsidTr="009206CE">
              <w:trPr>
                <w:tblCellSpacing w:w="0" w:type="dxa"/>
              </w:trPr>
              <w:tc>
                <w:tcPr>
                  <w:tcW w:w="10773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C74A5" w:rsidRPr="00E4506F" w:rsidRDefault="00FB55FB" w:rsidP="009206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206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Не</w:t>
                  </w:r>
                  <w:r w:rsidR="003A1176" w:rsidRPr="009206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206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оставляйте</w:t>
                  </w:r>
                  <w:r w:rsidR="003A1176" w:rsidRPr="009206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206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детей одних! </w:t>
                  </w:r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Заботьтесь о безопасности детей, </w:t>
                  </w:r>
                  <w:proofErr w:type="gramStart"/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придерживаясь</w:t>
                  </w:r>
                  <w:proofErr w:type="gramEnd"/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правил безопасного поведения в быту. Это стоит Ваших усилий! Воспитывайте у детей навыки культуры безопасного поведения, демонстрируя </w:t>
                  </w:r>
                  <w:r w:rsidR="00412EAC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осторожность </w:t>
                  </w:r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257842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собственном примере</w:t>
                  </w:r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Найдите несколько минут на откровенный разговор с детьми об этом. Помните, что эти минуты будут измеряться ценой жизни. А чтоб не случилась беда - необходимо давать детям четкие знания и умения, как действовать в той или другой ситуации. </w:t>
                  </w:r>
                  <w:r w:rsidRPr="009206C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Помните, что жизнь наших детей зависит только от нас самих!</w:t>
                  </w:r>
                  <w:bookmarkStart w:id="0" w:name="ctl00_TCenter1_ctl00_TInfo"/>
                  <w:bookmarkEnd w:id="0"/>
                </w:p>
                <w:p w:rsidR="00FB55FB" w:rsidRPr="00E4506F" w:rsidRDefault="003A1176" w:rsidP="009206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Взрослому человеку в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полне понятно, что передвижение по льду связано с большой </w:t>
                  </w:r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пасностью. Нужно </w:t>
                  </w:r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объяснить ребенку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что игры на льду – это опасное развлечение. Не всегда осенний лед под тяжестью человека начинает трещать, предупреждая об опасности, а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сразу может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провалит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ь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ся. Опасно находиться на льду водохранилищ.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Часто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ветром отрыва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ются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большие поля льда, на которых наход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ятся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рыболовы и дети. Для их спасения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применяется спецтехника</w:t>
                  </w:r>
                  <w:r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и не всегда удается спасти утопающих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12EAC" w:rsidRPr="009206CE" w:rsidRDefault="00412EAC" w:rsidP="00E4506F">
                  <w:pPr>
                    <w:spacing w:before="100" w:beforeAutospacing="1" w:after="28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9206CE">
                    <w:rPr>
                      <w:rFonts w:ascii="Times New Roman" w:eastAsia="Times New Roman" w:hAnsi="Times New Roman"/>
                      <w:b/>
                      <w:bCs/>
                      <w:iCs/>
                      <w:color w:val="FF0000"/>
                      <w:sz w:val="28"/>
                      <w:szCs w:val="28"/>
                      <w:lang w:eastAsia="ru-RU"/>
                    </w:rPr>
                    <w:t>Дорогие дети!</w:t>
                  </w:r>
                </w:p>
                <w:p w:rsidR="005C74A5" w:rsidRPr="009206CE" w:rsidRDefault="00412EAC" w:rsidP="009206CE">
                  <w:pPr>
                    <w:spacing w:before="100" w:beforeAutospacing="1" w:after="281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</w:pPr>
                  <w:r w:rsidRPr="00E4506F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t>П</w:t>
                  </w:r>
                  <w:r w:rsidR="00FB55FB" w:rsidRPr="00E4506F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t>ереходить водоемы строго запрещается.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едопустимы игры на льду</w:t>
                  </w:r>
                  <w:r w:rsidR="003A1176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Гулять по льду,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удаляться от берега очень опасно. Такие поступки, как правило, заканчиваются трагически.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пасно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также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находиться на обрывистом берегу, так как быстрое</w:t>
                  </w:r>
                  <w:r w:rsidR="009206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течение воды</w:t>
                  </w:r>
                  <w:r w:rsidR="009206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подмывает </w:t>
                  </w:r>
                  <w:r w:rsidR="009206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и </w:t>
                  </w:r>
                  <w:r w:rsidR="009206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рушит его.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Далеко </w:t>
                  </w:r>
                  <w:r w:rsidR="009206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не всегда</w:t>
                  </w:r>
                  <w:r w:rsidR="009206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можно спасти </w:t>
                  </w:r>
                  <w:r w:rsidR="009206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AD45C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утопающего. Подо льдом существует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течение воды, образуя большое количество водоворотов, которые небезопасны и для утопающих, и для спасателей.</w:t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br/>
                  </w:r>
                  <w:r w:rsidR="00FB55FB" w:rsidRPr="00E4506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br/>
                  </w:r>
                  <w:bookmarkStart w:id="1" w:name="_GoBack"/>
                  <w:bookmarkEnd w:id="1"/>
                  <w:r w:rsidR="00FB55FB" w:rsidRPr="009206C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 xml:space="preserve">Это </w:t>
                  </w:r>
                  <w:r w:rsidRPr="009206C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>ВАЖНО</w:t>
                  </w:r>
                  <w:r w:rsidR="00FB55FB" w:rsidRPr="009206C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 xml:space="preserve"> знать</w:t>
                  </w:r>
                  <w:r w:rsidR="009206C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48"/>
                      <w:szCs w:val="48"/>
                      <w:lang w:eastAsia="ru-RU"/>
                    </w:rPr>
                    <w:t>!!!</w:t>
                  </w: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206CE" w:rsidRDefault="009206CE" w:rsidP="00E4506F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5C74A5" w:rsidRPr="00E4506F" w:rsidRDefault="009206C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06CE">
                    <w:rPr>
                      <w:noProof/>
                      <w:color w:val="FF0000"/>
                      <w:sz w:val="32"/>
                      <w:szCs w:val="32"/>
                      <w:lang w:eastAsia="ru-RU"/>
                    </w:rPr>
                    <w:drawing>
                      <wp:anchor distT="0" distB="0" distL="95250" distR="95250" simplePos="0" relativeHeight="251661312" behindDoc="0" locked="0" layoutInCell="1" allowOverlap="0" wp14:anchorId="1D5B558C" wp14:editId="53EDA55D">
                        <wp:simplePos x="0" y="0"/>
                        <wp:positionH relativeFrom="column">
                          <wp:posOffset>-21590</wp:posOffset>
                        </wp:positionH>
                        <wp:positionV relativeFrom="line">
                          <wp:posOffset>-2054225</wp:posOffset>
                        </wp:positionV>
                        <wp:extent cx="2590800" cy="1962150"/>
                        <wp:effectExtent l="0" t="0" r="0" b="0"/>
                        <wp:wrapSquare wrapText="bothSides"/>
                        <wp:docPr id="3" name="Рисунок 3" descr="http://omschool45.narod.ru/pic/led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omschool45.narod.ru/pic/led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196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B55FB"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Безопасным для человека считается лед толщиною не менее 10 сантиметров в пресной воде и 15 сантиметров в соленой</w:t>
                  </w:r>
                  <w:r w:rsidR="00AD45CB"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5C74A5" w:rsidRPr="00E4506F" w:rsidRDefault="00FB55FB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</w:t>
                  </w:r>
                  <w:r w:rsidR="005C74A5"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р</w:t>
                  </w: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астительности, деревьев, кустов.</w:t>
                  </w:r>
                </w:p>
                <w:p w:rsidR="008A51BE" w:rsidRPr="00E4506F" w:rsidRDefault="00FB55FB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Если температура воздуха выше 0 градусов держится более трех дней, то прочность льда снижается на 25%.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Ни в коем случае нельзя выходить на лед в темное время суток и при плохой видимости (туман, снегопад, дождь).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Следует опасаться мест, где лед запорошен снегом: под снегом лед нарастает значительно медленнее. Если вы видите на льду темное пятно - в этом месте лед тонкий.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 приближайтесь к тем местам, где растут деревья, кусты, камыши, торчат коряги, где ручьи впадают в реки, происходит сброс теплых вод с промышленных предприятий. Здесь наиболее вероятно провалиться под лед.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Прозрачный, без пузырьков, без растительности, голубоватый или зеленоватый – такой лед прочнее, чем непрозрачный (матовый), желтоватый, рыхлый, с пузырьками воздуха, с растительностью.</w:t>
                  </w:r>
                  <w:proofErr w:type="gramEnd"/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Если вы собираетесь перейти через реку на лыжах, то крепления на них надо отстегнуть, петли палок на кисти рук не накидывать; сумку или рюкзак повесить на одно плечо – в случае опасности все это постараться сбросить с себя.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Группе людей, проходящих по льду, необходимо идти на расстоянии не менее пяти метров друг от друга.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перевозке небольших грузов, их следует класть на сани или брусья с большой площадью опоры на лед, чтобы избежать провала.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Внимательно слушайте и следите за тем, как ведет себя лед.</w:t>
                  </w:r>
                </w:p>
                <w:p w:rsidR="008A51BE" w:rsidRPr="00E4506F" w:rsidRDefault="008A51BE" w:rsidP="009206CE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57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506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Если лед начал трескаться, осторожно ложитесь и ползите по своим следам обратно.</w:t>
                  </w:r>
                </w:p>
                <w:p w:rsidR="00C63AF5" w:rsidRPr="00E4506F" w:rsidRDefault="00C63AF5" w:rsidP="009206CE">
                  <w:pPr>
                    <w:pStyle w:val="a5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23C24" w:rsidRPr="00623C24" w:rsidRDefault="00623C24" w:rsidP="009206CE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  <w:p w:rsidR="00623C24" w:rsidRPr="00623C24" w:rsidRDefault="00623C24" w:rsidP="00E4506F">
                  <w:pPr>
                    <w:pStyle w:val="a5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  <w:p w:rsidR="00FB55FB" w:rsidRPr="009206CE" w:rsidRDefault="00FB55FB" w:rsidP="00E4506F">
                  <w:pPr>
                    <w:pStyle w:val="a5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9206CE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lastRenderedPageBreak/>
                    <w:t xml:space="preserve">Если </w:t>
                  </w:r>
                  <w:r w:rsidR="003A1176" w:rsidRPr="009206CE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все-таки произошла </w:t>
                  </w:r>
                  <w:proofErr w:type="gramStart"/>
                  <w:r w:rsidR="003A1176" w:rsidRPr="009206CE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>беда</w:t>
                  </w:r>
                  <w:proofErr w:type="gramEnd"/>
                  <w:r w:rsidR="003A1176" w:rsidRPr="009206CE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и </w:t>
                  </w:r>
                  <w:r w:rsidRPr="009206CE">
                    <w:rPr>
                      <w:rFonts w:ascii="Times New Roman" w:eastAsia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>вы провалились, что делать?</w:t>
                  </w:r>
                </w:p>
                <w:p w:rsidR="00E4506F" w:rsidRPr="009206CE" w:rsidRDefault="00E4506F" w:rsidP="00E4506F">
                  <w:pPr>
                    <w:pStyle w:val="a5"/>
                    <w:jc w:val="center"/>
                    <w:rPr>
                      <w:rFonts w:ascii="Times New Roman" w:eastAsia="Times New Roman" w:hAnsi="Times New Roman"/>
                      <w:sz w:val="36"/>
                      <w:szCs w:val="36"/>
                      <w:lang w:eastAsia="ru-RU"/>
                    </w:rPr>
                  </w:pP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Главное - не терять самообладание! Каждая секунда пребывания в воде работает против вас - пребывани</w:t>
                  </w:r>
                  <w:r w:rsidR="003A1176"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</w:t>
                  </w: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Провалившись под лед, раскиньте руки и постарайтесь избавиться от лишних тяжестей.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Если есть кто-то рядом, зовите на помощь.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Старайтесь не погружаться под воду с головой.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Если возможно, переберитесь к тому краю полыньи, где течение не унесет вас под лед.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Не делайте резких движений и не обламывайте кромку.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Если достаете ногами до противоположного края провала, примите горизонтальное положение, упираясь в него ногами, вытащите на лед сначала одну ногу, затем вторую.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Выбираться на лед можно таким же способом, каким садятся на высокие подоконники, т.е. спиной к выбранному месту</w:t>
                  </w:r>
                  <w:r w:rsidR="00F54C75"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Как только большая часть тела окажется на льду, перекатитесь на живот и отползайте подальше от места провала.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Выбирайтесь, по возможности, в ту сторону, откуда пришли – там проверенный лед.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Если трещина во льду большая, пробуйте выплыть спиной.</w:t>
                  </w:r>
                </w:p>
                <w:p w:rsidR="00FB55FB" w:rsidRPr="00623C24" w:rsidRDefault="00FB55FB" w:rsidP="00E4506F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Выбравшись из пролома, нужно откатиться и ползти в сторону, обратную направлению движения.</w:t>
                  </w:r>
                </w:p>
                <w:p w:rsidR="00FB55FB" w:rsidRPr="00623C24" w:rsidRDefault="00FB55FB" w:rsidP="009206CE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490"/>
                    </w:tabs>
                    <w:ind w:hanging="75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После необходимо обратиться к врачу.</w:t>
                  </w:r>
                </w:p>
                <w:p w:rsidR="00F54C75" w:rsidRPr="00623C24" w:rsidRDefault="00F54C75" w:rsidP="00E4506F">
                  <w:pPr>
                    <w:pStyle w:val="a5"/>
                    <w:jc w:val="center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</w:p>
                <w:p w:rsidR="00F54C75" w:rsidRPr="009206CE" w:rsidRDefault="00F54C75" w:rsidP="00E4506F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</w:pPr>
                  <w:r w:rsidRPr="009206CE"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  <w:t>Если Вы стали очевидцем, как человек провалился под лед</w:t>
                  </w:r>
                  <w:r w:rsidR="00623C24" w:rsidRPr="009206CE"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  <w:t>.</w:t>
                  </w:r>
                </w:p>
                <w:p w:rsidR="00F54C75" w:rsidRPr="00623C24" w:rsidRDefault="00F54C75" w:rsidP="00E4506F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  <w:lang w:eastAsia="ru-RU"/>
                    </w:rPr>
                  </w:pPr>
                </w:p>
                <w:p w:rsidR="00F54C75" w:rsidRPr="00623C24" w:rsidRDefault="00C63AF5" w:rsidP="00E4506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noProof/>
                      <w:sz w:val="27"/>
                      <w:szCs w:val="27"/>
                      <w:lang w:eastAsia="ru-RU"/>
                    </w:rPr>
                    <w:drawing>
                      <wp:anchor distT="0" distB="0" distL="95250" distR="95250" simplePos="0" relativeHeight="251663360" behindDoc="0" locked="0" layoutInCell="1" allowOverlap="0" wp14:anchorId="5EEDC1E4" wp14:editId="62343140">
                        <wp:simplePos x="0" y="0"/>
                        <wp:positionH relativeFrom="column">
                          <wp:posOffset>3760470</wp:posOffset>
                        </wp:positionH>
                        <wp:positionV relativeFrom="line">
                          <wp:posOffset>178435</wp:posOffset>
                        </wp:positionV>
                        <wp:extent cx="2611755" cy="1832610"/>
                        <wp:effectExtent l="0" t="0" r="0" b="0"/>
                        <wp:wrapSquare wrapText="bothSides"/>
                        <wp:docPr id="4" name="Рисунок 4" descr="http://omschool45.narod.ru/pic/led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omschool45.narod.ru/pic/led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1755" cy="1832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54C75"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Провалившись под лед, широко раскиньте руки по кромкам льда, чтобы не погрузиться с головой. Постарайтесь избавиться от лишних тяжестей.</w:t>
                  </w:r>
                </w:p>
                <w:p w:rsidR="00F54C75" w:rsidRPr="00623C24" w:rsidRDefault="00F54C75" w:rsidP="00E4506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Немедленно крикните ему, что идете на помощь.</w:t>
                  </w:r>
                </w:p>
                <w:p w:rsidR="00F54C75" w:rsidRPr="00623C24" w:rsidRDefault="00F54C75" w:rsidP="00E4506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Немедленно сообщите о </w:t>
                  </w:r>
                  <w:proofErr w:type="gramStart"/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произошедшем</w:t>
                  </w:r>
                  <w:proofErr w:type="gramEnd"/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в службу спасения.</w:t>
                  </w:r>
                </w:p>
                <w:p w:rsidR="00F54C75" w:rsidRPr="00623C24" w:rsidRDefault="00F54C75" w:rsidP="00E4506F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Оказывающий помощь должен обвязаться веревкой, предварительно закрепив ее на берегу.</w:t>
                  </w:r>
                </w:p>
                <w:p w:rsidR="00F54C75" w:rsidRPr="00623C24" w:rsidRDefault="00E4506F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noProof/>
                      <w:sz w:val="27"/>
                      <w:szCs w:val="27"/>
                      <w:lang w:eastAsia="ru-RU"/>
                    </w:rPr>
                    <w:drawing>
                      <wp:anchor distT="0" distB="0" distL="114300" distR="114300" simplePos="0" relativeHeight="251664384" behindDoc="0" locked="0" layoutInCell="1" allowOverlap="1" wp14:anchorId="075253E6" wp14:editId="7C694464">
                        <wp:simplePos x="0" y="0"/>
                        <wp:positionH relativeFrom="column">
                          <wp:posOffset>3836035</wp:posOffset>
                        </wp:positionH>
                        <wp:positionV relativeFrom="paragraph">
                          <wp:posOffset>-7603490</wp:posOffset>
                        </wp:positionV>
                        <wp:extent cx="2581275" cy="2073910"/>
                        <wp:effectExtent l="0" t="0" r="9525" b="2540"/>
                        <wp:wrapSquare wrapText="bothSides"/>
                        <wp:docPr id="5" name="Рисунок 2" descr="http://37.mchs.gov.ru/upload/site17/document_news/7yxlXak7as-big-reduce3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37.mchs.gov.ru/upload/site17/document_news/7yxlXak7as-big-reduce3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275" cy="2073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54C75"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Из-за опасности самому попасть в полынью приближаться к провалившемуся под </w:t>
                  </w:r>
                  <w:proofErr w:type="gramStart"/>
                  <w:r w:rsidR="00F54C75"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лед</w:t>
                  </w:r>
                  <w:proofErr w:type="gramEnd"/>
                  <w:r w:rsidR="00F54C75"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нужно лежа с раскинутыми в стороны руками и ногами.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Подложите под себя лыжи, фанеру или доску, чтобы увеличить площадь опоры и ползите на них.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Если под рукой имеются доски, лестницы, шесты или другие предметы, то их надо использовать для оказания помощи.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lastRenderedPageBreak/>
                    <w:t>Когда нет никаких подсобных предметов для оказания помощи, то два-три человека ложатся на лед и цепочкой продвигаются к пострадавшему, удерживая друг друга за ноги, а первый подает пострадавшему связанные ремни или одежду.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отползает назад, и постепенно вытаскивает пострадавшего на крепкий лед.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Когда есть промоины или битый лед, необходимо использовать спасательные шлюпки, для продвижения её вперед используются кошки и багры.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Действуйте решительно и быстро, пострадавший коченеет в ледяной воде, намокшая одежда тянет его вниз.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144"/>
                      <w:tab w:val="left" w:pos="396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Подав пострадавшему подручное средство, вытащите его на лед и ползком двигайтесь от опасной зоны.</w:t>
                  </w:r>
                </w:p>
                <w:p w:rsidR="00F54C75" w:rsidRPr="00623C24" w:rsidRDefault="00F54C75" w:rsidP="00E4506F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  <w:lang w:eastAsia="ru-RU"/>
                    </w:rPr>
                  </w:pPr>
                </w:p>
                <w:p w:rsidR="00F54C75" w:rsidRPr="009206CE" w:rsidRDefault="00F54C75" w:rsidP="00E4506F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</w:pPr>
                  <w:r w:rsidRPr="009206CE"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  <w:t>Первая помощь пострадавшему</w:t>
                  </w:r>
                  <w:r w:rsidR="00623C24" w:rsidRPr="009206CE">
                    <w:rPr>
                      <w:rFonts w:ascii="Times New Roman" w:hAnsi="Times New Roman"/>
                      <w:b/>
                      <w:sz w:val="36"/>
                      <w:szCs w:val="36"/>
                      <w:lang w:eastAsia="ru-RU"/>
                    </w:rPr>
                    <w:t>.</w:t>
                  </w:r>
                </w:p>
                <w:p w:rsidR="00F54C75" w:rsidRPr="00623C24" w:rsidRDefault="00F54C75" w:rsidP="00E4506F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  <w:lang w:eastAsia="ru-RU"/>
                    </w:rPr>
                  </w:pP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254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Снимите и отожмите всю одежду пострадавшего, потом снова оденьте (если нет сухой одежды) и укутайте полиэтиленом (происходит эффект парника).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254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Затем его необходимо как можно быстрее отправить в машину или доставить в теплое (отапливаемое) помещение, тепло укрыть, обложить грелками, напоить горячим чаем.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254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Если это сделать невозможно, то разведите костер и окажите максимальную помощь, можно поделиться своей сухой одеждой.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254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Чтобы восстановить кровообращение, тело пострадавшего нужно растереть фланелью или руками, смачивая их водой. Растирание снегом не рекомендуется, так как увеличивается время воздействия холода на ткани.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254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Если у пострадавшего наблюдаются признаки общего замерзания - слабость, сонливость, ему нужно принять теплую ванну, температура воды должна быть 37-38 градусов.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254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При попадании жидкости в дыхательные пути, пострадавшему необходимо очистить полость рта, уложить животом на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дыхания.</w:t>
                  </w:r>
                </w:p>
                <w:p w:rsidR="00F54C75" w:rsidRPr="00623C24" w:rsidRDefault="00F54C75" w:rsidP="009206CE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254"/>
                    </w:tabs>
                    <w:ind w:left="0" w:firstLine="0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Пострадавшего необходимо направить в медицинское учреждение. Дальнейшее лечение должны проводить врачи.</w:t>
                  </w:r>
                </w:p>
                <w:p w:rsidR="000B2E5D" w:rsidRPr="00623C24" w:rsidRDefault="000B2E5D" w:rsidP="00E4506F">
                  <w:pPr>
                    <w:pStyle w:val="a5"/>
                    <w:tabs>
                      <w:tab w:val="left" w:pos="0"/>
                      <w:tab w:val="left" w:pos="254"/>
                    </w:tabs>
                    <w:jc w:val="center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</w:p>
                <w:p w:rsidR="000B2E5D" w:rsidRPr="00623C24" w:rsidRDefault="000B2E5D" w:rsidP="00E4506F">
                  <w:pPr>
                    <w:pStyle w:val="a5"/>
                    <w:tabs>
                      <w:tab w:val="left" w:pos="0"/>
                      <w:tab w:val="left" w:pos="254"/>
                    </w:tabs>
                    <w:jc w:val="right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Территориальная Комиссия по делам</w:t>
                  </w:r>
                </w:p>
                <w:p w:rsidR="000B2E5D" w:rsidRPr="00623C24" w:rsidRDefault="000B2E5D" w:rsidP="00E4506F">
                  <w:pPr>
                    <w:pStyle w:val="a5"/>
                    <w:tabs>
                      <w:tab w:val="left" w:pos="0"/>
                      <w:tab w:val="left" w:pos="254"/>
                    </w:tabs>
                    <w:jc w:val="right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несовершеннолетних и защите их прав</w:t>
                  </w:r>
                </w:p>
                <w:p w:rsidR="000B2E5D" w:rsidRPr="00623C24" w:rsidRDefault="000B2E5D" w:rsidP="00E4506F">
                  <w:pPr>
                    <w:pStyle w:val="a5"/>
                    <w:tabs>
                      <w:tab w:val="left" w:pos="0"/>
                      <w:tab w:val="left" w:pos="254"/>
                    </w:tabs>
                    <w:jc w:val="right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при Администрации города Сургута</w:t>
                  </w:r>
                </w:p>
                <w:p w:rsidR="00623C24" w:rsidRDefault="00623C24" w:rsidP="00E4506F">
                  <w:pPr>
                    <w:pStyle w:val="a5"/>
                    <w:tabs>
                      <w:tab w:val="left" w:pos="0"/>
                      <w:tab w:val="left" w:pos="254"/>
                    </w:tabs>
                    <w:jc w:val="right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0B2E5D" w:rsidRPr="00623C24" w:rsidRDefault="000B2E5D" w:rsidP="00E4506F">
                  <w:pPr>
                    <w:pStyle w:val="a5"/>
                    <w:tabs>
                      <w:tab w:val="left" w:pos="0"/>
                      <w:tab w:val="left" w:pos="254"/>
                    </w:tabs>
                    <w:jc w:val="right"/>
                    <w:rPr>
                      <w:rFonts w:ascii="Times New Roman" w:hAnsi="Times New Roman"/>
                      <w:lang w:eastAsia="ru-RU"/>
                    </w:rPr>
                  </w:pPr>
                  <w:r w:rsidRPr="00623C24">
                    <w:rPr>
                      <w:rFonts w:ascii="Times New Roman" w:hAnsi="Times New Roman"/>
                      <w:lang w:eastAsia="ru-RU"/>
                    </w:rPr>
                    <w:t xml:space="preserve">(с использованием материалов </w:t>
                  </w:r>
                  <w:r w:rsidR="00D83C5C" w:rsidRPr="00623C24">
                    <w:rPr>
                      <w:rFonts w:ascii="Times New Roman" w:hAnsi="Times New Roman"/>
                      <w:lang w:eastAsia="ru-RU"/>
                    </w:rPr>
                    <w:t>Интернет-ресурса</w:t>
                  </w:r>
                  <w:r w:rsidRPr="00623C24">
                    <w:rPr>
                      <w:rFonts w:ascii="Times New Roman" w:hAnsi="Times New Roman"/>
                      <w:lang w:eastAsia="ru-RU"/>
                    </w:rPr>
                    <w:t>)</w:t>
                  </w:r>
                </w:p>
                <w:p w:rsidR="00F54C75" w:rsidRPr="00623C24" w:rsidRDefault="00F54C75" w:rsidP="00E4506F">
                  <w:pPr>
                    <w:pStyle w:val="a5"/>
                    <w:jc w:val="center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</w:p>
                <w:p w:rsidR="00FB55FB" w:rsidRPr="00623C24" w:rsidRDefault="00FB55FB" w:rsidP="00E4506F">
                  <w:pPr>
                    <w:pStyle w:val="a5"/>
                    <w:jc w:val="center"/>
                    <w:rPr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FB55FB" w:rsidRPr="00623C24" w:rsidRDefault="00FB55FB" w:rsidP="00F54C75">
            <w:pPr>
              <w:spacing w:after="0" w:line="240" w:lineRule="auto"/>
              <w:rPr>
                <w:sz w:val="27"/>
                <w:szCs w:val="27"/>
                <w:lang w:eastAsia="ru-RU"/>
              </w:rPr>
            </w:pPr>
          </w:p>
        </w:tc>
      </w:tr>
    </w:tbl>
    <w:p w:rsidR="009A071C" w:rsidRPr="00257842" w:rsidRDefault="009A071C" w:rsidP="00F54C75">
      <w:pPr>
        <w:rPr>
          <w:sz w:val="28"/>
          <w:szCs w:val="28"/>
        </w:rPr>
      </w:pPr>
    </w:p>
    <w:sectPr w:rsidR="009A071C" w:rsidRPr="00257842" w:rsidSect="009206CE">
      <w:headerReference w:type="default" r:id="rId13"/>
      <w:pgSz w:w="11906" w:h="16838"/>
      <w:pgMar w:top="284" w:right="424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83" w:rsidRDefault="00CE0B83" w:rsidP="00623C24">
      <w:pPr>
        <w:spacing w:after="0" w:line="240" w:lineRule="auto"/>
      </w:pPr>
      <w:r>
        <w:separator/>
      </w:r>
    </w:p>
  </w:endnote>
  <w:endnote w:type="continuationSeparator" w:id="0">
    <w:p w:rsidR="00CE0B83" w:rsidRDefault="00CE0B83" w:rsidP="0062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83" w:rsidRDefault="00CE0B83" w:rsidP="00623C24">
      <w:pPr>
        <w:spacing w:after="0" w:line="240" w:lineRule="auto"/>
      </w:pPr>
      <w:r>
        <w:separator/>
      </w:r>
    </w:p>
  </w:footnote>
  <w:footnote w:type="continuationSeparator" w:id="0">
    <w:p w:rsidR="00CE0B83" w:rsidRDefault="00CE0B83" w:rsidP="0062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566825"/>
      <w:docPartObj>
        <w:docPartGallery w:val="Page Numbers (Top of Page)"/>
        <w:docPartUnique/>
      </w:docPartObj>
    </w:sdtPr>
    <w:sdtEndPr/>
    <w:sdtContent>
      <w:p w:rsidR="00623C24" w:rsidRDefault="00623C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9AB">
          <w:rPr>
            <w:noProof/>
          </w:rPr>
          <w:t>3</w:t>
        </w:r>
        <w:r>
          <w:fldChar w:fldCharType="end"/>
        </w:r>
      </w:p>
    </w:sdtContent>
  </w:sdt>
  <w:p w:rsidR="00623C24" w:rsidRDefault="00623C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424"/>
    <w:multiLevelType w:val="hybridMultilevel"/>
    <w:tmpl w:val="CD4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57E14"/>
    <w:multiLevelType w:val="hybridMultilevel"/>
    <w:tmpl w:val="4E964756"/>
    <w:lvl w:ilvl="0" w:tplc="F7A86C2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6483C"/>
    <w:multiLevelType w:val="hybridMultilevel"/>
    <w:tmpl w:val="DD9E9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16306"/>
    <w:multiLevelType w:val="hybridMultilevel"/>
    <w:tmpl w:val="781C3080"/>
    <w:lvl w:ilvl="0" w:tplc="F7A86C2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B701E05"/>
    <w:multiLevelType w:val="hybridMultilevel"/>
    <w:tmpl w:val="4FACD282"/>
    <w:lvl w:ilvl="0" w:tplc="F7A86C2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>
    <w:nsid w:val="347530C9"/>
    <w:multiLevelType w:val="hybridMultilevel"/>
    <w:tmpl w:val="5F827DC2"/>
    <w:lvl w:ilvl="0" w:tplc="F7A86C2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748D1DFB"/>
    <w:multiLevelType w:val="hybridMultilevel"/>
    <w:tmpl w:val="1FD2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B7"/>
    <w:rsid w:val="000B2E5D"/>
    <w:rsid w:val="00257842"/>
    <w:rsid w:val="002F7A36"/>
    <w:rsid w:val="003139AB"/>
    <w:rsid w:val="003A1176"/>
    <w:rsid w:val="003F3847"/>
    <w:rsid w:val="00412EAC"/>
    <w:rsid w:val="0043667C"/>
    <w:rsid w:val="005240A9"/>
    <w:rsid w:val="00546381"/>
    <w:rsid w:val="00560C78"/>
    <w:rsid w:val="005C74A5"/>
    <w:rsid w:val="00623C24"/>
    <w:rsid w:val="008A51BE"/>
    <w:rsid w:val="009206CE"/>
    <w:rsid w:val="009A071C"/>
    <w:rsid w:val="009E1CBE"/>
    <w:rsid w:val="00AD45CB"/>
    <w:rsid w:val="00C63AF5"/>
    <w:rsid w:val="00CE0B83"/>
    <w:rsid w:val="00D83C5C"/>
    <w:rsid w:val="00E4506F"/>
    <w:rsid w:val="00F35BB7"/>
    <w:rsid w:val="00F54C75"/>
    <w:rsid w:val="00F6125A"/>
    <w:rsid w:val="00F96C12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842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25784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F6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C2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2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C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842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25784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F6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C2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2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C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8E3E-7595-4472-A405-59A8070B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Моложон Елена Геннадьевна</dc:creator>
  <cp:lastModifiedBy>Наталья Подгорбунских</cp:lastModifiedBy>
  <cp:revision>4</cp:revision>
  <cp:lastPrinted>2017-11-16T05:27:00Z</cp:lastPrinted>
  <dcterms:created xsi:type="dcterms:W3CDTF">2017-11-16T04:20:00Z</dcterms:created>
  <dcterms:modified xsi:type="dcterms:W3CDTF">2017-11-17T10:54:00Z</dcterms:modified>
</cp:coreProperties>
</file>