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333E53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8A4807">
        <w:rPr>
          <w:rFonts w:cs="Times New Roman"/>
          <w:spacing w:val="14"/>
          <w:szCs w:val="28"/>
          <w:u w:val="single"/>
        </w:rPr>
        <w:t>27</w:t>
      </w:r>
      <w:r w:rsidRPr="00C46B48">
        <w:rPr>
          <w:rFonts w:cs="Times New Roman"/>
          <w:spacing w:val="14"/>
          <w:szCs w:val="28"/>
        </w:rPr>
        <w:t>»</w:t>
      </w:r>
      <w:r w:rsidR="00333E53">
        <w:rPr>
          <w:rFonts w:cs="Times New Roman"/>
          <w:spacing w:val="14"/>
          <w:szCs w:val="28"/>
        </w:rPr>
        <w:t xml:space="preserve"> </w:t>
      </w:r>
      <w:r w:rsidR="00333E53" w:rsidRPr="00333E53">
        <w:rPr>
          <w:rFonts w:cs="Times New Roman"/>
          <w:spacing w:val="14"/>
          <w:szCs w:val="28"/>
          <w:u w:val="single"/>
        </w:rPr>
        <w:t>ноября</w:t>
      </w:r>
      <w:r w:rsidR="00333E53">
        <w:rPr>
          <w:rFonts w:cs="Times New Roman"/>
          <w:spacing w:val="14"/>
          <w:szCs w:val="28"/>
        </w:rPr>
        <w:t xml:space="preserve"> </w:t>
      </w:r>
      <w:r w:rsidRPr="00333E53">
        <w:rPr>
          <w:rFonts w:cs="Times New Roman"/>
          <w:spacing w:val="14"/>
          <w:szCs w:val="28"/>
          <w:u w:val="single"/>
        </w:rPr>
        <w:t>20</w:t>
      </w:r>
      <w:r w:rsidR="00333E53" w:rsidRPr="00333E53">
        <w:rPr>
          <w:rFonts w:cs="Times New Roman"/>
          <w:spacing w:val="14"/>
          <w:szCs w:val="28"/>
          <w:u w:val="single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333E53">
        <w:rPr>
          <w:rFonts w:cs="Times New Roman"/>
          <w:spacing w:val="14"/>
          <w:szCs w:val="28"/>
        </w:rPr>
        <w:t xml:space="preserve"> </w:t>
      </w:r>
      <w:r w:rsidR="008A4807">
        <w:rPr>
          <w:rFonts w:cs="Times New Roman"/>
          <w:spacing w:val="14"/>
          <w:szCs w:val="28"/>
          <w:u w:val="single"/>
        </w:rPr>
        <w:t>45</w:t>
      </w:r>
    </w:p>
    <w:p w:rsidR="008A4807" w:rsidRDefault="008A4807" w:rsidP="008A4807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декабрь 2019 года</w:t>
      </w:r>
    </w:p>
    <w:p w:rsidR="008A4807" w:rsidRDefault="008A4807" w:rsidP="008A4807">
      <w:pPr>
        <w:rPr>
          <w:sz w:val="24"/>
          <w:szCs w:val="28"/>
        </w:rPr>
      </w:pPr>
    </w:p>
    <w:p w:rsidR="008A4807" w:rsidRDefault="008A4807" w:rsidP="008A4807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ДГ, в целях организации деятельности Думы города:</w:t>
      </w:r>
    </w:p>
    <w:p w:rsidR="008A4807" w:rsidRDefault="008A4807" w:rsidP="008A4807">
      <w:pPr>
        <w:ind w:firstLine="709"/>
        <w:rPr>
          <w:szCs w:val="28"/>
        </w:rPr>
      </w:pPr>
    </w:p>
    <w:p w:rsidR="008A4807" w:rsidRDefault="008A4807" w:rsidP="008A4807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ул. Восход, 4 (зал заседаний Думы города):</w:t>
      </w:r>
    </w:p>
    <w:p w:rsidR="008A4807" w:rsidRDefault="008A4807" w:rsidP="008A4807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9 – 18 декабря 2019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тридцать первого заседания Думы города и вопросам, обозначенным в графике, согласно приложению 1 к постановлению;</w:t>
      </w:r>
    </w:p>
    <w:p w:rsidR="008A4807" w:rsidRDefault="008A4807" w:rsidP="008A4807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18 декабря 2019 года заседание депутатского объединения Всероссийской политической партии «ЕДИНАЯ РОССИЯ» в Думе города Сургута;</w:t>
      </w:r>
    </w:p>
    <w:p w:rsidR="008A4807" w:rsidRDefault="008A4807" w:rsidP="008A4807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 xml:space="preserve">20 декабря 2019 года в 10-00 тридцать первое заседание Думы города по вопросам проекта повестки дня согласно приложению 2 </w:t>
      </w:r>
      <w:r>
        <w:rPr>
          <w:szCs w:val="28"/>
        </w:rPr>
        <w:br/>
        <w:t>к постановлению.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8A4807" w:rsidRDefault="008A4807" w:rsidP="008A4807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29 ноября 2019 года оригиналы проектов решений </w:t>
      </w:r>
      <w:r>
        <w:rPr>
          <w:szCs w:val="28"/>
        </w:rPr>
        <w:br/>
        <w:t>по вопросам, включённым в проект повестки дня тридцать первого заседания Думы города, подготовленные и согласованные в порядке, установленном Регламентом Думы города;</w:t>
      </w:r>
    </w:p>
    <w:p w:rsidR="008A4807" w:rsidRDefault="008A4807" w:rsidP="008A4807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5 декабря 2019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тридцать первого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8A4807" w:rsidRDefault="008A4807" w:rsidP="008A4807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8A4807" w:rsidRDefault="008A4807" w:rsidP="008A4807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тридцать первого заседания Думы города;</w:t>
      </w:r>
    </w:p>
    <w:p w:rsidR="008A4807" w:rsidRDefault="008A4807" w:rsidP="008A4807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тридцать первого заседания Думы города и вопросам, выносимым </w:t>
      </w:r>
      <w:r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8A4807" w:rsidRDefault="008A4807" w:rsidP="008A4807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8A4807" w:rsidRDefault="008A4807" w:rsidP="008A4807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тридцать первого заседания Думы города.</w:t>
      </w:r>
    </w:p>
    <w:p w:rsidR="008A4807" w:rsidRDefault="008A4807" w:rsidP="008A4807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тридцать первого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8A4807" w:rsidRDefault="008A4807" w:rsidP="008A4807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8A4807" w:rsidRDefault="008A4807" w:rsidP="008A4807">
      <w:pPr>
        <w:rPr>
          <w:szCs w:val="28"/>
        </w:rPr>
      </w:pPr>
    </w:p>
    <w:p w:rsidR="008A4807" w:rsidRDefault="008A4807" w:rsidP="008A4807">
      <w:pPr>
        <w:rPr>
          <w:szCs w:val="28"/>
        </w:rPr>
      </w:pPr>
    </w:p>
    <w:p w:rsidR="008A4807" w:rsidRDefault="008A4807" w:rsidP="008A4807">
      <w:pPr>
        <w:rPr>
          <w:szCs w:val="28"/>
        </w:rPr>
      </w:pPr>
    </w:p>
    <w:p w:rsidR="008A4807" w:rsidRDefault="008A4807" w:rsidP="008A4807">
      <w:pPr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Н.А. Красноярова</w:t>
      </w:r>
    </w:p>
    <w:p w:rsidR="008A4807" w:rsidRDefault="008A4807" w:rsidP="008A4807">
      <w:pPr>
        <w:ind w:left="5954" w:hanging="1"/>
        <w:rPr>
          <w:sz w:val="24"/>
          <w:szCs w:val="28"/>
        </w:rPr>
      </w:pPr>
    </w:p>
    <w:p w:rsidR="008A4807" w:rsidRDefault="008A4807" w:rsidP="008A4807">
      <w:pPr>
        <w:ind w:firstLine="709"/>
        <w:rPr>
          <w:szCs w:val="28"/>
        </w:rPr>
      </w:pPr>
    </w:p>
    <w:p w:rsidR="008A4807" w:rsidRDefault="008A4807" w:rsidP="008A4807">
      <w:pPr>
        <w:jc w:val="left"/>
        <w:rPr>
          <w:szCs w:val="28"/>
        </w:rPr>
        <w:sectPr w:rsidR="008A4807">
          <w:pgSz w:w="11906" w:h="16838"/>
          <w:pgMar w:top="1134" w:right="851" w:bottom="992" w:left="1701" w:header="709" w:footer="709" w:gutter="0"/>
          <w:cols w:space="720"/>
        </w:sectPr>
      </w:pPr>
    </w:p>
    <w:p w:rsidR="008A4807" w:rsidRDefault="008A4807" w:rsidP="008A4807">
      <w:pPr>
        <w:ind w:left="11199" w:hanging="1"/>
        <w:jc w:val="left"/>
        <w:rPr>
          <w:szCs w:val="28"/>
        </w:rPr>
      </w:pPr>
      <w:r>
        <w:rPr>
          <w:szCs w:val="28"/>
        </w:rPr>
        <w:t>Приложение 1</w:t>
      </w:r>
    </w:p>
    <w:p w:rsidR="008A4807" w:rsidRDefault="008A4807" w:rsidP="008A4807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</w:t>
      </w:r>
      <w:bookmarkStart w:id="0" w:name="_GoBack"/>
      <w:bookmarkEnd w:id="0"/>
      <w:r>
        <w:rPr>
          <w:szCs w:val="28"/>
        </w:rPr>
        <w:t>еля Думы города</w:t>
      </w:r>
    </w:p>
    <w:p w:rsidR="008A4807" w:rsidRDefault="008A4807" w:rsidP="008A4807">
      <w:pPr>
        <w:ind w:left="11199" w:hanging="1"/>
        <w:jc w:val="left"/>
        <w:rPr>
          <w:szCs w:val="28"/>
        </w:rPr>
      </w:pPr>
      <w:r>
        <w:rPr>
          <w:szCs w:val="28"/>
        </w:rPr>
        <w:t xml:space="preserve">от </w:t>
      </w:r>
      <w:r w:rsidRPr="008A4807">
        <w:rPr>
          <w:szCs w:val="28"/>
          <w:u w:val="single"/>
        </w:rPr>
        <w:t>27.11.2019</w:t>
      </w:r>
      <w:r>
        <w:rPr>
          <w:szCs w:val="28"/>
        </w:rPr>
        <w:t xml:space="preserve"> № </w:t>
      </w:r>
      <w:r w:rsidRPr="008A4807">
        <w:rPr>
          <w:szCs w:val="28"/>
          <w:u w:val="single"/>
        </w:rPr>
        <w:t>45</w:t>
      </w:r>
    </w:p>
    <w:p w:rsidR="008A4807" w:rsidRDefault="008A4807" w:rsidP="008A4807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8A4807" w:rsidRDefault="008A4807" w:rsidP="008A4807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декабрь 2019 года</w:t>
      </w:r>
    </w:p>
    <w:tbl>
      <w:tblPr>
        <w:tblpPr w:leftFromText="180" w:rightFromText="180" w:bottomFromText="200" w:vertAnchor="text" w:tblpX="108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6544"/>
        <w:gridCol w:w="1642"/>
        <w:gridCol w:w="1734"/>
        <w:gridCol w:w="2408"/>
        <w:gridCol w:w="1982"/>
      </w:tblGrid>
      <w:tr w:rsidR="008A4807" w:rsidTr="008A4807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8A4807" w:rsidTr="008A4807">
        <w:trPr>
          <w:tblHeader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декабря 2019 года (10-00) – депутатские слушания</w:t>
            </w:r>
          </w:p>
        </w:tc>
      </w:tr>
      <w:tr w:rsidR="008A4807" w:rsidTr="008A4807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бюджетных ассигнований департамента финансов Администрации города, департамента образования Администрации города (в</w:t>
            </w:r>
            <w:r>
              <w:rPr>
                <w:bCs/>
                <w:sz w:val="24"/>
                <w:szCs w:val="24"/>
              </w:rPr>
              <w:t xml:space="preserve">ключая подведомственные учреждения), </w:t>
            </w:r>
            <w:r>
              <w:rPr>
                <w:sz w:val="24"/>
                <w:szCs w:val="24"/>
              </w:rPr>
              <w:t>Контрольно-счетной палаты города и Думы города в рамках предварительного рассмотрения проекта решения Думы города «О бюджете городского округа город Сургут на 2020 год и плановый период 2021 – 2022 годов»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рассмотрения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депутатских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слушаниях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Думы города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Красноярова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Дума города</w:t>
            </w:r>
          </w:p>
        </w:tc>
      </w:tr>
      <w:tr w:rsidR="008A4807" w:rsidTr="008A4807">
        <w:trPr>
          <w:tblHeader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декабря 2019 года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(14-30)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депутатские слушания</w:t>
            </w:r>
          </w:p>
        </w:tc>
      </w:tr>
      <w:tr w:rsidR="008A4807" w:rsidTr="008A4807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бюджетных ассигнований Администрации города, департамента городского хозяйства Администрации города и департамента архитектуры и градостроительства Администрации города (в</w:t>
            </w:r>
            <w:r>
              <w:rPr>
                <w:bCs/>
                <w:sz w:val="24"/>
                <w:szCs w:val="24"/>
              </w:rPr>
              <w:t>ключая подведомственные учреждения)</w:t>
            </w:r>
            <w:r>
              <w:rPr>
                <w:sz w:val="24"/>
                <w:szCs w:val="24"/>
              </w:rPr>
              <w:t xml:space="preserve"> в рамках предварительного рассмотрения проекта решения Думы города «О бюджете городского округа город Сургут на 2020 год и плановый период 2021 – 2022 годов»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рассмотрения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депутатских</w:t>
            </w:r>
          </w:p>
          <w:p w:rsidR="008A4807" w:rsidRDefault="008A4807">
            <w:pPr>
              <w:tabs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слушаниях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Думы города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Красноярова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Дума города</w:t>
            </w:r>
          </w:p>
        </w:tc>
      </w:tr>
      <w:tr w:rsidR="008A4807" w:rsidTr="008A4807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декабря 2019 года (14-30) – заседание постоянного комитета Думы города по бюджету, налогам, финансам и имуществу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Думы города от 25.12.2018 № 380-VI ДГ «О бюджете городского округа город Сургут </w:t>
            </w:r>
            <w:r>
              <w:rPr>
                <w:sz w:val="24"/>
                <w:szCs w:val="24"/>
              </w:rPr>
              <w:br/>
              <w:t>на 2019 год и плановый период 2020 – 2021 годов»</w:t>
            </w:r>
          </w:p>
          <w:p w:rsidR="008A4807" w:rsidRDefault="008A4807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бюджете городского округа город Сургут на 2020 год </w:t>
            </w:r>
            <w:r>
              <w:rPr>
                <w:sz w:val="24"/>
                <w:szCs w:val="24"/>
              </w:rPr>
              <w:br/>
              <w:t>и плановый период 2021 – 2022 годов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</w:t>
            </w:r>
            <w:hyperlink r:id="rId8" w:history="1">
              <w:r w:rsidRPr="008A4807">
                <w:rPr>
                  <w:rStyle w:val="af3"/>
                  <w:color w:val="auto"/>
                  <w:sz w:val="24"/>
                  <w:szCs w:val="24"/>
                  <w:u w:val="none"/>
                </w:rPr>
                <w:t>решение</w:t>
              </w:r>
            </w:hyperlink>
            <w:r w:rsidRPr="008A48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Думы города от 02.10.2018 № 326-VI ДГ «О предоставлении дополнительной меры социальной поддержки по оплате содержания жилых помещений отдельным категориям граждан»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8A4807" w:rsidTr="008A4807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 декабря 2019 года (10-00) – заседание постоянного комитета Думы города по нормотворчеству, информационной политике </w:t>
            </w:r>
          </w:p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правопорядку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плане работы Думы города на I полугодие 2020 года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Думы города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Красноярова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Дума города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-284"/>
                <w:tab w:val="left" w:pos="709"/>
              </w:tabs>
              <w:spacing w:line="276" w:lineRule="auto"/>
              <w:ind w:right="-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перечне аварийно-опасных участков дорог и реализации Администрацией города в 2019 году первоочередных мер, направленных на устранение причин и условий совершения дорожно-транспортных происшествий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</w:t>
            </w:r>
          </w:p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Голодюк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8A4807" w:rsidTr="008A4807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 декабря 2019 года (14-30) – заседание постоянного комитета Думы города по городскому хозяйству и перспективному развитию </w:t>
            </w:r>
          </w:p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города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городской Думы </w:t>
            </w:r>
            <w:r>
              <w:rPr>
                <w:sz w:val="24"/>
                <w:szCs w:val="24"/>
              </w:rPr>
              <w:br/>
              <w:t>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8A4807" w:rsidTr="008A4807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декабря 2019 года (14-30) – </w:t>
            </w:r>
            <w:r>
              <w:rPr>
                <w:rFonts w:eastAsia="Calibri"/>
                <w:b/>
                <w:sz w:val="24"/>
                <w:szCs w:val="24"/>
              </w:rPr>
              <w:t>депутатские слушания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1230"/>
              </w:tabs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07" w:rsidRDefault="008A48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тридцать первого заседания Думы города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8A4807" w:rsidTr="008A4807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декабря 2019 года (15-15) – заседание депутатского объединения Всероссийской политической партии «ЕДИНАЯ РОССИЯ» </w:t>
            </w:r>
            <w:r>
              <w:rPr>
                <w:b/>
                <w:sz w:val="24"/>
                <w:szCs w:val="24"/>
              </w:rPr>
              <w:br/>
              <w:t>в Думе города Сургута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tabs>
                <w:tab w:val="left" w:pos="1230"/>
              </w:tabs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8A4807" w:rsidTr="008A4807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декабря 2019 года (10-00) – тридцать первое заседание Думы города</w:t>
            </w:r>
          </w:p>
        </w:tc>
      </w:tr>
      <w:tr w:rsidR="008A4807" w:rsidTr="008A480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tabs>
                <w:tab w:val="left" w:pos="1230"/>
              </w:tabs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7" w:rsidRDefault="008A4807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</w:tbl>
    <w:p w:rsidR="008A4807" w:rsidRDefault="008A4807" w:rsidP="008A4807">
      <w:pPr>
        <w:tabs>
          <w:tab w:val="left" w:pos="0"/>
          <w:tab w:val="left" w:pos="1230"/>
        </w:tabs>
        <w:ind w:right="-598"/>
        <w:jc w:val="center"/>
        <w:rPr>
          <w:rFonts w:eastAsia="Times New Roman"/>
          <w:sz w:val="24"/>
          <w:szCs w:val="24"/>
        </w:rPr>
      </w:pPr>
    </w:p>
    <w:p w:rsidR="008A4807" w:rsidRDefault="008A4807" w:rsidP="008A4807">
      <w:pPr>
        <w:rPr>
          <w:sz w:val="24"/>
          <w:szCs w:val="24"/>
        </w:rPr>
      </w:pPr>
    </w:p>
    <w:p w:rsidR="008A4807" w:rsidRDefault="008A4807" w:rsidP="008A4807">
      <w:pPr>
        <w:jc w:val="left"/>
        <w:sectPr w:rsidR="008A4807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8A4807" w:rsidRDefault="008A4807" w:rsidP="008A4807">
      <w:pPr>
        <w:ind w:left="5954"/>
        <w:jc w:val="left"/>
        <w:rPr>
          <w:szCs w:val="28"/>
        </w:rPr>
      </w:pPr>
      <w:r>
        <w:rPr>
          <w:szCs w:val="28"/>
        </w:rPr>
        <w:t>Приложение 2</w:t>
      </w:r>
    </w:p>
    <w:p w:rsidR="008A4807" w:rsidRDefault="008A4807" w:rsidP="008A4807">
      <w:pPr>
        <w:ind w:left="5954"/>
        <w:jc w:val="left"/>
        <w:rPr>
          <w:szCs w:val="28"/>
        </w:rPr>
      </w:pPr>
      <w:r>
        <w:rPr>
          <w:szCs w:val="28"/>
        </w:rPr>
        <w:t>к постановлению Председателя Дум</w:t>
      </w:r>
      <w:r>
        <w:rPr>
          <w:szCs w:val="28"/>
        </w:rPr>
        <w:t xml:space="preserve">ы города от </w:t>
      </w:r>
      <w:r w:rsidRPr="008A4807">
        <w:rPr>
          <w:szCs w:val="28"/>
          <w:u w:val="single"/>
        </w:rPr>
        <w:t>27.11.2019</w:t>
      </w:r>
      <w:r>
        <w:rPr>
          <w:szCs w:val="28"/>
        </w:rPr>
        <w:t xml:space="preserve"> № </w:t>
      </w:r>
      <w:r w:rsidRPr="008A4807">
        <w:rPr>
          <w:szCs w:val="28"/>
          <w:u w:val="single"/>
        </w:rPr>
        <w:t>45</w:t>
      </w:r>
      <w:r>
        <w:rPr>
          <w:szCs w:val="28"/>
        </w:rPr>
        <w:t xml:space="preserve"> </w:t>
      </w:r>
    </w:p>
    <w:p w:rsidR="008A4807" w:rsidRDefault="008A4807" w:rsidP="008A4807">
      <w:pPr>
        <w:rPr>
          <w:szCs w:val="28"/>
        </w:rPr>
      </w:pPr>
    </w:p>
    <w:p w:rsidR="008A4807" w:rsidRDefault="008A4807" w:rsidP="008A4807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8A4807" w:rsidRDefault="008A4807" w:rsidP="008A4807">
      <w:pPr>
        <w:ind w:left="709"/>
        <w:rPr>
          <w:szCs w:val="28"/>
        </w:rPr>
      </w:pPr>
    </w:p>
    <w:p w:rsidR="008A4807" w:rsidRDefault="008A4807" w:rsidP="008A4807">
      <w:pPr>
        <w:widowControl w:val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8A4807" w:rsidRDefault="008A4807" w:rsidP="008A4807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тридцать первого заседания Думы города</w:t>
      </w:r>
    </w:p>
    <w:p w:rsidR="008A4807" w:rsidRDefault="008A4807" w:rsidP="008A4807">
      <w:pPr>
        <w:ind w:left="709"/>
        <w:rPr>
          <w:szCs w:val="28"/>
        </w:rPr>
      </w:pPr>
    </w:p>
    <w:p w:rsidR="008A4807" w:rsidRDefault="008A4807" w:rsidP="008A4807">
      <w:pPr>
        <w:widowControl w:val="0"/>
        <w:ind w:left="6804" w:hanging="141"/>
        <w:rPr>
          <w:szCs w:val="28"/>
        </w:rPr>
      </w:pPr>
      <w:r>
        <w:rPr>
          <w:szCs w:val="28"/>
        </w:rPr>
        <w:t>20 декабря 2019 года</w:t>
      </w:r>
    </w:p>
    <w:p w:rsidR="008A4807" w:rsidRDefault="008A4807" w:rsidP="008A4807">
      <w:pPr>
        <w:widowControl w:val="0"/>
        <w:ind w:left="6804" w:hanging="141"/>
        <w:rPr>
          <w:szCs w:val="28"/>
        </w:rPr>
      </w:pPr>
      <w:r>
        <w:rPr>
          <w:szCs w:val="28"/>
        </w:rPr>
        <w:t>10-00</w:t>
      </w:r>
    </w:p>
    <w:p w:rsidR="008A4807" w:rsidRDefault="008A4807" w:rsidP="008A4807">
      <w:pPr>
        <w:widowControl w:val="0"/>
        <w:ind w:left="6804" w:hanging="141"/>
        <w:rPr>
          <w:szCs w:val="28"/>
        </w:rPr>
      </w:pPr>
      <w:r>
        <w:rPr>
          <w:szCs w:val="28"/>
        </w:rPr>
        <w:t>Зал заседаний Думы</w:t>
      </w:r>
    </w:p>
    <w:p w:rsidR="008A4807" w:rsidRDefault="008A4807" w:rsidP="008A4807">
      <w:pPr>
        <w:widowControl w:val="0"/>
        <w:ind w:left="6804" w:hanging="141"/>
        <w:rPr>
          <w:szCs w:val="28"/>
        </w:rPr>
      </w:pPr>
      <w:r>
        <w:rPr>
          <w:szCs w:val="28"/>
        </w:rPr>
        <w:t>города, ул. Восход, 4</w:t>
      </w:r>
    </w:p>
    <w:p w:rsidR="008A4807" w:rsidRDefault="008A4807" w:rsidP="008A4807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8A4807" w:rsidRDefault="008A4807" w:rsidP="008A4807">
      <w:pPr>
        <w:tabs>
          <w:tab w:val="left" w:pos="993"/>
        </w:tabs>
        <w:ind w:right="1" w:firstLine="708"/>
        <w:rPr>
          <w:szCs w:val="28"/>
        </w:rPr>
      </w:pPr>
      <w:r>
        <w:rPr>
          <w:szCs w:val="28"/>
        </w:rPr>
        <w:t xml:space="preserve">1. </w:t>
      </w:r>
      <w:r>
        <w:tab/>
      </w:r>
      <w:r>
        <w:rPr>
          <w:szCs w:val="28"/>
        </w:rPr>
        <w:t xml:space="preserve">О бюджете городского округа город Сургут на 2020 год и плановый </w:t>
      </w:r>
      <w:r>
        <w:rPr>
          <w:szCs w:val="28"/>
        </w:rPr>
        <w:br/>
        <w:t>период 2021 – 2022 годов.</w:t>
      </w:r>
    </w:p>
    <w:p w:rsidR="008A4807" w:rsidRDefault="008A4807" w:rsidP="008A4807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8A4807" w:rsidRDefault="008A4807" w:rsidP="008A4807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8A4807" w:rsidRDefault="008A4807" w:rsidP="008A4807">
      <w:pPr>
        <w:tabs>
          <w:tab w:val="left" w:pos="993"/>
        </w:tabs>
        <w:ind w:firstLine="708"/>
        <w:rPr>
          <w:szCs w:val="28"/>
        </w:rPr>
      </w:pPr>
    </w:p>
    <w:p w:rsidR="008A4807" w:rsidRDefault="008A4807" w:rsidP="008A4807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О внесении изменений в решение Думы города от 25.12.2018 </w:t>
      </w:r>
      <w:r>
        <w:rPr>
          <w:szCs w:val="28"/>
        </w:rPr>
        <w:br/>
        <w:t>№ 380-</w:t>
      </w:r>
      <w:r>
        <w:rPr>
          <w:szCs w:val="28"/>
          <w:lang w:val="en-US"/>
        </w:rPr>
        <w:t>VI</w:t>
      </w:r>
      <w:r>
        <w:rPr>
          <w:szCs w:val="28"/>
        </w:rPr>
        <w:t xml:space="preserve"> ДГ «О бюджете городского округа город Сургут на 2019 год </w:t>
      </w:r>
      <w:r>
        <w:rPr>
          <w:szCs w:val="28"/>
        </w:rPr>
        <w:br/>
        <w:t>и плановый период 2020 –</w:t>
      </w:r>
      <w:r>
        <w:rPr>
          <w:szCs w:val="28"/>
          <w:lang w:val="en-US"/>
        </w:rPr>
        <w:t> </w:t>
      </w:r>
      <w:r>
        <w:rPr>
          <w:szCs w:val="28"/>
        </w:rPr>
        <w:t>2021 годов».</w:t>
      </w:r>
    </w:p>
    <w:p w:rsidR="008A4807" w:rsidRDefault="008A4807" w:rsidP="008A4807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8A4807" w:rsidRDefault="008A4807" w:rsidP="008A4807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8A4807" w:rsidRDefault="008A4807" w:rsidP="008A4807">
      <w:pPr>
        <w:tabs>
          <w:tab w:val="left" w:pos="993"/>
        </w:tabs>
        <w:ind w:firstLine="708"/>
        <w:rPr>
          <w:szCs w:val="28"/>
        </w:rPr>
      </w:pP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 внесении изменений в решение Думы города от 02.10.2018 </w:t>
      </w:r>
      <w:r>
        <w:rPr>
          <w:szCs w:val="28"/>
        </w:rPr>
        <w:br/>
        <w:t xml:space="preserve">№ 326-VI ДГ «О предоставлении дополнительной меры социальной поддержки по оплате содержания жилых помещений отдельным категориям граждан». 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</w:p>
    <w:p w:rsidR="008A4807" w:rsidRDefault="008A4807" w:rsidP="008A4807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>
        <w:rPr>
          <w:color w:val="000000"/>
          <w:szCs w:val="28"/>
        </w:rPr>
        <w:t xml:space="preserve">О внесении изменений в решение городской Думы от 28.06.2005 </w:t>
      </w:r>
      <w:r>
        <w:rPr>
          <w:color w:val="000000"/>
          <w:szCs w:val="28"/>
        </w:rPr>
        <w:br/>
        <w:t xml:space="preserve">№ 475-III ГД «Об утверждении Правил землепользования и застройки </w:t>
      </w:r>
      <w:r>
        <w:rPr>
          <w:color w:val="000000"/>
          <w:szCs w:val="28"/>
        </w:rPr>
        <w:br/>
        <w:t>на территории города Сургута»</w:t>
      </w:r>
      <w:r>
        <w:rPr>
          <w:szCs w:val="28"/>
        </w:rPr>
        <w:t>.</w:t>
      </w:r>
    </w:p>
    <w:p w:rsidR="008A4807" w:rsidRDefault="008A4807" w:rsidP="008A4807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8A4807" w:rsidRDefault="008A4807" w:rsidP="008A4807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8A4807" w:rsidRDefault="008A4807" w:rsidP="008A4807">
      <w:pPr>
        <w:ind w:firstLine="709"/>
        <w:rPr>
          <w:szCs w:val="28"/>
        </w:rPr>
      </w:pPr>
    </w:p>
    <w:p w:rsidR="008A4807" w:rsidRDefault="008A4807" w:rsidP="008A4807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О внесении изменений в решение городской Думы от 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</w:p>
    <w:p w:rsidR="008A4807" w:rsidRDefault="008A4807" w:rsidP="008A4807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6. О внесении изменений в решение городской Думы от 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8A4807" w:rsidRDefault="008A4807" w:rsidP="008A4807">
      <w:pPr>
        <w:tabs>
          <w:tab w:val="left" w:pos="993"/>
        </w:tabs>
        <w:ind w:firstLine="709"/>
        <w:rPr>
          <w:szCs w:val="28"/>
        </w:rPr>
      </w:pPr>
    </w:p>
    <w:p w:rsidR="008A4807" w:rsidRDefault="008A4807" w:rsidP="008A4807">
      <w:pPr>
        <w:ind w:firstLine="709"/>
        <w:rPr>
          <w:szCs w:val="28"/>
        </w:rPr>
      </w:pPr>
      <w:r>
        <w:rPr>
          <w:szCs w:val="28"/>
        </w:rPr>
        <w:t xml:space="preserve">7. О плане работы Думы города на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полугодие 2020 года.</w:t>
      </w:r>
    </w:p>
    <w:p w:rsidR="008A4807" w:rsidRDefault="008A4807" w:rsidP="008A4807">
      <w:pPr>
        <w:tabs>
          <w:tab w:val="left" w:pos="993"/>
        </w:tabs>
        <w:autoSpaceDE w:val="0"/>
        <w:autoSpaceDN w:val="0"/>
        <w:adjustRightInd w:val="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Готовит</w:t>
      </w:r>
      <w:r>
        <w:rPr>
          <w:rFonts w:eastAsia="Calibri"/>
          <w:szCs w:val="28"/>
        </w:rPr>
        <w:tab/>
        <w:t xml:space="preserve">Дума города </w:t>
      </w:r>
    </w:p>
    <w:p w:rsidR="008A4807" w:rsidRDefault="008A4807" w:rsidP="008A4807">
      <w:pPr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(по предложению Председателя Думы города </w:t>
      </w:r>
      <w:proofErr w:type="spellStart"/>
      <w:r>
        <w:rPr>
          <w:szCs w:val="28"/>
        </w:rPr>
        <w:t>Краснояровой</w:t>
      </w:r>
      <w:proofErr w:type="spellEnd"/>
      <w:r>
        <w:rPr>
          <w:szCs w:val="28"/>
        </w:rPr>
        <w:t xml:space="preserve"> Н.А.)</w:t>
      </w:r>
    </w:p>
    <w:p w:rsidR="008A4807" w:rsidRDefault="008A4807" w:rsidP="00EB0B93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8A4807" w:rsidSect="0013789E">
      <w:footerReference w:type="default" r:id="rId9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36719"/>
    <w:rsid w:val="000448A8"/>
    <w:rsid w:val="00056BF5"/>
    <w:rsid w:val="00070E46"/>
    <w:rsid w:val="00093E83"/>
    <w:rsid w:val="00130158"/>
    <w:rsid w:val="0013789E"/>
    <w:rsid w:val="00145E65"/>
    <w:rsid w:val="00156BD5"/>
    <w:rsid w:val="001734EA"/>
    <w:rsid w:val="00186C76"/>
    <w:rsid w:val="001930EF"/>
    <w:rsid w:val="001C4A66"/>
    <w:rsid w:val="001D1079"/>
    <w:rsid w:val="001D226B"/>
    <w:rsid w:val="001F5CB8"/>
    <w:rsid w:val="00203400"/>
    <w:rsid w:val="00221613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33E53"/>
    <w:rsid w:val="003414E9"/>
    <w:rsid w:val="00346E40"/>
    <w:rsid w:val="00357E0E"/>
    <w:rsid w:val="003648CC"/>
    <w:rsid w:val="00385A9B"/>
    <w:rsid w:val="00391653"/>
    <w:rsid w:val="003E2595"/>
    <w:rsid w:val="003E515B"/>
    <w:rsid w:val="004043F8"/>
    <w:rsid w:val="00410068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663B"/>
    <w:rsid w:val="005D7F9D"/>
    <w:rsid w:val="005E4053"/>
    <w:rsid w:val="00601865"/>
    <w:rsid w:val="006035A5"/>
    <w:rsid w:val="00610CDF"/>
    <w:rsid w:val="00632D88"/>
    <w:rsid w:val="006376FB"/>
    <w:rsid w:val="00645899"/>
    <w:rsid w:val="00647945"/>
    <w:rsid w:val="00674975"/>
    <w:rsid w:val="006757BB"/>
    <w:rsid w:val="00680D1D"/>
    <w:rsid w:val="00686558"/>
    <w:rsid w:val="006A743E"/>
    <w:rsid w:val="006D43C1"/>
    <w:rsid w:val="006F5A64"/>
    <w:rsid w:val="007059EF"/>
    <w:rsid w:val="00730F5F"/>
    <w:rsid w:val="007414AC"/>
    <w:rsid w:val="00760903"/>
    <w:rsid w:val="007623CD"/>
    <w:rsid w:val="00765012"/>
    <w:rsid w:val="00797917"/>
    <w:rsid w:val="007A6477"/>
    <w:rsid w:val="007A7339"/>
    <w:rsid w:val="007D2B57"/>
    <w:rsid w:val="007E4424"/>
    <w:rsid w:val="007F19E2"/>
    <w:rsid w:val="007F28BE"/>
    <w:rsid w:val="007F5B20"/>
    <w:rsid w:val="008009E7"/>
    <w:rsid w:val="00803407"/>
    <w:rsid w:val="00803A9A"/>
    <w:rsid w:val="0081348C"/>
    <w:rsid w:val="008202A8"/>
    <w:rsid w:val="00823106"/>
    <w:rsid w:val="008527CE"/>
    <w:rsid w:val="008A192E"/>
    <w:rsid w:val="008A4807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03438"/>
    <w:rsid w:val="00A050C5"/>
    <w:rsid w:val="00A168A1"/>
    <w:rsid w:val="00A22CD5"/>
    <w:rsid w:val="00A2531B"/>
    <w:rsid w:val="00A5433A"/>
    <w:rsid w:val="00A70976"/>
    <w:rsid w:val="00A73208"/>
    <w:rsid w:val="00A754FE"/>
    <w:rsid w:val="00A845DC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74228"/>
    <w:rsid w:val="00BA58CF"/>
    <w:rsid w:val="00BA7099"/>
    <w:rsid w:val="00BF6B3F"/>
    <w:rsid w:val="00C24A6E"/>
    <w:rsid w:val="00C46B48"/>
    <w:rsid w:val="00CB314D"/>
    <w:rsid w:val="00CF7FFC"/>
    <w:rsid w:val="00D02ABA"/>
    <w:rsid w:val="00D10801"/>
    <w:rsid w:val="00D20386"/>
    <w:rsid w:val="00D27633"/>
    <w:rsid w:val="00D47BC5"/>
    <w:rsid w:val="00D811D1"/>
    <w:rsid w:val="00D83D56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B0B93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B51E2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28D9CFF0E1B417C0D2AACB13C196CF18E83C3F4CD11B19C72ED166045AD9AEE61B027A9001686CA2C040095AB0C70D7MBD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27</cp:revision>
  <cp:lastPrinted>2019-11-01T09:37:00Z</cp:lastPrinted>
  <dcterms:created xsi:type="dcterms:W3CDTF">2018-08-24T06:43:00Z</dcterms:created>
  <dcterms:modified xsi:type="dcterms:W3CDTF">2019-11-27T11:36:00Z</dcterms:modified>
</cp:coreProperties>
</file>