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B5321" w:rsidRDefault="00F029FF" w:rsidP="00F029FF">
      <w:pPr>
        <w:rPr>
          <w:szCs w:val="28"/>
        </w:rPr>
      </w:pPr>
      <w:r>
        <w:rPr>
          <w:szCs w:val="28"/>
        </w:rPr>
        <w:t>«</w:t>
      </w:r>
      <w:r w:rsidR="008F3ED5" w:rsidRPr="008F3ED5">
        <w:rPr>
          <w:szCs w:val="28"/>
          <w:u w:val="single"/>
        </w:rPr>
        <w:t>17</w:t>
      </w:r>
      <w:r>
        <w:rPr>
          <w:szCs w:val="28"/>
        </w:rPr>
        <w:t xml:space="preserve">» </w:t>
      </w:r>
      <w:r w:rsidR="008F3ED5" w:rsidRPr="008F3ED5">
        <w:rPr>
          <w:szCs w:val="28"/>
          <w:u w:val="single"/>
        </w:rPr>
        <w:t>августа</w:t>
      </w:r>
      <w:r>
        <w:rPr>
          <w:szCs w:val="28"/>
        </w:rPr>
        <w:t xml:space="preserve"> 20</w:t>
      </w:r>
      <w:r w:rsidR="008F3ED5">
        <w:rPr>
          <w:szCs w:val="28"/>
        </w:rPr>
        <w:t>21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№ </w:t>
      </w:r>
      <w:r w:rsidR="008F3ED5" w:rsidRPr="008F3ED5">
        <w:rPr>
          <w:szCs w:val="28"/>
          <w:u w:val="single"/>
        </w:rPr>
        <w:t>21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3E7F4A" w:rsidRPr="0099071C" w:rsidRDefault="003E7F4A" w:rsidP="003E7F4A">
      <w:pPr>
        <w:tabs>
          <w:tab w:val="left" w:pos="4111"/>
          <w:tab w:val="left" w:pos="4536"/>
        </w:tabs>
        <w:ind w:right="5385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двадцать пятого </w:t>
      </w:r>
      <w:r w:rsidRPr="00524BAC">
        <w:rPr>
          <w:rFonts w:eastAsia="Times New Roman" w:cs="Times New Roman"/>
          <w:szCs w:val="28"/>
          <w:lang w:eastAsia="ru-RU"/>
        </w:rPr>
        <w:t>внеочередного заседания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VI</w:t>
      </w:r>
      <w:r w:rsidRPr="0099071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созыва</w:t>
      </w:r>
    </w:p>
    <w:p w:rsidR="003E7F4A" w:rsidRPr="00524BAC" w:rsidRDefault="003E7F4A" w:rsidP="003E7F4A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AF168B" w:rsidRPr="00AF168B" w:rsidRDefault="00AF168B" w:rsidP="00AF168B">
      <w:pPr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о созыве внеочередного заседания Думы города от 16.08.2021 № 01-02-8428/1, </w:t>
      </w:r>
      <w:r w:rsidRPr="00AF168B">
        <w:rPr>
          <w:rFonts w:eastAsia="Times New Roman" w:cs="Times New Roman"/>
          <w:szCs w:val="28"/>
          <w:lang w:eastAsia="ru-RU"/>
        </w:rPr>
        <w:br/>
        <w:t>в соответствии со статьёй 24 Регламента Думы города Сур</w:t>
      </w:r>
      <w:bookmarkStart w:id="0" w:name="_GoBack"/>
      <w:bookmarkEnd w:id="0"/>
      <w:r w:rsidRPr="00AF168B">
        <w:rPr>
          <w:rFonts w:eastAsia="Times New Roman" w:cs="Times New Roman"/>
          <w:szCs w:val="28"/>
          <w:lang w:eastAsia="ru-RU"/>
        </w:rPr>
        <w:t>гута, утверждённого решением Думы города от 27.04.2006 № 10-</w:t>
      </w:r>
      <w:r w:rsidRPr="00AF168B">
        <w:rPr>
          <w:rFonts w:eastAsia="Times New Roman" w:cs="Times New Roman"/>
          <w:szCs w:val="28"/>
          <w:lang w:val="en-US" w:eastAsia="ru-RU"/>
        </w:rPr>
        <w:t>IV</w:t>
      </w:r>
      <w:r w:rsidRPr="00AF168B">
        <w:rPr>
          <w:rFonts w:eastAsia="Times New Roman" w:cs="Times New Roman"/>
          <w:szCs w:val="28"/>
          <w:lang w:eastAsia="ru-RU"/>
        </w:rPr>
        <w:t xml:space="preserve"> ДГ:</w:t>
      </w:r>
    </w:p>
    <w:p w:rsidR="00AF168B" w:rsidRPr="00AF168B" w:rsidRDefault="00AF168B" w:rsidP="00AF168B">
      <w:pPr>
        <w:ind w:firstLine="709"/>
        <w:rPr>
          <w:rFonts w:eastAsia="Times New Roman" w:cs="Times New Roman"/>
          <w:szCs w:val="28"/>
          <w:lang w:eastAsia="ru-RU"/>
        </w:rPr>
      </w:pPr>
    </w:p>
    <w:p w:rsidR="00AF168B" w:rsidRPr="00AF168B" w:rsidRDefault="00AF168B" w:rsidP="00AF168B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1.</w:t>
      </w:r>
      <w:r w:rsidRPr="00AF168B">
        <w:rPr>
          <w:rFonts w:eastAsia="Times New Roman" w:cs="Times New Roman"/>
          <w:szCs w:val="28"/>
          <w:lang w:eastAsia="ru-RU"/>
        </w:rPr>
        <w:tab/>
        <w:t xml:space="preserve">Провести двадцать пятое внеочередное заседание Думы города </w:t>
      </w:r>
      <w:r w:rsidRPr="00AF168B">
        <w:rPr>
          <w:rFonts w:eastAsia="Times New Roman" w:cs="Times New Roman"/>
          <w:szCs w:val="28"/>
          <w:lang w:eastAsia="ru-RU"/>
        </w:rPr>
        <w:br/>
      </w:r>
      <w:r w:rsidRPr="00AF168B">
        <w:rPr>
          <w:rFonts w:eastAsia="Times New Roman" w:cs="Times New Roman"/>
          <w:szCs w:val="28"/>
          <w:lang w:val="en-US" w:eastAsia="ru-RU"/>
        </w:rPr>
        <w:t>VI</w:t>
      </w:r>
      <w:r w:rsidRPr="00AF168B">
        <w:rPr>
          <w:rFonts w:eastAsia="Times New Roman" w:cs="Times New Roman"/>
          <w:szCs w:val="28"/>
          <w:lang w:eastAsia="ru-RU"/>
        </w:rPr>
        <w:t xml:space="preserve"> созыва 24 августа 2021 года в 10.00 по адресу: г. Сургут, ул. Восход, 4 </w:t>
      </w:r>
      <w:r w:rsidRPr="00AF168B"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2.</w:t>
      </w:r>
      <w:r w:rsidRPr="00AF168B">
        <w:rPr>
          <w:rFonts w:eastAsia="Times New Roman" w:cs="Times New Roman"/>
          <w:szCs w:val="28"/>
          <w:lang w:eastAsia="ru-RU"/>
        </w:rPr>
        <w:tab/>
        <w:t>Включить в проект повестки дня двадцать пятого внеочередного заседания Думы города вопросы: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Calibri" w:cs="Times New Roman"/>
          <w:bCs/>
          <w:szCs w:val="28"/>
        </w:rPr>
      </w:pPr>
      <w:r w:rsidRPr="00AF168B">
        <w:rPr>
          <w:rFonts w:eastAsia="Calibri" w:cs="Times New Roman"/>
          <w:bCs/>
          <w:szCs w:val="28"/>
        </w:rPr>
        <w:t>1</w:t>
      </w:r>
      <w:r>
        <w:rPr>
          <w:rFonts w:eastAsia="Calibri" w:cs="Times New Roman"/>
          <w:bCs/>
          <w:szCs w:val="28"/>
        </w:rPr>
        <w:t>)  </w:t>
      </w:r>
      <w:r w:rsidRPr="00AF168B">
        <w:rPr>
          <w:rFonts w:eastAsia="Calibri" w:cs="Times New Roman"/>
          <w:bCs/>
          <w:szCs w:val="28"/>
        </w:rPr>
        <w:t xml:space="preserve">О внесении изменений в решение Думы города от 01.03.2011 </w:t>
      </w:r>
      <w:r w:rsidRPr="00AF168B">
        <w:rPr>
          <w:rFonts w:eastAsia="Calibri" w:cs="Times New Roman"/>
          <w:bCs/>
          <w:szCs w:val="28"/>
        </w:rPr>
        <w:br/>
        <w:t>№ 862-I</w:t>
      </w:r>
      <w:r w:rsidRPr="00AF168B">
        <w:rPr>
          <w:rFonts w:eastAsia="Calibri" w:cs="Times New Roman"/>
          <w:bCs/>
          <w:szCs w:val="28"/>
          <w:lang w:val="en-US"/>
        </w:rPr>
        <w:t>V</w:t>
      </w:r>
      <w:r w:rsidRPr="00AF168B">
        <w:rPr>
          <w:rFonts w:eastAsia="Calibri" w:cs="Times New Roman"/>
          <w:bCs/>
          <w:szCs w:val="28"/>
        </w:rPr>
        <w:t xml:space="preserve"> ДГ «О структуре Администрации города»;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Calibri" w:cs="Times New Roman"/>
          <w:bCs/>
          <w:szCs w:val="28"/>
        </w:rPr>
        <w:t>2</w:t>
      </w:r>
      <w:r>
        <w:rPr>
          <w:rFonts w:eastAsia="Calibri" w:cs="Times New Roman"/>
          <w:bCs/>
          <w:szCs w:val="28"/>
        </w:rPr>
        <w:t>)  </w:t>
      </w:r>
      <w:r w:rsidRPr="00AF168B">
        <w:rPr>
          <w:rFonts w:eastAsia="Calibri" w:cs="Times New Roman"/>
          <w:szCs w:val="28"/>
        </w:rPr>
        <w:t>О департаменте имущественных и земельных отношений Администрации города</w:t>
      </w:r>
      <w:r w:rsidRPr="00AF168B">
        <w:rPr>
          <w:rFonts w:eastAsia="Times New Roman" w:cs="Times New Roman"/>
          <w:szCs w:val="28"/>
          <w:lang w:eastAsia="ru-RU"/>
        </w:rPr>
        <w:t>;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3)  </w:t>
      </w:r>
      <w:r w:rsidRPr="00AF168B">
        <w:rPr>
          <w:rFonts w:eastAsia="Calibri" w:cs="Times New Roman"/>
          <w:szCs w:val="28"/>
        </w:rPr>
        <w:t xml:space="preserve">О внесении изменений в решение Думы города от 27.12.2013 </w:t>
      </w:r>
      <w:r w:rsidRPr="00AF168B">
        <w:rPr>
          <w:rFonts w:eastAsia="Calibri" w:cs="Times New Roman"/>
          <w:szCs w:val="28"/>
        </w:rPr>
        <w:br/>
        <w:t>№ 452-</w:t>
      </w:r>
      <w:r w:rsidRPr="00AF168B">
        <w:rPr>
          <w:rFonts w:eastAsia="Calibri" w:cs="Times New Roman"/>
          <w:szCs w:val="28"/>
          <w:lang w:val="en-US"/>
        </w:rPr>
        <w:t>V</w:t>
      </w:r>
      <w:r w:rsidRPr="00AF168B">
        <w:rPr>
          <w:rFonts w:eastAsia="Calibri" w:cs="Times New Roman"/>
          <w:szCs w:val="28"/>
        </w:rPr>
        <w:t xml:space="preserve"> ДГ «О Положении о департаменте архитектуры и градостроительства Администрации города»</w:t>
      </w:r>
      <w:r w:rsidRPr="00AF168B">
        <w:rPr>
          <w:rFonts w:eastAsia="Times New Roman" w:cs="Times New Roman"/>
          <w:szCs w:val="28"/>
          <w:lang w:eastAsia="ru-RU"/>
        </w:rPr>
        <w:t>.</w:t>
      </w:r>
    </w:p>
    <w:p w:rsidR="00AF168B" w:rsidRPr="00AF168B" w:rsidRDefault="00AF168B" w:rsidP="00AF168B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3.</w:t>
      </w:r>
      <w:r w:rsidRPr="00AF168B">
        <w:rPr>
          <w:rFonts w:eastAsia="Times New Roman" w:cs="Times New Roman"/>
          <w:szCs w:val="28"/>
          <w:lang w:eastAsia="ru-RU"/>
        </w:rPr>
        <w:tab/>
        <w:t xml:space="preserve">Провести 23 августа 2021 года в 14.30 по адресу: г. Сургут, </w:t>
      </w:r>
      <w:r w:rsidRPr="00AF168B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 депутатские слушания по вопросам, указанным в части 2 постановления.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4.</w:t>
      </w:r>
      <w:r w:rsidRPr="00AF168B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1)  организацию и проведение двадцать пятого внеочередного заседания Думы города;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2)  опубликование настоящего постановления в средствах массовой информации.</w:t>
      </w:r>
    </w:p>
    <w:p w:rsidR="00AF168B" w:rsidRPr="00AF168B" w:rsidRDefault="00AF168B" w:rsidP="00AF168B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AF168B">
        <w:rPr>
          <w:rFonts w:eastAsia="Times New Roman" w:cs="Times New Roman"/>
          <w:szCs w:val="28"/>
          <w:lang w:eastAsia="ru-RU"/>
        </w:rPr>
        <w:t>5.</w:t>
      </w:r>
      <w:r w:rsidRPr="00AF168B">
        <w:rPr>
          <w:rFonts w:eastAsia="Times New Roman" w:cs="Times New Roman"/>
          <w:szCs w:val="28"/>
          <w:lang w:eastAsia="ru-RU"/>
        </w:rPr>
        <w:tab/>
        <w:t>Контроль за выполнением постановления оставляю за собой.</w:t>
      </w:r>
    </w:p>
    <w:p w:rsidR="003E7F4A" w:rsidRDefault="003E7F4A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3E7F4A" w:rsidRDefault="003E7F4A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3E7F4A" w:rsidRPr="00D43CC9" w:rsidRDefault="003E7F4A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220CE1" w:rsidRPr="00524BAC" w:rsidRDefault="003E7F4A" w:rsidP="003E7F4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Н.А. Красноярова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AF168B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3ED5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DDF9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18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Витковская Татьяна Анатольевна</cp:lastModifiedBy>
  <cp:revision>16</cp:revision>
  <cp:lastPrinted>2021-08-02T09:10:00Z</cp:lastPrinted>
  <dcterms:created xsi:type="dcterms:W3CDTF">2021-03-24T07:12:00Z</dcterms:created>
  <dcterms:modified xsi:type="dcterms:W3CDTF">2021-08-17T09:54:00Z</dcterms:modified>
</cp:coreProperties>
</file>