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71" w:rsidRDefault="00C42CD3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</w:t>
      </w:r>
    </w:p>
    <w:p w:rsidR="00C42CD3" w:rsidRDefault="00C42CD3">
      <w:pPr>
        <w:rPr>
          <w:sz w:val="28"/>
          <w:szCs w:val="28"/>
        </w:rPr>
      </w:pPr>
      <w:r>
        <w:rPr>
          <w:sz w:val="28"/>
          <w:szCs w:val="28"/>
        </w:rPr>
        <w:t xml:space="preserve">№4215 от  24.06.2014 г. </w:t>
      </w:r>
    </w:p>
    <w:p w:rsidR="00911471" w:rsidRDefault="00911471">
      <w:pPr>
        <w:rPr>
          <w:sz w:val="28"/>
          <w:szCs w:val="28"/>
        </w:rPr>
      </w:pPr>
    </w:p>
    <w:p w:rsidR="00911471" w:rsidRDefault="00911471">
      <w:pPr>
        <w:rPr>
          <w:sz w:val="28"/>
          <w:szCs w:val="28"/>
        </w:rPr>
      </w:pPr>
    </w:p>
    <w:p w:rsidR="00911471" w:rsidRDefault="00911471">
      <w:pPr>
        <w:rPr>
          <w:sz w:val="28"/>
          <w:szCs w:val="28"/>
        </w:rPr>
      </w:pPr>
    </w:p>
    <w:p w:rsidR="00911471" w:rsidRDefault="00911471">
      <w:pPr>
        <w:rPr>
          <w:sz w:val="28"/>
          <w:szCs w:val="28"/>
        </w:rPr>
      </w:pPr>
    </w:p>
    <w:p w:rsidR="00911471" w:rsidRDefault="00911471">
      <w:pPr>
        <w:rPr>
          <w:sz w:val="28"/>
          <w:szCs w:val="28"/>
        </w:rPr>
      </w:pPr>
    </w:p>
    <w:p w:rsidR="00911471" w:rsidRDefault="00911471">
      <w:pPr>
        <w:rPr>
          <w:sz w:val="28"/>
          <w:szCs w:val="28"/>
        </w:rPr>
      </w:pPr>
    </w:p>
    <w:p w:rsidR="00911471" w:rsidRDefault="00911471">
      <w:pPr>
        <w:rPr>
          <w:sz w:val="28"/>
          <w:szCs w:val="28"/>
        </w:rPr>
      </w:pPr>
    </w:p>
    <w:p w:rsidR="00911471" w:rsidRDefault="00911471">
      <w:pPr>
        <w:rPr>
          <w:sz w:val="28"/>
          <w:szCs w:val="28"/>
        </w:rPr>
      </w:pPr>
    </w:p>
    <w:p w:rsidR="00911471" w:rsidRDefault="00911471">
      <w:pPr>
        <w:rPr>
          <w:sz w:val="28"/>
          <w:szCs w:val="28"/>
        </w:rPr>
      </w:pPr>
    </w:p>
    <w:p w:rsidR="00911471" w:rsidRDefault="00911471">
      <w:pPr>
        <w:rPr>
          <w:sz w:val="28"/>
          <w:szCs w:val="28"/>
        </w:rPr>
      </w:pPr>
    </w:p>
    <w:p w:rsidR="00911471" w:rsidRDefault="00911471">
      <w:pPr>
        <w:rPr>
          <w:sz w:val="28"/>
          <w:szCs w:val="28"/>
        </w:rPr>
      </w:pPr>
    </w:p>
    <w:p w:rsidR="00911471" w:rsidRDefault="00865FDB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тарифов </w:t>
      </w:r>
    </w:p>
    <w:p w:rsidR="00911471" w:rsidRDefault="00865FDB">
      <w:pPr>
        <w:rPr>
          <w:sz w:val="28"/>
          <w:szCs w:val="28"/>
        </w:rPr>
      </w:pPr>
      <w:r>
        <w:rPr>
          <w:sz w:val="28"/>
          <w:szCs w:val="28"/>
        </w:rPr>
        <w:t xml:space="preserve">на платные услуги, оказываемые </w:t>
      </w:r>
    </w:p>
    <w:p w:rsidR="00911471" w:rsidRDefault="00865FD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муниципальным автономным </w:t>
      </w:r>
    </w:p>
    <w:p w:rsidR="00911471" w:rsidRDefault="00865FDB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образовательным учреждением </w:t>
      </w:r>
    </w:p>
    <w:p w:rsidR="00911471" w:rsidRDefault="00865FDB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:rsidR="00911471" w:rsidRDefault="00865FDB">
      <w:pPr>
        <w:rPr>
          <w:sz w:val="28"/>
          <w:szCs w:val="28"/>
        </w:rPr>
      </w:pPr>
      <w:r>
        <w:rPr>
          <w:sz w:val="28"/>
          <w:szCs w:val="28"/>
        </w:rPr>
        <w:t xml:space="preserve">детей «Детская хореографическая </w:t>
      </w:r>
    </w:p>
    <w:p w:rsidR="00911471" w:rsidRDefault="00865FDB">
      <w:pPr>
        <w:rPr>
          <w:sz w:val="28"/>
          <w:szCs w:val="28"/>
        </w:rPr>
      </w:pPr>
      <w:r>
        <w:rPr>
          <w:sz w:val="28"/>
          <w:szCs w:val="28"/>
        </w:rPr>
        <w:t>школа № 1»</w:t>
      </w:r>
    </w:p>
    <w:p w:rsidR="00911471" w:rsidRDefault="00911471">
      <w:pPr>
        <w:ind w:firstLine="540"/>
        <w:jc w:val="both"/>
      </w:pPr>
    </w:p>
    <w:p w:rsidR="00911471" w:rsidRDefault="00911471">
      <w:pPr>
        <w:ind w:firstLine="540"/>
        <w:jc w:val="both"/>
      </w:pPr>
    </w:p>
    <w:p w:rsidR="00911471" w:rsidRDefault="00865FDB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соответствии с п.4 ч.1 ст.17 Федерального закона от 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(с изменениями от 28.12.2013), пп.22 п.1 ст.38 Устава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городской округ город Сургут, Положением о порядке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тарифов на услуги (работы), предоставляемые (выполняемые)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предприятиями и учреждениями на территории города,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жденным решением городской Думы от 28.02.2006 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(с последу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щими изменениями), распоряжениями Администрации города от 30.12.2005               </w:t>
      </w:r>
      <w:r>
        <w:rPr>
          <w:spacing w:val="-4"/>
          <w:sz w:val="28"/>
          <w:szCs w:val="28"/>
        </w:rPr>
        <w:t>№ 3686 «Об утверждении Регламента Администрации города» (с последующими</w:t>
      </w:r>
      <w:r>
        <w:rPr>
          <w:sz w:val="28"/>
          <w:szCs w:val="28"/>
        </w:rPr>
        <w:t xml:space="preserve"> изменениями), от 19.11.2013 № 4032 «О передаче некоторых полномочий            высшим должностным лицам Администрации города» (с последующими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нениями):</w:t>
      </w:r>
    </w:p>
    <w:p w:rsidR="00911471" w:rsidRDefault="00865F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тарифы на платные услуги, оказываемые муниципальным автономным образовательным учреждением дополнительного образования          </w:t>
      </w:r>
      <w:r>
        <w:rPr>
          <w:spacing w:val="-4"/>
          <w:sz w:val="28"/>
          <w:szCs w:val="28"/>
        </w:rPr>
        <w:t>детей «Детская хореографическая школа № 1», зафиксированные в прейскурантах</w:t>
      </w:r>
      <w:r>
        <w:rPr>
          <w:sz w:val="28"/>
          <w:szCs w:val="28"/>
        </w:rPr>
        <w:t xml:space="preserve"> № 10-25-01/7, № 10-25-02/5 согласно приложениям 1, 2.</w:t>
      </w:r>
    </w:p>
    <w:p w:rsidR="00911471" w:rsidRDefault="00865F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города              </w:t>
      </w:r>
      <w:r>
        <w:rPr>
          <w:spacing w:val="-4"/>
          <w:sz w:val="28"/>
          <w:szCs w:val="28"/>
        </w:rPr>
        <w:t>от 10.08.2011 № 5202 «Об установлении тарифов на платные услуги, оказываемые</w:t>
      </w:r>
      <w:r>
        <w:rPr>
          <w:sz w:val="28"/>
          <w:szCs w:val="28"/>
        </w:rPr>
        <w:t xml:space="preserve"> муниципальным автономным образовательным учреждением дополнительного образования детей «Детская хореографическая школа № 1».</w:t>
      </w:r>
    </w:p>
    <w:p w:rsidR="00911471" w:rsidRDefault="00865F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информационной политики опубликовать настоящее               постановление в средствах массовой информации и разместить на официальном интернет-сайте Администрации города.</w:t>
      </w:r>
    </w:p>
    <w:p w:rsidR="00911471" w:rsidRDefault="00865F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 вступает в силу после официального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кования.</w:t>
      </w:r>
    </w:p>
    <w:p w:rsidR="00911471" w:rsidRDefault="00865F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постановления оставляю за собой.</w:t>
      </w:r>
    </w:p>
    <w:p w:rsidR="00911471" w:rsidRDefault="00911471">
      <w:pPr>
        <w:ind w:firstLine="567"/>
        <w:jc w:val="both"/>
        <w:rPr>
          <w:sz w:val="24"/>
          <w:szCs w:val="24"/>
        </w:rPr>
      </w:pPr>
    </w:p>
    <w:p w:rsidR="00911471" w:rsidRDefault="00911471">
      <w:pPr>
        <w:ind w:firstLine="567"/>
        <w:jc w:val="both"/>
        <w:rPr>
          <w:sz w:val="24"/>
          <w:szCs w:val="24"/>
        </w:rPr>
      </w:pPr>
    </w:p>
    <w:p w:rsidR="00911471" w:rsidRDefault="00865FD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А.Р. Пелевин</w:t>
      </w: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911471">
      <w:pPr>
        <w:tabs>
          <w:tab w:val="left" w:pos="7230"/>
        </w:tabs>
        <w:ind w:left="5954"/>
        <w:rPr>
          <w:sz w:val="28"/>
          <w:szCs w:val="28"/>
        </w:rPr>
      </w:pPr>
    </w:p>
    <w:p w:rsidR="00911471" w:rsidRDefault="00865FDB">
      <w:pPr>
        <w:tabs>
          <w:tab w:val="left" w:pos="7230"/>
        </w:tabs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11471" w:rsidRDefault="00865FDB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11471" w:rsidRDefault="00865FDB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911471" w:rsidRDefault="00865FDB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911471" w:rsidRDefault="00911471">
      <w:pPr>
        <w:jc w:val="center"/>
        <w:rPr>
          <w:sz w:val="28"/>
          <w:szCs w:val="28"/>
        </w:rPr>
      </w:pPr>
    </w:p>
    <w:p w:rsidR="00911471" w:rsidRDefault="00911471">
      <w:pPr>
        <w:jc w:val="center"/>
        <w:rPr>
          <w:sz w:val="28"/>
          <w:szCs w:val="28"/>
        </w:rPr>
      </w:pPr>
    </w:p>
    <w:p w:rsidR="00911471" w:rsidRDefault="00865F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№ 10-25-01/7</w:t>
      </w:r>
    </w:p>
    <w:p w:rsidR="00911471" w:rsidRDefault="00865FDB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Тарифы </w:t>
      </w:r>
    </w:p>
    <w:p w:rsidR="00911471" w:rsidRDefault="00865FDB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на платные образовательные услуги, оказываемые муниципальным </w:t>
      </w:r>
    </w:p>
    <w:p w:rsidR="00911471" w:rsidRDefault="00865FDB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автономным образовательным учреждением дополнительного образования </w:t>
      </w:r>
    </w:p>
    <w:p w:rsidR="00911471" w:rsidRDefault="00865FDB">
      <w:pPr>
        <w:pStyle w:val="a3"/>
        <w:rPr>
          <w:b w:val="0"/>
          <w:szCs w:val="28"/>
        </w:rPr>
      </w:pPr>
      <w:r>
        <w:rPr>
          <w:b w:val="0"/>
          <w:szCs w:val="28"/>
        </w:rPr>
        <w:t>детей «Детская хореографическая школа № 1»</w:t>
      </w:r>
    </w:p>
    <w:p w:rsidR="00911471" w:rsidRDefault="00911471">
      <w:pPr>
        <w:pStyle w:val="a3"/>
        <w:jc w:val="left"/>
        <w:rPr>
          <w:b w:val="0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3402"/>
        <w:gridCol w:w="1417"/>
      </w:tblGrid>
      <w:tr w:rsidR="00911471">
        <w:tc>
          <w:tcPr>
            <w:tcW w:w="4820" w:type="dxa"/>
          </w:tcPr>
          <w:p w:rsidR="00911471" w:rsidRDefault="00865FDB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911471" w:rsidRDefault="00865FD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услуги</w:t>
            </w:r>
          </w:p>
        </w:tc>
        <w:tc>
          <w:tcPr>
            <w:tcW w:w="3402" w:type="dxa"/>
          </w:tcPr>
          <w:p w:rsidR="00911471" w:rsidRDefault="0086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911471" w:rsidRDefault="0086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</w:tcPr>
          <w:p w:rsidR="00911471" w:rsidRDefault="00865FDB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Тариф</w:t>
            </w:r>
          </w:p>
          <w:p w:rsidR="00911471" w:rsidRDefault="00865FDB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без НДС*</w:t>
            </w:r>
          </w:p>
          <w:p w:rsidR="00911471" w:rsidRDefault="00865FD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(руб.)</w:t>
            </w:r>
          </w:p>
        </w:tc>
      </w:tr>
      <w:tr w:rsidR="00911471">
        <w:trPr>
          <w:trHeight w:val="645"/>
        </w:trPr>
        <w:tc>
          <w:tcPr>
            <w:tcW w:w="4820" w:type="dxa"/>
            <w:vMerge w:val="restart"/>
          </w:tcPr>
          <w:p w:rsidR="00911471" w:rsidRDefault="00865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обучению в хореогр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фической школе – для детей 6 – 7 лет </w:t>
            </w:r>
          </w:p>
        </w:tc>
        <w:tc>
          <w:tcPr>
            <w:tcW w:w="3402" w:type="dxa"/>
          </w:tcPr>
          <w:p w:rsidR="00911471" w:rsidRDefault="00865FDB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занятие,</w:t>
            </w:r>
          </w:p>
          <w:p w:rsidR="00911471" w:rsidRDefault="00865FDB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обучающийся</w:t>
            </w:r>
          </w:p>
        </w:tc>
        <w:tc>
          <w:tcPr>
            <w:tcW w:w="1417" w:type="dxa"/>
          </w:tcPr>
          <w:p w:rsidR="00911471" w:rsidRDefault="0086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</w:tr>
      <w:tr w:rsidR="00911471">
        <w:trPr>
          <w:trHeight w:val="487"/>
        </w:trPr>
        <w:tc>
          <w:tcPr>
            <w:tcW w:w="4820" w:type="dxa"/>
            <w:vMerge/>
          </w:tcPr>
          <w:p w:rsidR="00911471" w:rsidRDefault="0091147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11471" w:rsidRDefault="00865FDB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занятия в месяц,</w:t>
            </w:r>
          </w:p>
          <w:p w:rsidR="00911471" w:rsidRDefault="00865FDB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обучающийся</w:t>
            </w:r>
          </w:p>
        </w:tc>
        <w:tc>
          <w:tcPr>
            <w:tcW w:w="1417" w:type="dxa"/>
          </w:tcPr>
          <w:p w:rsidR="00911471" w:rsidRDefault="0086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2066,00</w:t>
            </w:r>
          </w:p>
        </w:tc>
      </w:tr>
      <w:tr w:rsidR="00911471">
        <w:trPr>
          <w:trHeight w:val="645"/>
        </w:trPr>
        <w:tc>
          <w:tcPr>
            <w:tcW w:w="4820" w:type="dxa"/>
            <w:vMerge w:val="restart"/>
          </w:tcPr>
          <w:p w:rsidR="00911471" w:rsidRDefault="00865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обучению в хореогр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фической школе – для детей 5 лет </w:t>
            </w:r>
          </w:p>
        </w:tc>
        <w:tc>
          <w:tcPr>
            <w:tcW w:w="3402" w:type="dxa"/>
          </w:tcPr>
          <w:p w:rsidR="00911471" w:rsidRDefault="00865FDB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занятие,</w:t>
            </w:r>
          </w:p>
          <w:p w:rsidR="00911471" w:rsidRDefault="00865FDB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обучающийся</w:t>
            </w:r>
          </w:p>
        </w:tc>
        <w:tc>
          <w:tcPr>
            <w:tcW w:w="1417" w:type="dxa"/>
          </w:tcPr>
          <w:p w:rsidR="00911471" w:rsidRDefault="0086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</w:tr>
      <w:tr w:rsidR="00911471">
        <w:trPr>
          <w:trHeight w:val="645"/>
        </w:trPr>
        <w:tc>
          <w:tcPr>
            <w:tcW w:w="4820" w:type="dxa"/>
            <w:vMerge/>
            <w:vAlign w:val="center"/>
          </w:tcPr>
          <w:p w:rsidR="00911471" w:rsidRDefault="0091147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11471" w:rsidRDefault="00865FDB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занятия в месяц,</w:t>
            </w:r>
          </w:p>
          <w:p w:rsidR="00911471" w:rsidRDefault="00865FDB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обучающийся</w:t>
            </w:r>
          </w:p>
        </w:tc>
        <w:tc>
          <w:tcPr>
            <w:tcW w:w="1417" w:type="dxa"/>
          </w:tcPr>
          <w:p w:rsidR="00911471" w:rsidRDefault="0086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2066,00</w:t>
            </w:r>
          </w:p>
        </w:tc>
      </w:tr>
    </w:tbl>
    <w:p w:rsidR="00911471" w:rsidRDefault="00911471">
      <w:pPr>
        <w:jc w:val="both"/>
        <w:rPr>
          <w:sz w:val="28"/>
          <w:szCs w:val="28"/>
        </w:rPr>
      </w:pPr>
    </w:p>
    <w:p w:rsidR="00911471" w:rsidRDefault="00865F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:rsidR="00911471" w:rsidRDefault="00865F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*Услуги по проведению занятий с несовершеннолетними детьми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вании пп.4 п.2 ст.149 второй части Налогового кодекса Российской Федерации освобождены от уплаты налога на добавленную стоимость. </w:t>
      </w:r>
    </w:p>
    <w:p w:rsidR="00911471" w:rsidRDefault="00911471">
      <w:pPr>
        <w:jc w:val="both"/>
      </w:pPr>
    </w:p>
    <w:p w:rsidR="00911471" w:rsidRDefault="00911471">
      <w:pPr>
        <w:jc w:val="both"/>
      </w:pPr>
    </w:p>
    <w:p w:rsidR="00911471" w:rsidRDefault="00911471">
      <w:pPr>
        <w:jc w:val="both"/>
      </w:pPr>
    </w:p>
    <w:p w:rsidR="00911471" w:rsidRDefault="00911471">
      <w:pPr>
        <w:jc w:val="both"/>
      </w:pPr>
    </w:p>
    <w:p w:rsidR="00911471" w:rsidRDefault="00911471">
      <w:pPr>
        <w:jc w:val="both"/>
      </w:pPr>
    </w:p>
    <w:p w:rsidR="00911471" w:rsidRDefault="00911471">
      <w:pPr>
        <w:jc w:val="both"/>
      </w:pPr>
    </w:p>
    <w:p w:rsidR="00911471" w:rsidRDefault="00911471">
      <w:pPr>
        <w:jc w:val="both"/>
      </w:pPr>
    </w:p>
    <w:p w:rsidR="00911471" w:rsidRDefault="00911471">
      <w:pPr>
        <w:jc w:val="both"/>
      </w:pPr>
    </w:p>
    <w:p w:rsidR="00911471" w:rsidRDefault="00911471">
      <w:pPr>
        <w:jc w:val="both"/>
      </w:pPr>
    </w:p>
    <w:p w:rsidR="00911471" w:rsidRDefault="00911471">
      <w:pPr>
        <w:jc w:val="both"/>
      </w:pPr>
    </w:p>
    <w:p w:rsidR="00911471" w:rsidRDefault="00911471">
      <w:pPr>
        <w:jc w:val="both"/>
      </w:pPr>
    </w:p>
    <w:p w:rsidR="00911471" w:rsidRDefault="00911471">
      <w:pPr>
        <w:jc w:val="both"/>
      </w:pPr>
    </w:p>
    <w:p w:rsidR="00911471" w:rsidRDefault="00911471">
      <w:pPr>
        <w:jc w:val="both"/>
      </w:pPr>
    </w:p>
    <w:p w:rsidR="00911471" w:rsidRDefault="00911471">
      <w:pPr>
        <w:jc w:val="both"/>
      </w:pPr>
    </w:p>
    <w:p w:rsidR="00911471" w:rsidRDefault="00911471">
      <w:pPr>
        <w:jc w:val="both"/>
      </w:pPr>
    </w:p>
    <w:p w:rsidR="00911471" w:rsidRDefault="00911471">
      <w:pPr>
        <w:jc w:val="both"/>
      </w:pPr>
    </w:p>
    <w:p w:rsidR="00911471" w:rsidRDefault="00911471">
      <w:pPr>
        <w:jc w:val="both"/>
      </w:pPr>
    </w:p>
    <w:p w:rsidR="00911471" w:rsidRDefault="00911471">
      <w:pPr>
        <w:jc w:val="both"/>
      </w:pPr>
    </w:p>
    <w:p w:rsidR="00911471" w:rsidRDefault="00911471">
      <w:pPr>
        <w:jc w:val="both"/>
      </w:pPr>
    </w:p>
    <w:p w:rsidR="00911471" w:rsidRDefault="00911471">
      <w:pPr>
        <w:jc w:val="both"/>
      </w:pPr>
    </w:p>
    <w:p w:rsidR="00911471" w:rsidRDefault="00911471">
      <w:pPr>
        <w:jc w:val="both"/>
      </w:pPr>
    </w:p>
    <w:p w:rsidR="00911471" w:rsidRDefault="00911471">
      <w:pPr>
        <w:ind w:left="6660"/>
        <w:rPr>
          <w:sz w:val="28"/>
          <w:szCs w:val="28"/>
        </w:rPr>
      </w:pPr>
    </w:p>
    <w:p w:rsidR="00911471" w:rsidRDefault="00865FDB">
      <w:pPr>
        <w:tabs>
          <w:tab w:val="left" w:pos="7230"/>
        </w:tabs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11471" w:rsidRDefault="00865FDB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11471" w:rsidRDefault="00865FDB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911471" w:rsidRDefault="00865FDB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911471" w:rsidRDefault="00911471">
      <w:pPr>
        <w:jc w:val="center"/>
        <w:rPr>
          <w:sz w:val="28"/>
          <w:szCs w:val="28"/>
        </w:rPr>
      </w:pPr>
    </w:p>
    <w:p w:rsidR="00911471" w:rsidRDefault="00911471">
      <w:pPr>
        <w:jc w:val="center"/>
        <w:rPr>
          <w:sz w:val="28"/>
          <w:szCs w:val="28"/>
        </w:rPr>
      </w:pPr>
    </w:p>
    <w:p w:rsidR="00911471" w:rsidRDefault="00865F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№ 10-25-02/5</w:t>
      </w:r>
    </w:p>
    <w:p w:rsidR="00911471" w:rsidRDefault="00865FDB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Тарифы </w:t>
      </w:r>
    </w:p>
    <w:p w:rsidR="00911471" w:rsidRDefault="00865FDB">
      <w:pPr>
        <w:pStyle w:val="a3"/>
        <w:rPr>
          <w:b w:val="0"/>
          <w:szCs w:val="28"/>
        </w:rPr>
      </w:pPr>
      <w:r>
        <w:rPr>
          <w:b w:val="0"/>
          <w:spacing w:val="-4"/>
          <w:szCs w:val="28"/>
        </w:rPr>
        <w:t>на платные услуги, оказываемые муниципальным автономным образовательным</w:t>
      </w:r>
      <w:r>
        <w:rPr>
          <w:b w:val="0"/>
          <w:szCs w:val="28"/>
        </w:rPr>
        <w:t xml:space="preserve">  учреждением дополнительного образования детей «Детская хореографическая школа № 1»</w:t>
      </w:r>
    </w:p>
    <w:p w:rsidR="00911471" w:rsidRDefault="00911471">
      <w:pPr>
        <w:pStyle w:val="a3"/>
        <w:rPr>
          <w:b w:val="0"/>
          <w:szCs w:val="28"/>
        </w:rPr>
      </w:pPr>
    </w:p>
    <w:tbl>
      <w:tblPr>
        <w:tblW w:w="9654" w:type="dxa"/>
        <w:tblInd w:w="93" w:type="dxa"/>
        <w:tblLook w:val="0000"/>
      </w:tblPr>
      <w:tblGrid>
        <w:gridCol w:w="3701"/>
        <w:gridCol w:w="3694"/>
        <w:gridCol w:w="2259"/>
      </w:tblGrid>
      <w:tr w:rsidR="00911471">
        <w:trPr>
          <w:trHeight w:val="77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471" w:rsidRDefault="0086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11471" w:rsidRDefault="0086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471" w:rsidRDefault="0086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911471" w:rsidRDefault="0086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  <w:p w:rsidR="00911471" w:rsidRDefault="00911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71" w:rsidRDefault="0086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</w:p>
          <w:p w:rsidR="00911471" w:rsidRDefault="0086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НДС*</w:t>
            </w:r>
          </w:p>
          <w:p w:rsidR="00911471" w:rsidRDefault="0086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911471">
        <w:trPr>
          <w:trHeight w:val="76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11471" w:rsidRDefault="00865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концерта </w:t>
            </w:r>
          </w:p>
          <w:p w:rsidR="00911471" w:rsidRDefault="00865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спектакля в зрительном </w:t>
            </w:r>
          </w:p>
          <w:p w:rsidR="00911471" w:rsidRDefault="00865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дискозале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71" w:rsidRDefault="0086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билет, </w:t>
            </w:r>
          </w:p>
          <w:p w:rsidR="00911471" w:rsidRDefault="0086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                 1 час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71" w:rsidRDefault="0086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270,00</w:t>
            </w:r>
          </w:p>
        </w:tc>
      </w:tr>
      <w:tr w:rsidR="00911471">
        <w:trPr>
          <w:trHeight w:val="390"/>
        </w:trPr>
        <w:tc>
          <w:tcPr>
            <w:tcW w:w="3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1471" w:rsidRDefault="00911471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71" w:rsidRDefault="0086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билет, </w:t>
            </w:r>
          </w:p>
          <w:p w:rsidR="00911471" w:rsidRDefault="0086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               1,5 часа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71" w:rsidRDefault="0086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405,00</w:t>
            </w:r>
          </w:p>
        </w:tc>
      </w:tr>
    </w:tbl>
    <w:p w:rsidR="00911471" w:rsidRDefault="00911471">
      <w:pPr>
        <w:jc w:val="both"/>
        <w:rPr>
          <w:sz w:val="28"/>
          <w:szCs w:val="28"/>
        </w:rPr>
      </w:pPr>
    </w:p>
    <w:p w:rsidR="00911471" w:rsidRDefault="00865F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911471" w:rsidRDefault="00865F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*Услуги по реализации входных билетов и абонементов на посещение            </w:t>
      </w:r>
      <w:r>
        <w:rPr>
          <w:spacing w:val="-4"/>
          <w:sz w:val="28"/>
          <w:szCs w:val="28"/>
        </w:rPr>
        <w:t>театрально-зрелищных, культурно-просветительных и зрелищно-развлекательных</w:t>
      </w:r>
      <w:r>
        <w:rPr>
          <w:sz w:val="28"/>
          <w:szCs w:val="28"/>
        </w:rPr>
        <w:t xml:space="preserve"> мероприятий согласно пп.20 п.2 ст.149 второй части Налогового кодекса                Российской Федерации освобождены от уплаты налога на добавленную 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мость.</w:t>
      </w:r>
    </w:p>
    <w:p w:rsidR="00911471" w:rsidRDefault="00911471">
      <w:pPr>
        <w:ind w:firstLine="567"/>
      </w:pPr>
    </w:p>
    <w:sectPr w:rsidR="00911471" w:rsidSect="0091147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FE5" w:rsidRDefault="001A6FE5">
      <w:r>
        <w:separator/>
      </w:r>
    </w:p>
  </w:endnote>
  <w:endnote w:type="continuationSeparator" w:id="1">
    <w:p w:rsidR="001A6FE5" w:rsidRDefault="001A6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FE5" w:rsidRDefault="001A6FE5">
      <w:r>
        <w:separator/>
      </w:r>
    </w:p>
  </w:footnote>
  <w:footnote w:type="continuationSeparator" w:id="1">
    <w:p w:rsidR="001A6FE5" w:rsidRDefault="001A6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746"/>
      <w:docPartObj>
        <w:docPartGallery w:val="Page Numbers (Top of Page)"/>
        <w:docPartUnique/>
      </w:docPartObj>
    </w:sdtPr>
    <w:sdtContent>
      <w:p w:rsidR="00911471" w:rsidRDefault="00F954A5">
        <w:pPr>
          <w:pStyle w:val="a5"/>
          <w:jc w:val="center"/>
        </w:pPr>
        <w:fldSimple w:instr=" PAGE   \* MERGEFORMAT ">
          <w:r w:rsidR="00C42CD3">
            <w:rPr>
              <w:noProof/>
            </w:rPr>
            <w:t>4</w:t>
          </w:r>
        </w:fldSimple>
      </w:p>
    </w:sdtContent>
  </w:sdt>
  <w:p w:rsidR="00911471" w:rsidRDefault="009114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64A52"/>
    <w:multiLevelType w:val="hybridMultilevel"/>
    <w:tmpl w:val="2CB221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471"/>
    <w:rsid w:val="001A6FE5"/>
    <w:rsid w:val="00542D83"/>
    <w:rsid w:val="00865FDB"/>
    <w:rsid w:val="00911471"/>
    <w:rsid w:val="00921D44"/>
    <w:rsid w:val="00C42CD3"/>
    <w:rsid w:val="00F9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1147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14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11471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114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911471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9114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114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1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114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14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558</Words>
  <Characters>3186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Шакирова Алина Расиховна</cp:lastModifiedBy>
  <cp:revision>3</cp:revision>
  <cp:lastPrinted>2014-06-24T06:14:00Z</cp:lastPrinted>
  <dcterms:created xsi:type="dcterms:W3CDTF">2014-06-27T10:21:00Z</dcterms:created>
  <dcterms:modified xsi:type="dcterms:W3CDTF">2014-06-27T10:49:00Z</dcterms:modified>
</cp:coreProperties>
</file>