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63" w:rsidRPr="007E3263" w:rsidRDefault="00131223" w:rsidP="007E3263">
      <w:pPr>
        <w:ind w:right="5078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ГЛАВЫ ГОРОДА </w:t>
      </w:r>
    </w:p>
    <w:p w:rsidR="007E3263" w:rsidRPr="007E3263" w:rsidRDefault="00131223" w:rsidP="00131223">
      <w:pPr>
        <w:ind w:right="5078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№13 от 03.03.2014 г. </w:t>
      </w:r>
    </w:p>
    <w:p w:rsidR="007E3263" w:rsidRPr="007E3263" w:rsidRDefault="007E3263" w:rsidP="007E3263">
      <w:pPr>
        <w:ind w:right="5078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E3263" w:rsidRPr="007E3263" w:rsidRDefault="007E3263" w:rsidP="007E3263">
      <w:pPr>
        <w:ind w:right="5078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E3263" w:rsidRPr="007E3263" w:rsidRDefault="007E3263" w:rsidP="007E3263">
      <w:pPr>
        <w:ind w:right="5078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E3263" w:rsidRPr="007E3263" w:rsidRDefault="007E3263" w:rsidP="007E3263">
      <w:pPr>
        <w:ind w:right="5078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E3263" w:rsidRPr="007E3263" w:rsidRDefault="007E3263" w:rsidP="007E3263">
      <w:pPr>
        <w:ind w:right="5078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E3263" w:rsidRPr="007E3263" w:rsidRDefault="007E3263" w:rsidP="007E3263">
      <w:pPr>
        <w:ind w:right="5078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E3263" w:rsidRPr="007E3263" w:rsidRDefault="007E3263" w:rsidP="007E3263">
      <w:pPr>
        <w:ind w:right="5078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E3263" w:rsidRPr="007E3263" w:rsidRDefault="007E3263" w:rsidP="007E3263">
      <w:pPr>
        <w:ind w:right="5078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E3263" w:rsidRPr="007E3263" w:rsidRDefault="007E3263" w:rsidP="007E3263">
      <w:pPr>
        <w:ind w:right="5078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E3263" w:rsidRPr="007E3263" w:rsidRDefault="007E3263" w:rsidP="007E3263">
      <w:pPr>
        <w:ind w:right="5078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E3263" w:rsidRPr="007E3263" w:rsidRDefault="007E3263" w:rsidP="007E3263">
      <w:pPr>
        <w:ind w:right="5078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3263">
        <w:rPr>
          <w:rFonts w:ascii="Times New Roman" w:hAnsi="Times New Roman" w:cs="Times New Roman"/>
          <w:sz w:val="28"/>
          <w:szCs w:val="28"/>
        </w:rPr>
        <w:t>Об утверждении плана мероприятий по противодействию коррупции</w:t>
      </w:r>
    </w:p>
    <w:p w:rsidR="007E3263" w:rsidRPr="007E3263" w:rsidRDefault="007E3263" w:rsidP="007E3263">
      <w:pPr>
        <w:ind w:right="5078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3263">
        <w:rPr>
          <w:rFonts w:ascii="Times New Roman" w:hAnsi="Times New Roman" w:cs="Times New Roman"/>
          <w:sz w:val="28"/>
          <w:szCs w:val="28"/>
        </w:rPr>
        <w:t>на территории городского округа город Сургут на 2014 год</w:t>
      </w:r>
    </w:p>
    <w:p w:rsidR="007E3263" w:rsidRPr="007E3263" w:rsidRDefault="007E3263" w:rsidP="007E32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3263" w:rsidRPr="007E3263" w:rsidRDefault="007E3263" w:rsidP="007E32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3263" w:rsidRPr="007E3263" w:rsidRDefault="007E3263" w:rsidP="007E326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326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            «Об общих принципах организации местного самоуправления в Российской Федерации», от 25.12.2008 № 273-ФЗ «О противодействии коррупции»,</w:t>
      </w:r>
      <w:bookmarkStart w:id="0" w:name="sub_1"/>
      <w:r w:rsidRPr="007E3263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город</w:t>
      </w:r>
      <w:r w:rsidR="00193EB7">
        <w:rPr>
          <w:rFonts w:ascii="Times New Roman" w:hAnsi="Times New Roman" w:cs="Times New Roman"/>
          <w:sz w:val="28"/>
          <w:szCs w:val="28"/>
        </w:rPr>
        <w:t xml:space="preserve"> Сургут</w:t>
      </w:r>
      <w:r w:rsidRPr="007E3263">
        <w:rPr>
          <w:rFonts w:ascii="Times New Roman" w:hAnsi="Times New Roman" w:cs="Times New Roman"/>
          <w:sz w:val="28"/>
          <w:szCs w:val="28"/>
        </w:rPr>
        <w:t>:</w:t>
      </w:r>
    </w:p>
    <w:p w:rsidR="007E3263" w:rsidRPr="007E3263" w:rsidRDefault="007E3263" w:rsidP="007E3263">
      <w:pPr>
        <w:tabs>
          <w:tab w:val="left" w:pos="1800"/>
        </w:tabs>
        <w:ind w:right="-5" w:firstLine="567"/>
        <w:rPr>
          <w:rFonts w:ascii="Times New Roman" w:hAnsi="Times New Roman" w:cs="Times New Roman"/>
          <w:sz w:val="28"/>
          <w:szCs w:val="28"/>
        </w:rPr>
      </w:pPr>
      <w:r w:rsidRPr="007E3263">
        <w:rPr>
          <w:rFonts w:ascii="Times New Roman" w:hAnsi="Times New Roman" w:cs="Times New Roman"/>
          <w:sz w:val="28"/>
          <w:szCs w:val="28"/>
        </w:rPr>
        <w:t xml:space="preserve">1. </w:t>
      </w:r>
      <w:bookmarkEnd w:id="0"/>
      <w:r w:rsidRPr="007E3263">
        <w:rPr>
          <w:rFonts w:ascii="Times New Roman" w:hAnsi="Times New Roman" w:cs="Times New Roman"/>
          <w:sz w:val="28"/>
          <w:szCs w:val="28"/>
        </w:rPr>
        <w:t>Утвердить план мероприятий по противодействию коррупции на терри-тории городского округа город Сургут на 2014 год согласно приложению.</w:t>
      </w:r>
    </w:p>
    <w:p w:rsidR="007E3263" w:rsidRPr="007E3263" w:rsidRDefault="007E3263" w:rsidP="007E3263">
      <w:pPr>
        <w:tabs>
          <w:tab w:val="left" w:pos="1800"/>
        </w:tabs>
        <w:ind w:right="-5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7E3263">
        <w:rPr>
          <w:rFonts w:ascii="Times New Roman" w:hAnsi="Times New Roman" w:cs="Times New Roman"/>
          <w:sz w:val="28"/>
          <w:szCs w:val="28"/>
        </w:rPr>
        <w:t xml:space="preserve">2. Установить, что ответственными за проведение мероприятий                  по </w:t>
      </w:r>
      <w:r w:rsidRPr="007E3263">
        <w:rPr>
          <w:rFonts w:ascii="Times New Roman" w:hAnsi="Times New Roman" w:cs="Times New Roman"/>
          <w:spacing w:val="-4"/>
          <w:sz w:val="28"/>
          <w:szCs w:val="28"/>
        </w:rPr>
        <w:t>противодействию коррупции на территории городского округа город Сургут являются:</w:t>
      </w:r>
    </w:p>
    <w:p w:rsidR="007E3263" w:rsidRPr="007E3263" w:rsidRDefault="007E3263" w:rsidP="007E3263">
      <w:pPr>
        <w:tabs>
          <w:tab w:val="left" w:pos="1800"/>
        </w:tabs>
        <w:ind w:right="-5" w:firstLine="567"/>
        <w:rPr>
          <w:rFonts w:ascii="Times New Roman" w:hAnsi="Times New Roman" w:cs="Times New Roman"/>
          <w:sz w:val="28"/>
          <w:szCs w:val="28"/>
        </w:rPr>
      </w:pPr>
      <w:r w:rsidRPr="007E3263">
        <w:rPr>
          <w:rFonts w:ascii="Times New Roman" w:hAnsi="Times New Roman" w:cs="Times New Roman"/>
          <w:sz w:val="28"/>
          <w:szCs w:val="28"/>
        </w:rPr>
        <w:t>- заместитель главы Администрации города Алешкова Н.П. в отношении мероприятий, исполнителями которых являются курируемые структурные подразделения Администрации города;</w:t>
      </w:r>
    </w:p>
    <w:p w:rsidR="007E3263" w:rsidRPr="007E3263" w:rsidRDefault="007E3263" w:rsidP="007E3263">
      <w:pPr>
        <w:tabs>
          <w:tab w:val="left" w:pos="1800"/>
        </w:tabs>
        <w:ind w:right="-5" w:firstLine="567"/>
        <w:rPr>
          <w:rFonts w:ascii="Times New Roman" w:hAnsi="Times New Roman" w:cs="Times New Roman"/>
          <w:sz w:val="28"/>
          <w:szCs w:val="28"/>
        </w:rPr>
      </w:pPr>
      <w:r w:rsidRPr="007E3263">
        <w:rPr>
          <w:rFonts w:ascii="Times New Roman" w:hAnsi="Times New Roman" w:cs="Times New Roman"/>
          <w:sz w:val="28"/>
          <w:szCs w:val="28"/>
        </w:rPr>
        <w:t>- заместитель главы Администрации города Лапин О.М. по остальным мероприятиям.</w:t>
      </w:r>
    </w:p>
    <w:p w:rsidR="007E3263" w:rsidRPr="007E3263" w:rsidRDefault="007E3263" w:rsidP="007E3263">
      <w:pPr>
        <w:tabs>
          <w:tab w:val="left" w:pos="1800"/>
        </w:tabs>
        <w:ind w:right="-5" w:firstLine="567"/>
        <w:rPr>
          <w:rFonts w:ascii="Times New Roman" w:hAnsi="Times New Roman" w:cs="Times New Roman"/>
          <w:sz w:val="28"/>
          <w:szCs w:val="28"/>
        </w:rPr>
      </w:pPr>
      <w:r w:rsidRPr="007E3263">
        <w:rPr>
          <w:rFonts w:ascii="Times New Roman" w:hAnsi="Times New Roman" w:cs="Times New Roman"/>
          <w:sz w:val="28"/>
          <w:szCs w:val="28"/>
        </w:rPr>
        <w:t>3. Признать утратившими силу распоряжения Главы города:</w:t>
      </w:r>
    </w:p>
    <w:p w:rsidR="007E3263" w:rsidRPr="007E3263" w:rsidRDefault="007E3263" w:rsidP="007E3263">
      <w:pPr>
        <w:tabs>
          <w:tab w:val="left" w:pos="1800"/>
        </w:tabs>
        <w:ind w:right="-5" w:firstLine="567"/>
        <w:rPr>
          <w:rFonts w:ascii="Times New Roman" w:hAnsi="Times New Roman" w:cs="Times New Roman"/>
          <w:sz w:val="28"/>
          <w:szCs w:val="28"/>
        </w:rPr>
      </w:pPr>
      <w:r w:rsidRPr="007E3263">
        <w:rPr>
          <w:rFonts w:ascii="Times New Roman" w:hAnsi="Times New Roman" w:cs="Times New Roman"/>
          <w:sz w:val="28"/>
          <w:szCs w:val="28"/>
        </w:rPr>
        <w:t>- от 08.10.2012 № 50 «Об утверждении плана мероприятий по противо-действию коррупции на территории городского округа город Сургут на 2012 – 2013 годы»;</w:t>
      </w:r>
    </w:p>
    <w:p w:rsidR="007E3263" w:rsidRPr="007E3263" w:rsidRDefault="007E3263" w:rsidP="007E3263">
      <w:pPr>
        <w:tabs>
          <w:tab w:val="left" w:pos="360"/>
        </w:tabs>
        <w:ind w:right="-5" w:firstLine="567"/>
        <w:rPr>
          <w:rFonts w:ascii="Times New Roman" w:hAnsi="Times New Roman" w:cs="Times New Roman"/>
          <w:sz w:val="28"/>
          <w:szCs w:val="28"/>
        </w:rPr>
      </w:pPr>
      <w:r w:rsidRPr="007E3263">
        <w:rPr>
          <w:rFonts w:ascii="Times New Roman" w:hAnsi="Times New Roman" w:cs="Times New Roman"/>
          <w:sz w:val="28"/>
          <w:szCs w:val="28"/>
        </w:rPr>
        <w:t xml:space="preserve">- от 25.01.2013 № 5 «О внесении изменений в распоряжение Главы города от 08.10.2012 № 50 «Об утверждении плана мероприятий по противодействию </w:t>
      </w:r>
      <w:r w:rsidRPr="007E3263">
        <w:rPr>
          <w:rFonts w:ascii="Times New Roman" w:hAnsi="Times New Roman" w:cs="Times New Roman"/>
          <w:spacing w:val="-6"/>
          <w:sz w:val="28"/>
          <w:szCs w:val="28"/>
        </w:rPr>
        <w:t>коррупции на территории городского округа город Сургут на 2012 – 2013 годы»;</w:t>
      </w:r>
    </w:p>
    <w:p w:rsidR="007E3263" w:rsidRPr="007E3263" w:rsidRDefault="007E3263" w:rsidP="007E3263">
      <w:pPr>
        <w:tabs>
          <w:tab w:val="left" w:pos="360"/>
        </w:tabs>
        <w:ind w:right="-5" w:firstLine="567"/>
        <w:rPr>
          <w:rFonts w:ascii="Times New Roman" w:hAnsi="Times New Roman" w:cs="Times New Roman"/>
          <w:sz w:val="28"/>
          <w:szCs w:val="28"/>
        </w:rPr>
      </w:pPr>
      <w:r w:rsidRPr="007E3263">
        <w:rPr>
          <w:rFonts w:ascii="Times New Roman" w:hAnsi="Times New Roman" w:cs="Times New Roman"/>
          <w:sz w:val="28"/>
          <w:szCs w:val="28"/>
        </w:rPr>
        <w:t xml:space="preserve">- от 25.02.2013 № 10 «О внесении изменения в распоряжение Главы города от 08.10.2012 № 50 «Об утверждении плана мероприятий по противодействию </w:t>
      </w:r>
      <w:r w:rsidRPr="007E3263">
        <w:rPr>
          <w:rFonts w:ascii="Times New Roman" w:hAnsi="Times New Roman" w:cs="Times New Roman"/>
          <w:spacing w:val="-6"/>
          <w:sz w:val="28"/>
          <w:szCs w:val="28"/>
        </w:rPr>
        <w:t>коррупции на территории городского округа город Сургут на 2012 – 2013 годы»;</w:t>
      </w:r>
    </w:p>
    <w:p w:rsidR="007E3263" w:rsidRPr="007E3263" w:rsidRDefault="007E3263" w:rsidP="007E3263">
      <w:pPr>
        <w:tabs>
          <w:tab w:val="left" w:pos="360"/>
        </w:tabs>
        <w:ind w:right="-5"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7E3263">
        <w:rPr>
          <w:rFonts w:ascii="Times New Roman" w:hAnsi="Times New Roman" w:cs="Times New Roman"/>
          <w:sz w:val="28"/>
          <w:szCs w:val="28"/>
        </w:rPr>
        <w:t xml:space="preserve">- от 01.08.2013 № 35 «О внесении изменений в распоряжение Главы города от 08.10.2012 № 50 «Об утверждении плана мероприятий по противодействию </w:t>
      </w:r>
      <w:r w:rsidRPr="007E3263">
        <w:rPr>
          <w:rFonts w:ascii="Times New Roman" w:hAnsi="Times New Roman" w:cs="Times New Roman"/>
          <w:spacing w:val="-6"/>
          <w:sz w:val="28"/>
          <w:szCs w:val="28"/>
        </w:rPr>
        <w:t>коррупции на территории городского округа город Сургут на 2012 – 2013 годы»;</w:t>
      </w:r>
    </w:p>
    <w:p w:rsidR="007E3263" w:rsidRPr="007E3263" w:rsidRDefault="007E3263" w:rsidP="007E3263">
      <w:pPr>
        <w:tabs>
          <w:tab w:val="left" w:pos="360"/>
        </w:tabs>
        <w:ind w:right="-5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7E3263">
        <w:rPr>
          <w:rFonts w:ascii="Times New Roman" w:hAnsi="Times New Roman" w:cs="Times New Roman"/>
          <w:sz w:val="28"/>
          <w:szCs w:val="28"/>
        </w:rPr>
        <w:t xml:space="preserve">- от 04.10.2013 № 52 «О внесении изменений в распоряжение Главы города от 08.10.2012 № 50 «Об утверждении плана мероприятий по противодействию </w:t>
      </w:r>
      <w:r w:rsidRPr="007E3263">
        <w:rPr>
          <w:rFonts w:ascii="Times New Roman" w:hAnsi="Times New Roman" w:cs="Times New Roman"/>
          <w:spacing w:val="-4"/>
          <w:sz w:val="28"/>
          <w:szCs w:val="28"/>
        </w:rPr>
        <w:t>коррупции на территории городского округа город Сургут на 2012 – 2013 годы».</w:t>
      </w:r>
    </w:p>
    <w:p w:rsidR="007E3263" w:rsidRPr="007E3263" w:rsidRDefault="007E3263" w:rsidP="007E3263">
      <w:pPr>
        <w:tabs>
          <w:tab w:val="left" w:pos="360"/>
        </w:tabs>
        <w:ind w:right="-5" w:firstLine="567"/>
        <w:rPr>
          <w:rFonts w:ascii="Times New Roman" w:hAnsi="Times New Roman" w:cs="Times New Roman"/>
          <w:sz w:val="28"/>
          <w:szCs w:val="28"/>
        </w:rPr>
      </w:pPr>
      <w:r w:rsidRPr="007E3263">
        <w:rPr>
          <w:rFonts w:ascii="Times New Roman" w:hAnsi="Times New Roman" w:cs="Times New Roman"/>
          <w:sz w:val="28"/>
          <w:szCs w:val="28"/>
        </w:rPr>
        <w:t>4. Контроль за выполнением распоряжения оставляю за собой.</w:t>
      </w:r>
    </w:p>
    <w:p w:rsidR="00FF55E4" w:rsidRPr="007E3263" w:rsidRDefault="00FF55E4" w:rsidP="007E326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E3263" w:rsidRPr="007E3263" w:rsidRDefault="007E3263" w:rsidP="007E326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E3263" w:rsidRPr="007E3263" w:rsidRDefault="007E3263" w:rsidP="007E3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3263">
        <w:rPr>
          <w:rFonts w:ascii="Times New Roman" w:hAnsi="Times New Roman" w:cs="Times New Roman"/>
          <w:sz w:val="28"/>
          <w:szCs w:val="28"/>
        </w:rPr>
        <w:t>Глава города</w:t>
      </w:r>
      <w:r w:rsidRPr="007E3263">
        <w:rPr>
          <w:rFonts w:ascii="Times New Roman" w:hAnsi="Times New Roman" w:cs="Times New Roman"/>
          <w:sz w:val="28"/>
          <w:szCs w:val="28"/>
        </w:rPr>
        <w:tab/>
      </w:r>
      <w:r w:rsidRPr="007E3263">
        <w:rPr>
          <w:rFonts w:ascii="Times New Roman" w:hAnsi="Times New Roman" w:cs="Times New Roman"/>
          <w:sz w:val="28"/>
          <w:szCs w:val="28"/>
        </w:rPr>
        <w:tab/>
      </w:r>
      <w:r w:rsidRPr="007E3263">
        <w:rPr>
          <w:rFonts w:ascii="Times New Roman" w:hAnsi="Times New Roman" w:cs="Times New Roman"/>
          <w:sz w:val="28"/>
          <w:szCs w:val="28"/>
        </w:rPr>
        <w:tab/>
      </w:r>
      <w:r w:rsidRPr="007E3263">
        <w:rPr>
          <w:rFonts w:ascii="Times New Roman" w:hAnsi="Times New Roman" w:cs="Times New Roman"/>
          <w:sz w:val="28"/>
          <w:szCs w:val="28"/>
        </w:rPr>
        <w:tab/>
      </w:r>
      <w:r w:rsidRPr="007E3263">
        <w:rPr>
          <w:rFonts w:ascii="Times New Roman" w:hAnsi="Times New Roman" w:cs="Times New Roman"/>
          <w:sz w:val="28"/>
          <w:szCs w:val="28"/>
        </w:rPr>
        <w:tab/>
      </w:r>
      <w:r w:rsidRPr="007E3263">
        <w:rPr>
          <w:rFonts w:ascii="Times New Roman" w:hAnsi="Times New Roman" w:cs="Times New Roman"/>
          <w:sz w:val="28"/>
          <w:szCs w:val="28"/>
        </w:rPr>
        <w:tab/>
      </w:r>
      <w:r w:rsidRPr="007E3263">
        <w:rPr>
          <w:rFonts w:ascii="Times New Roman" w:hAnsi="Times New Roman" w:cs="Times New Roman"/>
          <w:sz w:val="28"/>
          <w:szCs w:val="28"/>
        </w:rPr>
        <w:tab/>
      </w:r>
      <w:r w:rsidRPr="007E3263">
        <w:rPr>
          <w:rFonts w:ascii="Times New Roman" w:hAnsi="Times New Roman" w:cs="Times New Roman"/>
          <w:sz w:val="28"/>
          <w:szCs w:val="28"/>
        </w:rPr>
        <w:tab/>
      </w:r>
      <w:r w:rsidRPr="007E3263">
        <w:rPr>
          <w:rFonts w:ascii="Times New Roman" w:hAnsi="Times New Roman" w:cs="Times New Roman"/>
          <w:sz w:val="28"/>
          <w:szCs w:val="28"/>
        </w:rPr>
        <w:tab/>
        <w:t xml:space="preserve">       Д.В. Попов</w:t>
      </w:r>
    </w:p>
    <w:p w:rsidR="007E3263" w:rsidRPr="007E3263" w:rsidRDefault="007E3263" w:rsidP="007E3263">
      <w:pPr>
        <w:ind w:firstLine="0"/>
        <w:rPr>
          <w:rFonts w:ascii="Times New Roman" w:hAnsi="Times New Roman" w:cs="Times New Roman"/>
          <w:sz w:val="28"/>
          <w:szCs w:val="28"/>
        </w:rPr>
        <w:sectPr w:rsidR="007E3263" w:rsidRPr="007E3263" w:rsidSect="007E3263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E3263" w:rsidRPr="007E3263" w:rsidRDefault="007E3263" w:rsidP="007E3263">
      <w:pPr>
        <w:ind w:left="10920" w:firstLine="0"/>
        <w:rPr>
          <w:rFonts w:ascii="Times New Roman" w:hAnsi="Times New Roman" w:cs="Times New Roman"/>
          <w:sz w:val="28"/>
          <w:szCs w:val="28"/>
        </w:rPr>
      </w:pPr>
      <w:r w:rsidRPr="007E3263">
        <w:rPr>
          <w:rFonts w:ascii="Times New Roman" w:hAnsi="Times New Roman" w:cs="Times New Roman"/>
          <w:sz w:val="28"/>
          <w:szCs w:val="28"/>
        </w:rPr>
        <w:t>Приложение</w:t>
      </w:r>
    </w:p>
    <w:p w:rsidR="007E3263" w:rsidRPr="007E3263" w:rsidRDefault="007E3263" w:rsidP="007E3263">
      <w:pPr>
        <w:ind w:left="10920" w:firstLine="0"/>
        <w:rPr>
          <w:rFonts w:ascii="Times New Roman" w:hAnsi="Times New Roman" w:cs="Times New Roman"/>
          <w:sz w:val="28"/>
          <w:szCs w:val="28"/>
        </w:rPr>
      </w:pPr>
      <w:r w:rsidRPr="007E3263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7E3263" w:rsidRPr="007E3263" w:rsidRDefault="007E3263" w:rsidP="007E3263">
      <w:pPr>
        <w:ind w:left="10920" w:firstLine="0"/>
        <w:rPr>
          <w:rFonts w:ascii="Times New Roman" w:hAnsi="Times New Roman" w:cs="Times New Roman"/>
          <w:sz w:val="28"/>
          <w:szCs w:val="28"/>
        </w:rPr>
      </w:pPr>
      <w:r w:rsidRPr="007E3263">
        <w:rPr>
          <w:rFonts w:ascii="Times New Roman" w:hAnsi="Times New Roman" w:cs="Times New Roman"/>
          <w:sz w:val="28"/>
          <w:szCs w:val="28"/>
        </w:rPr>
        <w:t>Главы города</w:t>
      </w:r>
    </w:p>
    <w:p w:rsidR="007E3263" w:rsidRPr="007E3263" w:rsidRDefault="007E3263" w:rsidP="007E3263">
      <w:pPr>
        <w:ind w:left="10920" w:firstLine="0"/>
        <w:rPr>
          <w:rFonts w:ascii="Times New Roman" w:hAnsi="Times New Roman" w:cs="Times New Roman"/>
          <w:sz w:val="28"/>
          <w:szCs w:val="28"/>
        </w:rPr>
      </w:pPr>
      <w:r w:rsidRPr="007E3263">
        <w:rPr>
          <w:rFonts w:ascii="Times New Roman" w:hAnsi="Times New Roman" w:cs="Times New Roman"/>
          <w:sz w:val="28"/>
          <w:szCs w:val="28"/>
        </w:rPr>
        <w:t>от ___________ № _________</w:t>
      </w:r>
    </w:p>
    <w:p w:rsidR="007E3263" w:rsidRPr="007E3263" w:rsidRDefault="007E3263" w:rsidP="007E3263">
      <w:pPr>
        <w:ind w:left="10920" w:firstLine="0"/>
        <w:rPr>
          <w:rFonts w:ascii="Times New Roman" w:hAnsi="Times New Roman" w:cs="Times New Roman"/>
          <w:sz w:val="28"/>
          <w:szCs w:val="28"/>
        </w:rPr>
      </w:pPr>
    </w:p>
    <w:p w:rsidR="007E3263" w:rsidRPr="007E3263" w:rsidRDefault="007E3263" w:rsidP="007E3263">
      <w:pPr>
        <w:ind w:left="10920" w:firstLine="0"/>
        <w:rPr>
          <w:rFonts w:ascii="Times New Roman" w:hAnsi="Times New Roman" w:cs="Times New Roman"/>
          <w:sz w:val="28"/>
          <w:szCs w:val="28"/>
        </w:rPr>
      </w:pPr>
    </w:p>
    <w:p w:rsidR="007E3263" w:rsidRPr="007E3263" w:rsidRDefault="007E3263" w:rsidP="007E3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263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7E3263" w:rsidRPr="007E3263" w:rsidRDefault="007E3263" w:rsidP="007E3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263">
        <w:rPr>
          <w:rFonts w:ascii="Times New Roman" w:hAnsi="Times New Roman" w:cs="Times New Roman"/>
          <w:sz w:val="28"/>
          <w:szCs w:val="28"/>
        </w:rPr>
        <w:t>по противодействию коррупции на территории городского округа город Сургут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263">
        <w:rPr>
          <w:rFonts w:ascii="Times New Roman" w:hAnsi="Times New Roman" w:cs="Times New Roman"/>
          <w:sz w:val="28"/>
          <w:szCs w:val="28"/>
        </w:rPr>
        <w:t>на 2014 год</w:t>
      </w:r>
    </w:p>
    <w:p w:rsidR="007E3263" w:rsidRPr="007E3263" w:rsidRDefault="007E3263" w:rsidP="007E32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6341"/>
        <w:gridCol w:w="3580"/>
        <w:gridCol w:w="3382"/>
      </w:tblGrid>
      <w:tr w:rsidR="007E3263" w:rsidRPr="007E3263" w:rsidTr="007E3263">
        <w:tc>
          <w:tcPr>
            <w:tcW w:w="1217" w:type="dxa"/>
          </w:tcPr>
          <w:p w:rsidR="007E3263" w:rsidRDefault="007E3263" w:rsidP="007E326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3263" w:rsidRPr="007E3263" w:rsidRDefault="007E3263" w:rsidP="007E326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382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widowControl/>
              <w:autoSpaceDE/>
              <w:autoSpaceDN/>
              <w:adjustRightInd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муниципальных правовых актов на соответствие действующему законодательству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82" w:type="dxa"/>
          </w:tcPr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7E3263" w:rsidRPr="007E3263" w:rsidTr="007E3263">
        <w:trPr>
          <w:trHeight w:val="1395"/>
        </w:trPr>
        <w:tc>
          <w:tcPr>
            <w:tcW w:w="1217" w:type="dxa"/>
          </w:tcPr>
          <w:p w:rsidR="007E3263" w:rsidRPr="007E3263" w:rsidRDefault="007E3263" w:rsidP="007E3263">
            <w:pPr>
              <w:widowControl/>
              <w:autoSpaceDE/>
              <w:autoSpaceDN/>
              <w:adjustRightInd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постоянного мониторинга правопри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менения в целях своевременного внесения изме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нений в муниципальные правовые акты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E3263">
              <w:rPr>
                <w:sz w:val="28"/>
                <w:szCs w:val="28"/>
              </w:rPr>
              <w:t>постоянно</w:t>
            </w:r>
          </w:p>
          <w:p w:rsidR="007E3263" w:rsidRPr="007E3263" w:rsidRDefault="007E3263" w:rsidP="007E326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382" w:type="dxa"/>
          </w:tcPr>
          <w:p w:rsidR="007E3263" w:rsidRPr="007E3263" w:rsidRDefault="007E3263" w:rsidP="007E3263">
            <w:pPr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</w:t>
            </w:r>
          </w:p>
          <w:p w:rsidR="007E3263" w:rsidRPr="007E3263" w:rsidRDefault="007E3263" w:rsidP="007E3263">
            <w:pPr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с компетенцией,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widowControl/>
              <w:autoSpaceDE/>
              <w:autoSpaceDN/>
              <w:adjustRightInd/>
              <w:ind w:left="1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муниципальном образовании </w:t>
            </w:r>
            <w:r w:rsidRPr="007E3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коррупционной экспертизы 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проектов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пальных нормативных правовых актов и 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вующих муниципальных нормативных правовых актов в целях их включения в регистр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пальных нормативных правовых актов </w:t>
            </w:r>
            <w:r w:rsidRPr="007E3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Ханты-Мансийского автономного округа – Югры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82" w:type="dxa"/>
          </w:tcPr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местного самоуправления,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юридические службы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органов местного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</w:tc>
      </w:tr>
    </w:tbl>
    <w:p w:rsidR="007E3263" w:rsidRDefault="007E3263"/>
    <w:p w:rsidR="007E3263" w:rsidRDefault="007E3263"/>
    <w:p w:rsidR="007E3263" w:rsidRDefault="007E3263"/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6341"/>
        <w:gridCol w:w="3580"/>
        <w:gridCol w:w="3382"/>
      </w:tblGrid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Информационно-пропагандистское сопровож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дение мер по противодействию коррупции, осуществляемых структурными подра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зделениями Администрации города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настоящего плана 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382" w:type="dxa"/>
          </w:tcPr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информационной политики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Оказание гражданам муниципальных услуг путем применения системы «Единое окно»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82" w:type="dxa"/>
          </w:tcPr>
          <w:p w:rsid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и земельных отношений,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структурные подраз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деления Администрации города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1" w:type="dxa"/>
          </w:tcPr>
          <w:p w:rsid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 порядка и места приема информации, жалоб</w:t>
            </w:r>
          </w:p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и обращений от жителей города о наличии фактов </w:t>
            </w:r>
            <w:r w:rsidRPr="007E32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коррупции, наличия в нормативных правовых актах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 пробелов, коллизий, способствующих возникно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вению коррупции. Продолжение работы с предло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жениями, поступившими через ящики «Ваше мнение»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82" w:type="dxa"/>
          </w:tcPr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управление общего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Администрации города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информационной политики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41" w:type="dxa"/>
          </w:tcPr>
          <w:p w:rsid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муниципальных правовых актов, направленных на четкую регламентацию деятельности муниципальных служащих</w:t>
            </w:r>
          </w:p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при исполнении своих должностных обязанностей </w:t>
            </w:r>
            <w:r w:rsidRPr="007E32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взаимоотношениях с гражданами и организациями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82" w:type="dxa"/>
          </w:tcPr>
          <w:p w:rsid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города</w:t>
            </w:r>
          </w:p>
          <w:p w:rsid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с компетенцией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исключению избы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точных и дублирующих функций структурных подразделений Администрации города и оптими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зации численности работников Администрации города и ее структурных подразделений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82" w:type="dxa"/>
          </w:tcPr>
          <w:p w:rsid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рабочая группа по опти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мизации численности работников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страции города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(штатная комиссия)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для муниципальных служащих и лиц, осуществляющих техническое обеспечение деятельности органов местного самоуправления, по вопросам соблюдения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ности и ответственности должностных лиц органов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города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согласно 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382" w:type="dxa"/>
          </w:tcPr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 w:rsidR="00193E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функциональный центр </w:t>
            </w:r>
            <w:r w:rsidR="00193EB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государ-ственных и муници-пальных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Сургута»</w:t>
            </w:r>
            <w:r w:rsidR="00193EB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МКУ МФЦ)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управление кадров</w:t>
            </w:r>
            <w:r w:rsidR="00193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41" w:type="dxa"/>
          </w:tcPr>
          <w:p w:rsid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по вопросам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пальных закупок для муниципальных служащих</w:t>
            </w:r>
          </w:p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и лиц, осуществляющих техническое обеспечение деятельности органов местного самоуправления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согласно 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382" w:type="dxa"/>
          </w:tcPr>
          <w:p w:rsidR="00193EB7" w:rsidRDefault="00193EB7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МФЦ,</w:t>
            </w:r>
          </w:p>
          <w:p w:rsid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кадров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стандартов качества оказания муниципальных услуг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82" w:type="dxa"/>
          </w:tcPr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города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Разработка и совершенствование нормативов материально-технического обеспечения и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зационного обеспечения в органах местного самоуправления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382" w:type="dxa"/>
          </w:tcPr>
          <w:p w:rsid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по реформе местного самоуправления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регламентации распоряжения и использования муниципального имущества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7E3263" w:rsidRDefault="007E3263" w:rsidP="007E3263">
            <w:pPr>
              <w:pStyle w:val="ConsNormal"/>
              <w:widowControl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263">
              <w:rPr>
                <w:rFonts w:ascii="Times New Roman" w:hAnsi="Times New Roman"/>
                <w:sz w:val="28"/>
                <w:szCs w:val="28"/>
              </w:rPr>
              <w:t>департамент имущественных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и земельных отношений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41" w:type="dxa"/>
          </w:tcPr>
          <w:p w:rsid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инвентаризации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ципального имущества и муниципальных земельных участков, анализ эффективности</w:t>
            </w:r>
          </w:p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их использования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82" w:type="dxa"/>
          </w:tcPr>
          <w:p w:rsid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и земельных отношений</w:t>
            </w:r>
          </w:p>
        </w:tc>
      </w:tr>
    </w:tbl>
    <w:p w:rsidR="007E3263" w:rsidRDefault="007E3263"/>
    <w:p w:rsidR="007E3263" w:rsidRDefault="007E3263"/>
    <w:p w:rsidR="007E3263" w:rsidRDefault="007E3263"/>
    <w:p w:rsidR="007E3263" w:rsidRDefault="007E3263"/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6341"/>
        <w:gridCol w:w="3580"/>
        <w:gridCol w:w="3382"/>
      </w:tblGrid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41" w:type="dxa"/>
          </w:tcPr>
          <w:p w:rsid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и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нтернет-сайте Администрации города в разделе «Противодей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ствие корруп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ции» информации о работе Совета</w:t>
            </w:r>
          </w:p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и Межведомственного совета по противодействию коррупции при Главе города Сургута, «телефонах доверия», местах размещения стационарных ящиков «Ваше мнение» в целях сбора сообщений </w:t>
            </w:r>
            <w:r w:rsidRPr="007E32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фактах, имеющих коррупционную</w:t>
            </w:r>
            <w:r w:rsidRPr="007E326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7E32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составляющую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382" w:type="dxa"/>
          </w:tcPr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информационной политики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для работников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страции города и ее структурных подразделений по вопросам противодействия коррупции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382" w:type="dxa"/>
          </w:tcPr>
          <w:p w:rsidR="007E3263" w:rsidRPr="007E3263" w:rsidRDefault="00193EB7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МФЦ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41" w:type="dxa"/>
          </w:tcPr>
          <w:p w:rsid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полномочий по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ставлению земельных участков и контролю</w:t>
            </w:r>
          </w:p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за их использованием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82" w:type="dxa"/>
          </w:tcPr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имущественных                    и земельных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проверок целевого использования муниципального имущества 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82" w:type="dxa"/>
          </w:tcPr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имущественных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и земельных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В соответствии с ведомственной принадлеж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ностью получателей бюджетных средств главным распорядителям бюджетных средств, обеспечить проведение проверок эффективности расходо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вания бюджетных средств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82" w:type="dxa"/>
          </w:tcPr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</w:tr>
    </w:tbl>
    <w:p w:rsidR="007E3263" w:rsidRDefault="007E3263"/>
    <w:p w:rsidR="007E3263" w:rsidRDefault="007E3263"/>
    <w:p w:rsidR="007E3263" w:rsidRDefault="007E3263"/>
    <w:p w:rsidR="007E3263" w:rsidRDefault="007E3263"/>
    <w:p w:rsidR="007E3263" w:rsidRDefault="007E3263"/>
    <w:p w:rsidR="007E3263" w:rsidRDefault="007E3263"/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6341"/>
        <w:gridCol w:w="3580"/>
        <w:gridCol w:w="3382"/>
      </w:tblGrid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41" w:type="dxa"/>
          </w:tcPr>
          <w:p w:rsid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</w:t>
            </w:r>
          </w:p>
          <w:p w:rsid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о признании недействительными ненормативных правовых актов, незаконными решений и действий (бездействия)  в целях выработки и принятия</w:t>
            </w:r>
          </w:p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мер по предупреждению и устранению причин выявленных нарушений</w:t>
            </w:r>
          </w:p>
        </w:tc>
        <w:tc>
          <w:tcPr>
            <w:tcW w:w="3580" w:type="dxa"/>
          </w:tcPr>
          <w:p w:rsid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не реже одного раза</w:t>
            </w:r>
          </w:p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3382" w:type="dxa"/>
          </w:tcPr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межведомственный совет</w:t>
            </w:r>
          </w:p>
          <w:p w:rsid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Главе города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рассмотрения обращений граждан и юридических лиц, содер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жащих информацию о коррупционных прояв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лениях.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Принятие по результатам мер по недопу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щению и устранению предпосылок, способст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вующих совершению указанных проявлений 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3382" w:type="dxa"/>
          </w:tcPr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местного самоуправ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делений органов местного самоуправления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предоставления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ственных и муниципальных услуг при исполнении административных регламентов, в том числе путем опросов конечных потребителей услуг.</w:t>
            </w:r>
          </w:p>
          <w:p w:rsid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Принятие по результатам мер по совершенство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ванию этой деятельности, в том числе путем внесения соответствующих изменений и допол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нений в утвержденные регламенты, а также 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новлению электронных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 контроля</w:t>
            </w:r>
          </w:p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их исполнением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3382" w:type="dxa"/>
          </w:tcPr>
          <w:p w:rsid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руководители 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турных подразделений Администрации города</w:t>
            </w:r>
          </w:p>
          <w:p w:rsid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с компетенцией,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департамент по эконо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мической политике,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управление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ционной политики,</w:t>
            </w:r>
          </w:p>
          <w:p w:rsid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управление связи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и информатизации</w:t>
            </w:r>
          </w:p>
        </w:tc>
      </w:tr>
    </w:tbl>
    <w:p w:rsidR="007E3263" w:rsidRDefault="007E3263"/>
    <w:p w:rsidR="007E3263" w:rsidRDefault="007E3263"/>
    <w:p w:rsidR="007E3263" w:rsidRDefault="007E3263"/>
    <w:p w:rsidR="007E3263" w:rsidRDefault="007E3263"/>
    <w:p w:rsidR="007E3263" w:rsidRDefault="007E3263"/>
    <w:p w:rsidR="007E3263" w:rsidRDefault="007E3263"/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6341"/>
        <w:gridCol w:w="3580"/>
        <w:gridCol w:w="3382"/>
      </w:tblGrid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печатных, электронных средств массовой информации на предмет разме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щения в них материалов с фактами корруп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-ционных проявлений 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с последующим информиро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ванием Главы города для принятия мер реагиро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вания, в том числе устранения возможных недо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статков и предпосылок их возникновения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82" w:type="dxa"/>
          </w:tcPr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информационной политики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Формирование учебных планов старших классов образовательных учреждений, факультативных, элективных курсов, модулей в рамках предметов, дисциплин правовой направленности, раскрывающих современные подходы к противодействию коррупции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382" w:type="dxa"/>
          </w:tcPr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по повышению эффектив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ности деятельности комиссий по соблюдению требований к служебному поведению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ципальных служащих и урегулированию конф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ликта интересов в части осуществления профи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лактики коррупционных проявлений 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82" w:type="dxa"/>
          </w:tcPr>
          <w:p w:rsid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управление кадров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и муниципальной службы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41" w:type="dxa"/>
          </w:tcPr>
          <w:p w:rsid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в дошкольных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зовательных учреждениях и общеобразовательных учреждениях (на первых этажах) посредством плакатов, буклетов, информационных стендов</w:t>
            </w:r>
          </w:p>
          <w:p w:rsid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о видах дополнительных платных услуг</w:t>
            </w:r>
          </w:p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орядке их оплаты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82" w:type="dxa"/>
          </w:tcPr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</w:tbl>
    <w:p w:rsidR="007E3263" w:rsidRDefault="007E3263"/>
    <w:p w:rsidR="007E3263" w:rsidRDefault="007E3263"/>
    <w:p w:rsidR="007E3263" w:rsidRDefault="007E3263"/>
    <w:p w:rsidR="007E3263" w:rsidRDefault="007E3263"/>
    <w:p w:rsidR="007E3263" w:rsidRDefault="007E3263"/>
    <w:p w:rsidR="007E3263" w:rsidRDefault="007E3263"/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6341"/>
        <w:gridCol w:w="3580"/>
        <w:gridCol w:w="3382"/>
      </w:tblGrid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41" w:type="dxa"/>
          </w:tcPr>
          <w:p w:rsid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Разработка муниципального правового акта, обязывающего лиц, замещающих муниципальные должности, должности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 сообщать в случаях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федеральным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одательством, о получении ими подарка</w:t>
            </w:r>
          </w:p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в связи с их должностным положением или в связи с исполнен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 ими служебных обязанностей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3382" w:type="dxa"/>
          </w:tcPr>
          <w:p w:rsid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управление кадров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и муниципальной службы,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управление общест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венных связей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Об эффективности принимаемых мер по противо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действию «бытовой» коррупции в сферах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вания, культуры и спорта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до конца 2014 года</w:t>
            </w:r>
          </w:p>
        </w:tc>
        <w:tc>
          <w:tcPr>
            <w:tcW w:w="3382" w:type="dxa"/>
          </w:tcPr>
          <w:p w:rsid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департамент культуры молодёжной политики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и спорта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системы «Единое окно», посредством которой предоставляются услуги населению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3382" w:type="dxa"/>
          </w:tcPr>
          <w:p w:rsid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руководители, кури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рующие соответст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вующие структурные подразделения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и муниципальные учреждения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по выявлению случаев конфликта интересов, одной из сторон которого являются лица, замещающие муниципальные </w:t>
            </w:r>
            <w:r w:rsidRPr="007E32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должности, а также мерах по ее совершенствованию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82" w:type="dxa"/>
          </w:tcPr>
          <w:p w:rsid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уполномоченные 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турные подразделения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по ведению кадровой работы,</w:t>
            </w:r>
          </w:p>
          <w:p w:rsid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межведомственный совет при Главе города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</w:tc>
      </w:tr>
    </w:tbl>
    <w:p w:rsidR="007E3263" w:rsidRDefault="007E3263"/>
    <w:p w:rsidR="007E3263" w:rsidRDefault="007E3263"/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6341"/>
        <w:gridCol w:w="3580"/>
        <w:gridCol w:w="3382"/>
      </w:tblGrid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среди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ципальных служащих по вопросу возникновения конфликта интересов 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3382" w:type="dxa"/>
          </w:tcPr>
          <w:p w:rsid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уполномоченные структурные подраз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деления органов местного самоуправления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по ведению кадровой работы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Организация круглых столов с участием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принимателей города Сургута, правоохрани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тельных органов, органов местного самоуправ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ления на тему «Проблемы и административные барьеры при осуществлении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ской деятельности»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3382" w:type="dxa"/>
          </w:tcPr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департамент по 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ческой политике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на тему «Сургут против коррупции»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3382" w:type="dxa"/>
          </w:tcPr>
          <w:p w:rsid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ия, департамент культуры, молодёжной политики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и спорта,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управление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ционной политики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Проведение дней открытых дверей в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страции города для учащихся, студентов, общест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венности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3382" w:type="dxa"/>
          </w:tcPr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управление общест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венных связей,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ционной политики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41" w:type="dxa"/>
          </w:tcPr>
          <w:p w:rsidR="007E3263" w:rsidRDefault="007E3263" w:rsidP="007E3263">
            <w:pPr>
              <w:ind w:hanging="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(возможно аноним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ного)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получателей муниципальных услуг</w:t>
            </w:r>
          </w:p>
          <w:p w:rsidR="007E3263" w:rsidRDefault="007E3263" w:rsidP="007E3263">
            <w:pPr>
              <w:ind w:hanging="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по качеству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ставленных услуг, а также имеющейся коррупционной составляющей</w:t>
            </w:r>
          </w:p>
          <w:p w:rsidR="007E3263" w:rsidRPr="007E3263" w:rsidRDefault="007E3263" w:rsidP="007E3263">
            <w:pPr>
              <w:ind w:hanging="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при предоставлении услуги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3382" w:type="dxa"/>
          </w:tcPr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руководители 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турных подразделений, предоставляющих муниципальные услуги</w:t>
            </w:r>
          </w:p>
        </w:tc>
      </w:tr>
    </w:tbl>
    <w:p w:rsidR="007E3263" w:rsidRDefault="007E3263"/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6341"/>
        <w:gridCol w:w="3580"/>
        <w:gridCol w:w="3382"/>
      </w:tblGrid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социологического иссле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дования (опросов общественного мнения) о состо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янии коррупции в органах местного самоуправ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до конца 2014 года</w:t>
            </w:r>
          </w:p>
        </w:tc>
        <w:tc>
          <w:tcPr>
            <w:tcW w:w="3382" w:type="dxa"/>
          </w:tcPr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«Наш город»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41" w:type="dxa"/>
          </w:tcPr>
          <w:p w:rsidR="007E3263" w:rsidRDefault="007E3263" w:rsidP="007E3263">
            <w:pPr>
              <w:ind w:hanging="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Проведение конференций, «круглых столов»</w:t>
            </w:r>
          </w:p>
          <w:p w:rsidR="007E3263" w:rsidRPr="007E3263" w:rsidRDefault="007E3263" w:rsidP="007E3263">
            <w:pPr>
              <w:ind w:hanging="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по вопросам формирования в обществе нетерпи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мого отношения к коррупции с участием общест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венности, бизнес-сообщества, представителей государственной власти и органов местного самоуправления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3382" w:type="dxa"/>
          </w:tcPr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управление общест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венных связей,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департамент по 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ческой политике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41" w:type="dxa"/>
          </w:tcPr>
          <w:p w:rsidR="007E3263" w:rsidRDefault="007E3263" w:rsidP="007E3263">
            <w:pPr>
              <w:ind w:hanging="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Уведомление муниципальных служащих</w:t>
            </w:r>
          </w:p>
          <w:p w:rsidR="007E3263" w:rsidRPr="007E3263" w:rsidRDefault="007E3263" w:rsidP="007E3263">
            <w:pPr>
              <w:ind w:hanging="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их в подготовке (обсуждении) проектов муниципальных правовых актов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водействия коррупции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82" w:type="dxa"/>
          </w:tcPr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уполномоченные 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турные подразделения органов местного самоуп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равления по ведению кадровой работы,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аппарат Думы города,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ционной политики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Проведение обсуждений практики применения антикоррупционного законодательства с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пальными служащими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82" w:type="dxa"/>
          </w:tcPr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уполномоченные 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турные подразделения органов местного самоуп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равления по ведению кадровой работы,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юридические службы органов местного самоуправления</w:t>
            </w:r>
          </w:p>
        </w:tc>
      </w:tr>
    </w:tbl>
    <w:p w:rsidR="007E3263" w:rsidRDefault="007E3263"/>
    <w:p w:rsidR="007E3263" w:rsidRDefault="007E3263"/>
    <w:p w:rsidR="007E3263" w:rsidRDefault="007E3263"/>
    <w:p w:rsidR="007E3263" w:rsidRDefault="007E3263"/>
    <w:p w:rsidR="007E3263" w:rsidRDefault="007E3263"/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6341"/>
        <w:gridCol w:w="3580"/>
        <w:gridCol w:w="3382"/>
      </w:tblGrid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Привлечение к работе в комиссии по соблюдению требований к служебному поведению и урегули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рованию конфликта интересов представителей структурных подразделений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E3263" w:rsidRPr="007E3263" w:rsidRDefault="007E3263" w:rsidP="007E3263">
            <w:pPr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82" w:type="dxa"/>
          </w:tcPr>
          <w:p w:rsid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уполномоченные структурные подраз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по ведению кадровой работы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41" w:type="dxa"/>
          </w:tcPr>
          <w:p w:rsidR="007E3263" w:rsidRDefault="007E3263" w:rsidP="007E3263">
            <w:pPr>
              <w:ind w:hanging="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Информирование муниципальных служащих о дате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миссии по соблюдению требований</w:t>
            </w:r>
          </w:p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к служебному поведению и урегулированию конфликта интересов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E3263" w:rsidRPr="007E3263" w:rsidRDefault="007E3263" w:rsidP="007E3263">
            <w:pPr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82" w:type="dxa"/>
          </w:tcPr>
          <w:p w:rsid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уполномоченные структурные подраз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по ведению кадровой работы и по инфор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мационному обеспечению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41" w:type="dxa"/>
          </w:tcPr>
          <w:p w:rsidR="007E3263" w:rsidRDefault="007E3263" w:rsidP="007E3263">
            <w:pPr>
              <w:ind w:hanging="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вводного инструктажа</w:t>
            </w:r>
          </w:p>
          <w:p w:rsidR="007E3263" w:rsidRDefault="007E3263" w:rsidP="007E3263">
            <w:pPr>
              <w:ind w:hanging="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по вопросам противодействия коррупции</w:t>
            </w:r>
          </w:p>
          <w:p w:rsidR="007E3263" w:rsidRPr="007E3263" w:rsidRDefault="007E3263" w:rsidP="007E3263">
            <w:pPr>
              <w:ind w:hanging="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для вновь принятых на муниципальную службу 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постоянно по мере необходимости</w:t>
            </w:r>
          </w:p>
        </w:tc>
        <w:tc>
          <w:tcPr>
            <w:tcW w:w="3382" w:type="dxa"/>
          </w:tcPr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уполномоченные 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турные подразделения органов местного самоуп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равления по ведению кадровой работы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41" w:type="dxa"/>
          </w:tcPr>
          <w:p w:rsid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размещения и исполнения муниципальных контрактов (договоров),</w:t>
            </w:r>
          </w:p>
          <w:p w:rsidR="007E3263" w:rsidRPr="007E3263" w:rsidRDefault="007E3263" w:rsidP="007E3263">
            <w:pPr>
              <w:ind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контроль за обоснованием начальной цены и иных качественных параметров 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82" w:type="dxa"/>
          </w:tcPr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департамент по 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ческой политике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проведения антикоррупционной экспертизы муниципальных правовых актов Главы города и Администрации города за 2013 год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3382" w:type="dxa"/>
          </w:tcPr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</w:tbl>
    <w:p w:rsidR="007E3263" w:rsidRDefault="007E3263"/>
    <w:p w:rsidR="007E3263" w:rsidRDefault="007E3263"/>
    <w:p w:rsidR="007E3263" w:rsidRDefault="007E3263"/>
    <w:p w:rsidR="007E3263" w:rsidRDefault="007E3263"/>
    <w:p w:rsidR="007E3263" w:rsidRDefault="007E3263"/>
    <w:p w:rsidR="007E3263" w:rsidRDefault="007E3263"/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6341"/>
        <w:gridCol w:w="3580"/>
        <w:gridCol w:w="3382"/>
      </w:tblGrid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41" w:type="dxa"/>
          </w:tcPr>
          <w:p w:rsidR="007E3263" w:rsidRDefault="007E3263" w:rsidP="007E3263">
            <w:pPr>
              <w:ind w:left="-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Анализ актов прокурорского реагирования в целях разработки антикоррупционных мероприятий, направленных на устранение причин и условий, способствовавших установленным нарушениям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3263" w:rsidRPr="007E3263" w:rsidRDefault="007E3263" w:rsidP="007E3263">
            <w:pPr>
              <w:ind w:left="-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за 2013 год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3382" w:type="dxa"/>
          </w:tcPr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Анализ обращений граждан о:</w:t>
            </w:r>
          </w:p>
          <w:p w:rsidR="007E3263" w:rsidRPr="007E3263" w:rsidRDefault="007E3263" w:rsidP="007E326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нарушении законов и иных нормативных правовых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 актов;</w:t>
            </w:r>
          </w:p>
          <w:p w:rsidR="007E3263" w:rsidRPr="007E3263" w:rsidRDefault="007E3263" w:rsidP="007E326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- недостатках в работе органов местного самоуп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равления и должностных лиц (учреждений,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приятий);</w:t>
            </w:r>
          </w:p>
          <w:p w:rsidR="007E3263" w:rsidRPr="007E3263" w:rsidRDefault="007E3263" w:rsidP="007E326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- восстановлении или защите нарушенных прав, свобод и законных интересов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82" w:type="dxa"/>
          </w:tcPr>
          <w:p w:rsid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управление общего обеспечения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управление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ционной политики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(в части учета обращений),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 «Наш город»</w:t>
            </w:r>
          </w:p>
          <w:p w:rsid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(в части учета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щений, поступающих через ящики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«Ваше мнение»),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руководители 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турных подразделений органов местного самоуп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равления, кураторы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ципальных организаций</w:t>
            </w:r>
          </w:p>
          <w:p w:rsid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(в части рассмотрения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и анализа обращений)</w:t>
            </w:r>
          </w:p>
        </w:tc>
      </w:tr>
    </w:tbl>
    <w:p w:rsidR="007E3263" w:rsidRDefault="007E3263"/>
    <w:p w:rsidR="007E3263" w:rsidRDefault="007E3263"/>
    <w:p w:rsidR="007E3263" w:rsidRDefault="007E3263"/>
    <w:p w:rsidR="007E3263" w:rsidRDefault="007E3263"/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6341"/>
        <w:gridCol w:w="3580"/>
        <w:gridCol w:w="3382"/>
      </w:tblGrid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Размещение и наполнение подразделов официаль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сайта Администрации города, посвященных вопросам противодействия коррупции, в соответствии с разъяснениями Минтруда России от 26.11.2012 «О единых требо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ваниях к размещению и наполнению подразделов официальных сайтов федеральных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венных органов, посвященных вопросам противо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действия коррупции»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82" w:type="dxa"/>
          </w:tcPr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управление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ционной политики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Проведение встреч 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правоохрани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тельных органов по вопросам противодействия коррупции с молодежью города</w:t>
            </w:r>
          </w:p>
        </w:tc>
        <w:tc>
          <w:tcPr>
            <w:tcW w:w="3580" w:type="dxa"/>
          </w:tcPr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3382" w:type="dxa"/>
          </w:tcPr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 «Наш город»</w:t>
            </w:r>
          </w:p>
        </w:tc>
      </w:tr>
      <w:tr w:rsidR="007E3263" w:rsidRPr="007E3263" w:rsidTr="007E3263">
        <w:tc>
          <w:tcPr>
            <w:tcW w:w="1217" w:type="dxa"/>
          </w:tcPr>
          <w:p w:rsidR="007E3263" w:rsidRPr="007E3263" w:rsidRDefault="007E3263" w:rsidP="007E326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41" w:type="dxa"/>
          </w:tcPr>
          <w:p w:rsidR="007E3263" w:rsidRPr="007E3263" w:rsidRDefault="007E3263" w:rsidP="007E3263">
            <w:pPr>
              <w:ind w:hanging="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правового акта, 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навливающего в отношении граждан, претенду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ющих на замещение любой должности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службы, обязанность пред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 xml:space="preserve">ставлять сведения о доходах, имуществе и обязательствах имущественного характера </w:t>
            </w:r>
          </w:p>
        </w:tc>
        <w:tc>
          <w:tcPr>
            <w:tcW w:w="3580" w:type="dxa"/>
          </w:tcPr>
          <w:p w:rsid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7E3263" w:rsidRPr="007E3263" w:rsidRDefault="007E3263" w:rsidP="007E32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после принятия норма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тивного акта Российской Федерацией</w:t>
            </w:r>
          </w:p>
        </w:tc>
        <w:tc>
          <w:tcPr>
            <w:tcW w:w="3382" w:type="dxa"/>
          </w:tcPr>
          <w:p w:rsid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управление кадров</w:t>
            </w:r>
          </w:p>
          <w:p w:rsidR="007E3263" w:rsidRPr="007E3263" w:rsidRDefault="007E3263" w:rsidP="007E326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63">
              <w:rPr>
                <w:rFonts w:ascii="Times New Roman" w:hAnsi="Times New Roman" w:cs="Times New Roman"/>
                <w:sz w:val="28"/>
                <w:szCs w:val="28"/>
              </w:rPr>
              <w:t>и муниципальной службы</w:t>
            </w:r>
          </w:p>
        </w:tc>
      </w:tr>
    </w:tbl>
    <w:p w:rsidR="007E3263" w:rsidRPr="007E3263" w:rsidRDefault="007E3263" w:rsidP="007E3263">
      <w:pPr>
        <w:rPr>
          <w:rFonts w:ascii="Times New Roman" w:hAnsi="Times New Roman" w:cs="Times New Roman"/>
          <w:sz w:val="28"/>
          <w:szCs w:val="28"/>
        </w:rPr>
      </w:pPr>
    </w:p>
    <w:p w:rsidR="007E3263" w:rsidRPr="007E3263" w:rsidRDefault="007E3263" w:rsidP="007E3263">
      <w:pPr>
        <w:rPr>
          <w:rFonts w:ascii="Times New Roman" w:hAnsi="Times New Roman" w:cs="Times New Roman"/>
        </w:rPr>
      </w:pPr>
    </w:p>
    <w:p w:rsidR="007E3263" w:rsidRPr="007E3263" w:rsidRDefault="007E3263" w:rsidP="007E326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E3263" w:rsidRPr="007E3263" w:rsidSect="007E326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43F" w:rsidRDefault="00DC743F">
      <w:r>
        <w:separator/>
      </w:r>
    </w:p>
  </w:endnote>
  <w:endnote w:type="continuationSeparator" w:id="1">
    <w:p w:rsidR="00DC743F" w:rsidRDefault="00DC7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43F" w:rsidRDefault="00DC743F">
      <w:r>
        <w:separator/>
      </w:r>
    </w:p>
  </w:footnote>
  <w:footnote w:type="continuationSeparator" w:id="1">
    <w:p w:rsidR="00DC743F" w:rsidRDefault="00DC7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63" w:rsidRDefault="007E3263" w:rsidP="007E32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3263" w:rsidRDefault="007E32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63" w:rsidRPr="007E3263" w:rsidRDefault="007E3263" w:rsidP="007E3263">
    <w:pPr>
      <w:pStyle w:val="a4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7E3263">
      <w:rPr>
        <w:rStyle w:val="a5"/>
        <w:rFonts w:ascii="Times New Roman" w:hAnsi="Times New Roman" w:cs="Times New Roman"/>
      </w:rPr>
      <w:fldChar w:fldCharType="begin"/>
    </w:r>
    <w:r w:rsidRPr="007E3263">
      <w:rPr>
        <w:rStyle w:val="a5"/>
        <w:rFonts w:ascii="Times New Roman" w:hAnsi="Times New Roman" w:cs="Times New Roman"/>
      </w:rPr>
      <w:instrText xml:space="preserve">PAGE  </w:instrText>
    </w:r>
    <w:r w:rsidRPr="007E3263">
      <w:rPr>
        <w:rStyle w:val="a5"/>
        <w:rFonts w:ascii="Times New Roman" w:hAnsi="Times New Roman" w:cs="Times New Roman"/>
      </w:rPr>
      <w:fldChar w:fldCharType="separate"/>
    </w:r>
    <w:r w:rsidR="00131223">
      <w:rPr>
        <w:rStyle w:val="a5"/>
        <w:rFonts w:ascii="Times New Roman" w:hAnsi="Times New Roman" w:cs="Times New Roman"/>
        <w:noProof/>
      </w:rPr>
      <w:t>2</w:t>
    </w:r>
    <w:r w:rsidRPr="007E3263">
      <w:rPr>
        <w:rStyle w:val="a5"/>
        <w:rFonts w:ascii="Times New Roman" w:hAnsi="Times New Roman" w:cs="Times New Roman"/>
      </w:rPr>
      <w:fldChar w:fldCharType="end"/>
    </w:r>
  </w:p>
  <w:p w:rsidR="007E3263" w:rsidRDefault="007E32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0E7"/>
    <w:multiLevelType w:val="hybridMultilevel"/>
    <w:tmpl w:val="DE6A36D4"/>
    <w:lvl w:ilvl="0" w:tplc="22D0E0CE">
      <w:start w:val="1"/>
      <w:numFmt w:val="decimal"/>
      <w:lvlText w:val="%1"/>
      <w:lvlJc w:val="center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263"/>
    <w:rsid w:val="00131223"/>
    <w:rsid w:val="00193EB7"/>
    <w:rsid w:val="00352D10"/>
    <w:rsid w:val="007E3263"/>
    <w:rsid w:val="00AA5412"/>
    <w:rsid w:val="00DC743F"/>
    <w:rsid w:val="00FF07DD"/>
    <w:rsid w:val="00FF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2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E326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7E3263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4">
    <w:name w:val="header"/>
    <w:basedOn w:val="a"/>
    <w:rsid w:val="007E32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3263"/>
  </w:style>
  <w:style w:type="paragraph" w:styleId="a6">
    <w:name w:val="footer"/>
    <w:basedOn w:val="a"/>
    <w:rsid w:val="007E326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telina_tv</dc:creator>
  <cp:keywords/>
  <dc:description/>
  <cp:lastModifiedBy>Шакирова Алина Расиховна</cp:lastModifiedBy>
  <cp:revision>1</cp:revision>
  <cp:lastPrinted>2014-03-03T14:49:00Z</cp:lastPrinted>
  <dcterms:created xsi:type="dcterms:W3CDTF">2014-03-06T06:31:00Z</dcterms:created>
  <dcterms:modified xsi:type="dcterms:W3CDTF">2014-03-06T06:31:00Z</dcterms:modified>
</cp:coreProperties>
</file>