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30" w:rsidRDefault="00751F30" w:rsidP="00DA2CB5">
      <w:pPr>
        <w:pStyle w:val="ConsNormal"/>
        <w:ind w:right="282" w:firstLine="57"/>
        <w:jc w:val="right"/>
        <w:rPr>
          <w:sz w:val="16"/>
          <w:szCs w:val="16"/>
        </w:rPr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51"/>
        <w:gridCol w:w="8363"/>
      </w:tblGrid>
      <w:tr w:rsidR="00751F30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751F30" w:rsidRDefault="00751F30" w:rsidP="002B053B">
            <w:pPr>
              <w:pStyle w:val="ConsNormal"/>
              <w:rPr>
                <w:sz w:val="18"/>
                <w:szCs w:val="18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6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Инструкции о порядке и формах учета и отчетности кандидатов о поступлении средств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избирательные фонды и расходовании этих средств при проведении выборов депутатов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 местного самоуправления муниципального образования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Ханты-Мансийском автономном округе - Югре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утвержденной постановлением Избирательной комиссии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Ханты-Мансийского автономного округа – Югры</w:t>
            </w:r>
          </w:p>
          <w:p w:rsidR="00751F30" w:rsidRDefault="00751F30" w:rsidP="00107A74">
            <w:pPr>
              <w:ind w:right="340"/>
              <w:jc w:val="right"/>
              <w:rPr>
                <w:sz w:val="20"/>
                <w:szCs w:val="20"/>
              </w:rPr>
            </w:pPr>
            <w:r w:rsidRPr="00C166DC">
              <w:rPr>
                <w:sz w:val="20"/>
                <w:szCs w:val="20"/>
              </w:rPr>
              <w:t>от 17 декабря 2009 года</w:t>
            </w:r>
            <w:r>
              <w:rPr>
                <w:sz w:val="20"/>
                <w:szCs w:val="20"/>
              </w:rPr>
              <w:t xml:space="preserve"> № 380</w:t>
            </w:r>
          </w:p>
        </w:tc>
      </w:tr>
    </w:tbl>
    <w:p w:rsidR="00751F30" w:rsidRDefault="00751F30" w:rsidP="009004BD">
      <w:pPr>
        <w:pStyle w:val="a"/>
        <w:tabs>
          <w:tab w:val="left" w:pos="8271"/>
        </w:tabs>
        <w:ind w:left="5103" w:right="34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</w:p>
    <w:p w:rsidR="00751F30" w:rsidRDefault="00751F30" w:rsidP="00107A74">
      <w:pPr>
        <w:pStyle w:val="a"/>
        <w:spacing w:after="0"/>
        <w:ind w:left="5103" w:right="-283"/>
        <w:jc w:val="right"/>
      </w:pPr>
      <w:r>
        <w:t>Форма № 6</w:t>
      </w:r>
    </w:p>
    <w:p w:rsidR="00751F30" w:rsidRDefault="00751F30" w:rsidP="00DA2CB5">
      <w:pPr>
        <w:pStyle w:val="a"/>
        <w:ind w:left="5103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751F30">
        <w:trPr>
          <w:jc w:val="center"/>
        </w:trPr>
        <w:tc>
          <w:tcPr>
            <w:tcW w:w="8296" w:type="dxa"/>
          </w:tcPr>
          <w:p w:rsidR="00751F30" w:rsidRDefault="00751F30" w:rsidP="002B053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ФИНАНСОВЫЙ ОТЧЕТ</w:t>
            </w:r>
            <w:r>
              <w:rPr>
                <w:rStyle w:val="FootnoteReference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</w:tcPr>
          <w:p w:rsidR="00751F30" w:rsidRDefault="00751F30" w:rsidP="002B053B">
            <w:pPr>
              <w:pStyle w:val="Heading3"/>
              <w:jc w:val="left"/>
              <w:rPr>
                <w:sz w:val="22"/>
                <w:szCs w:val="22"/>
              </w:rPr>
            </w:pPr>
          </w:p>
        </w:tc>
      </w:tr>
      <w:tr w:rsidR="00751F30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F30" w:rsidRDefault="00751F30" w:rsidP="002B05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(первый)</w:t>
            </w:r>
          </w:p>
        </w:tc>
        <w:tc>
          <w:tcPr>
            <w:tcW w:w="174" w:type="dxa"/>
          </w:tcPr>
          <w:p w:rsidR="00751F30" w:rsidRDefault="00751F30" w:rsidP="002B05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751F30" w:rsidRDefault="00751F30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поступлении и расходовании средств избирательного фонда</w:t>
      </w:r>
    </w:p>
    <w:p w:rsidR="00751F30" w:rsidRDefault="00751F30" w:rsidP="00DA2CB5">
      <w:pPr>
        <w:tabs>
          <w:tab w:val="left" w:pos="3600"/>
        </w:tabs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кандидата в депутаты Думы города Сургута</w:t>
      </w:r>
    </w:p>
    <w:tbl>
      <w:tblPr>
        <w:tblW w:w="10208" w:type="dxa"/>
        <w:jc w:val="center"/>
        <w:tblLayout w:type="fixed"/>
        <w:tblCellMar>
          <w:left w:w="31" w:type="dxa"/>
          <w:right w:w="31" w:type="dxa"/>
        </w:tblCellMar>
        <w:tblLook w:val="0000"/>
      </w:tblPr>
      <w:tblGrid>
        <w:gridCol w:w="597"/>
        <w:gridCol w:w="5978"/>
        <w:gridCol w:w="935"/>
        <w:gridCol w:w="1496"/>
        <w:gridCol w:w="1090"/>
        <w:gridCol w:w="112"/>
      </w:tblGrid>
      <w:tr w:rsidR="00751F30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30" w:rsidRDefault="00751F30" w:rsidP="006F143C">
            <w:pPr>
              <w:jc w:val="center"/>
              <w:rPr>
                <w:b/>
                <w:bCs/>
                <w:kern w:val="1"/>
                <w:lang w:eastAsia="ar-SA"/>
              </w:rPr>
            </w:pPr>
            <w:r>
              <w:rPr>
                <w:b/>
                <w:bCs/>
                <w:kern w:val="1"/>
                <w:sz w:val="22"/>
                <w:szCs w:val="22"/>
                <w:lang w:eastAsia="ar-SA"/>
              </w:rPr>
              <w:t>Семенюка Александра Андреевича</w:t>
            </w:r>
          </w:p>
          <w:p w:rsidR="00751F30" w:rsidRDefault="00751F30" w:rsidP="00A730F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>
              <w:rPr>
                <w:b/>
                <w:bCs/>
              </w:rPr>
              <w:t>40810810767175100204</w:t>
            </w:r>
            <w:bookmarkStart w:id="0" w:name="_GoBack"/>
            <w:bookmarkEnd w:id="0"/>
          </w:p>
        </w:tc>
      </w:tr>
      <w:tr w:rsidR="00751F30">
        <w:trPr>
          <w:gridAfter w:val="1"/>
          <w:wAfter w:w="112" w:type="dxa"/>
          <w:trHeight w:val="405"/>
          <w:jc w:val="center"/>
        </w:trPr>
        <w:tc>
          <w:tcPr>
            <w:tcW w:w="10096" w:type="dxa"/>
            <w:gridSpan w:val="5"/>
          </w:tcPr>
          <w:p w:rsidR="00751F30" w:rsidRDefault="00751F30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(Фамилия, имя, отчество кандидата, номер специального избирательного счета)</w:t>
            </w:r>
          </w:p>
        </w:tc>
      </w:tr>
      <w:tr w:rsidR="00751F30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30" w:rsidRDefault="00751F30" w:rsidP="00DA2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Сургутское отделение № 5940 Сбербанка России, г.Сургут, ул.Дзержинского, д. 5</w:t>
            </w:r>
          </w:p>
        </w:tc>
      </w:tr>
      <w:tr w:rsidR="00751F30">
        <w:trPr>
          <w:gridAfter w:val="1"/>
          <w:wAfter w:w="112" w:type="dxa"/>
          <w:trHeight w:val="287"/>
          <w:jc w:val="center"/>
        </w:trPr>
        <w:tc>
          <w:tcPr>
            <w:tcW w:w="100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F30" w:rsidRDefault="00751F30" w:rsidP="00DA2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 адрес филиала Сберегательного банка Российской Федерации)</w:t>
            </w:r>
          </w:p>
        </w:tc>
      </w:tr>
      <w:tr w:rsidR="00751F30">
        <w:trPr>
          <w:gridAfter w:val="1"/>
          <w:wAfter w:w="112" w:type="dxa"/>
          <w:jc w:val="center"/>
        </w:trPr>
        <w:tc>
          <w:tcPr>
            <w:tcW w:w="10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F30" w:rsidRDefault="00751F30" w:rsidP="00C166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территориальная</w:t>
            </w:r>
            <w:r w:rsidRPr="00E8211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избирательная </w:t>
            </w:r>
            <w:r w:rsidRPr="00E8211D">
              <w:rPr>
                <w:b/>
                <w:bCs/>
              </w:rPr>
              <w:t>комисси</w:t>
            </w:r>
            <w:r>
              <w:rPr>
                <w:b/>
                <w:bCs/>
              </w:rPr>
              <w:t>я</w:t>
            </w:r>
            <w:r w:rsidRPr="00E8211D">
              <w:rPr>
                <w:b/>
                <w:bCs/>
              </w:rPr>
              <w:t xml:space="preserve"> города Сургута</w:t>
            </w:r>
          </w:p>
        </w:tc>
      </w:tr>
      <w:tr w:rsidR="00751F30">
        <w:trPr>
          <w:gridAfter w:val="1"/>
          <w:wAfter w:w="112" w:type="dxa"/>
          <w:jc w:val="center"/>
        </w:trPr>
        <w:tc>
          <w:tcPr>
            <w:tcW w:w="10096" w:type="dxa"/>
            <w:gridSpan w:val="5"/>
          </w:tcPr>
          <w:p w:rsidR="00751F30" w:rsidRDefault="00751F30" w:rsidP="002B05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избирательной комиссии)</w:t>
            </w:r>
          </w:p>
          <w:p w:rsidR="00751F30" w:rsidRDefault="00751F30" w:rsidP="0060471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на 28 января 2011 года</w:t>
            </w: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62"/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Строка финансового отчета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Шифр строки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Сумма, руб.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Примечание</w:t>
            </w: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blHeader/>
          <w:jc w:val="center"/>
        </w:trPr>
        <w:tc>
          <w:tcPr>
            <w:tcW w:w="6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3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4</w:t>
            </w: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5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  <w:rPr>
                <w:b/>
                <w:bCs/>
              </w:rPr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  <w:ind w:left="851"/>
            </w:pPr>
            <w:r>
              <w:t>в том числе</w:t>
            </w: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0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Собственные средства кандидата.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6800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1.1.3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Добровольные пожертвования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1.1.4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Добровольные пожертвования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4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 xml:space="preserve">Поступило в избирательный фонд денежных средств, подпадающих под действие п.6 ст. 58 Федерального закона от 12.06.2002 г., </w:t>
            </w:r>
          </w:p>
          <w:p w:rsidR="00751F30" w:rsidRDefault="00751F30" w:rsidP="002B053B">
            <w:pPr>
              <w:pStyle w:val="a0"/>
              <w:jc w:val="left"/>
            </w:pPr>
            <w:r>
              <w:t>№ 67-ФЗ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  <w:ind w:left="851"/>
            </w:pPr>
            <w:r>
              <w:t>из них</w:t>
            </w: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1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Собственные средства кандидата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29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Средства гражданина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1.2.4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</w:pPr>
            <w:r>
              <w:t>Средства юридического лица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</w:pPr>
            <w:r>
              <w:t>110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</w:pPr>
            <w: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</w:pPr>
          </w:p>
        </w:tc>
      </w:tr>
      <w:tr w:rsidR="00751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Default="00751F30" w:rsidP="002B053B">
            <w:pPr>
              <w:pStyle w:val="a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Default="00751F30" w:rsidP="002B053B">
            <w:pPr>
              <w:pStyle w:val="a0"/>
              <w:rPr>
                <w:b/>
                <w:bCs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44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F30" w:rsidRPr="00DA2CB5" w:rsidRDefault="00751F30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Перечислено в доход бюджета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29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1F30" w:rsidRPr="00DA2CB5" w:rsidRDefault="00751F30" w:rsidP="00DA2CB5">
            <w:pPr>
              <w:ind w:left="851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</w:t>
            </w: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70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902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8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180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Израсходовано средств, всего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43"/>
          <w:jc w:val="center"/>
        </w:trPr>
        <w:tc>
          <w:tcPr>
            <w:tcW w:w="1020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ind w:left="851"/>
              <w:jc w:val="both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в том числе</w:t>
            </w: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6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организацию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4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3.1.1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470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3.2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8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3.3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56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3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проведение публичных массовых мероприятий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250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5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3.6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29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3.7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spacing w:after="40"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270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53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3.8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spacing w:line="180" w:lineRule="exact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280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1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Распределено неизрасходованного остатка средств фонда </w:t>
            </w:r>
            <w:r w:rsidRPr="00DA2CB5">
              <w:rPr>
                <w:b/>
                <w:bCs/>
                <w:sz w:val="20"/>
                <w:szCs w:val="20"/>
                <w:vertAlign w:val="superscript"/>
              </w:rPr>
              <w:footnoteReference w:customMarkFollows="1" w:id="3"/>
              <w:t>***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357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4.1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Из них денежных средств, пропорционально перечисленным в избирательный фонд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300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sz w:val="20"/>
                <w:szCs w:val="20"/>
              </w:rPr>
            </w:pPr>
          </w:p>
        </w:tc>
      </w:tr>
      <w:tr w:rsidR="00751F30" w:rsidRPr="00DA2C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30" w:type="dxa"/>
            <w:right w:w="30" w:type="dxa"/>
          </w:tblCellMar>
        </w:tblPrEx>
        <w:trPr>
          <w:trHeight w:val="693"/>
          <w:jc w:val="center"/>
        </w:trPr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tabs>
                <w:tab w:val="right" w:pos="6603"/>
              </w:tabs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 xml:space="preserve">Остаток средств фонда на дату сдачи отчета (заверяется банковской справкой) </w:t>
            </w:r>
            <w:r w:rsidRPr="00DA2CB5">
              <w:rPr>
                <w:b/>
                <w:bCs/>
                <w:i/>
                <w:iCs/>
                <w:smallCaps/>
                <w:sz w:val="20"/>
                <w:szCs w:val="20"/>
                <w:vertAlign w:val="subscript"/>
              </w:rPr>
              <w:t>(стр.310=стр.10-стр.120-стр.190-стр.290)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center"/>
              <w:rPr>
                <w:b/>
                <w:bCs/>
                <w:sz w:val="20"/>
                <w:szCs w:val="20"/>
              </w:rPr>
            </w:pPr>
            <w:r w:rsidRPr="00DA2CB5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F30" w:rsidRPr="00DA2CB5" w:rsidRDefault="00751F30" w:rsidP="00DA2CB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F30" w:rsidRPr="00DA2CB5" w:rsidRDefault="00751F30" w:rsidP="00DA2CB5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751F30" w:rsidRPr="00DA2CB5" w:rsidRDefault="00751F30" w:rsidP="00DA2CB5">
      <w:pPr>
        <w:ind w:firstLine="561"/>
        <w:jc w:val="both"/>
        <w:rPr>
          <w:sz w:val="22"/>
          <w:szCs w:val="22"/>
        </w:rPr>
      </w:pPr>
    </w:p>
    <w:p w:rsidR="00751F30" w:rsidRPr="00DA2CB5" w:rsidRDefault="00751F30" w:rsidP="00DA2CB5">
      <w:pPr>
        <w:ind w:firstLine="561"/>
        <w:jc w:val="both"/>
        <w:rPr>
          <w:sz w:val="22"/>
          <w:szCs w:val="22"/>
        </w:rPr>
      </w:pPr>
      <w:r w:rsidRPr="00DA2CB5">
        <w:rPr>
          <w:sz w:val="22"/>
          <w:szCs w:val="22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751F30" w:rsidRPr="00DA2CB5" w:rsidRDefault="00751F30" w:rsidP="00DA2CB5">
      <w:pPr>
        <w:ind w:firstLine="561"/>
        <w:jc w:val="both"/>
        <w:rPr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3969"/>
        <w:gridCol w:w="3261"/>
        <w:gridCol w:w="283"/>
        <w:gridCol w:w="2772"/>
      </w:tblGrid>
      <w:tr w:rsidR="00751F30" w:rsidRPr="00DA2CB5">
        <w:trPr>
          <w:trHeight w:val="532"/>
        </w:trPr>
        <w:tc>
          <w:tcPr>
            <w:tcW w:w="3969" w:type="dxa"/>
            <w:vAlign w:val="center"/>
          </w:tcPr>
          <w:p w:rsidR="00751F30" w:rsidRPr="00DA2CB5" w:rsidRDefault="00751F30" w:rsidP="00DA2CB5">
            <w:r w:rsidRPr="00DA2CB5">
              <w:rPr>
                <w:sz w:val="22"/>
                <w:szCs w:val="22"/>
              </w:rPr>
              <w:t>Кандидат</w:t>
            </w:r>
          </w:p>
          <w:p w:rsidR="00751F30" w:rsidRPr="00DA2CB5" w:rsidRDefault="00751F30" w:rsidP="00DA2CB5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751F30" w:rsidRPr="00DA2CB5" w:rsidRDefault="00751F30" w:rsidP="00DA2CB5">
            <w:pPr>
              <w:rPr>
                <w:sz w:val="20"/>
                <w:szCs w:val="20"/>
              </w:rPr>
            </w:pPr>
            <w:r w:rsidRPr="00DA2CB5">
              <w:rPr>
                <w:sz w:val="20"/>
                <w:szCs w:val="20"/>
              </w:rPr>
              <w:t>____________________</w:t>
            </w:r>
          </w:p>
          <w:p w:rsidR="00751F30" w:rsidRPr="00DA2CB5" w:rsidRDefault="00751F30" w:rsidP="00DA2CB5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DA2CB5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283" w:type="dxa"/>
            <w:vAlign w:val="bottom"/>
          </w:tcPr>
          <w:p w:rsidR="00751F30" w:rsidRPr="00DA2CB5" w:rsidRDefault="00751F30" w:rsidP="00DA2CB5"/>
        </w:tc>
        <w:tc>
          <w:tcPr>
            <w:tcW w:w="2772" w:type="dxa"/>
            <w:vAlign w:val="center"/>
          </w:tcPr>
          <w:p w:rsidR="00751F30" w:rsidRDefault="00751F30" w:rsidP="00DA2CB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 А.А. Семенюк </w:t>
            </w:r>
          </w:p>
          <w:p w:rsidR="00751F30" w:rsidRPr="00DC51D4" w:rsidRDefault="00751F30" w:rsidP="00DA2CB5">
            <w:pPr>
              <w:rPr>
                <w:b/>
                <w:bCs/>
              </w:rPr>
            </w:pPr>
            <w:r w:rsidRPr="00DA2CB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751F30" w:rsidRPr="00DA2CB5" w:rsidRDefault="00751F30" w:rsidP="00DA2CB5"/>
    <w:p w:rsidR="00751F30" w:rsidRDefault="00751F30" w:rsidP="00DA2CB5"/>
    <w:sectPr w:rsidR="00751F30" w:rsidSect="009004BD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30" w:rsidRDefault="00751F30" w:rsidP="00DA2CB5">
      <w:r>
        <w:separator/>
      </w:r>
    </w:p>
  </w:endnote>
  <w:endnote w:type="continuationSeparator" w:id="1">
    <w:p w:rsidR="00751F30" w:rsidRDefault="00751F30" w:rsidP="00DA2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30" w:rsidRDefault="00751F30" w:rsidP="00DA2CB5">
      <w:r>
        <w:separator/>
      </w:r>
    </w:p>
  </w:footnote>
  <w:footnote w:type="continuationSeparator" w:id="1">
    <w:p w:rsidR="00751F30" w:rsidRDefault="00751F30" w:rsidP="00DA2CB5">
      <w:r>
        <w:continuationSeparator/>
      </w:r>
    </w:p>
  </w:footnote>
  <w:footnote w:id="2">
    <w:p w:rsidR="00751F30" w:rsidRDefault="00751F30" w:rsidP="00DA2CB5">
      <w:pPr>
        <w:pStyle w:val="FootnoteText"/>
        <w:spacing w:after="0"/>
      </w:pPr>
      <w:r>
        <w:rPr>
          <w:rStyle w:val="FootnoteReference"/>
        </w:rPr>
        <w:t>*</w:t>
      </w:r>
      <w:r>
        <w:t xml:space="preserve"> Пример заполнения финансового отчета.</w:t>
      </w:r>
    </w:p>
  </w:footnote>
  <w:footnote w:id="3">
    <w:p w:rsidR="00751F30" w:rsidRDefault="00751F30" w:rsidP="00DA2CB5">
      <w:pPr>
        <w:pStyle w:val="BodyText2"/>
        <w:spacing w:line="180" w:lineRule="exact"/>
      </w:pPr>
    </w:p>
    <w:p w:rsidR="00751F30" w:rsidRDefault="00751F30" w:rsidP="00DA2CB5">
      <w:pPr>
        <w:pStyle w:val="BodyText2"/>
        <w:spacing w:line="180" w:lineRule="exact"/>
      </w:pPr>
      <w:r>
        <w:rPr>
          <w:rStyle w:val="FootnoteReference"/>
        </w:rPr>
        <w:t>***</w:t>
      </w:r>
      <w:r>
        <w:t xml:space="preserve"> </w:t>
      </w:r>
      <w:r>
        <w:rPr>
          <w:sz w:val="20"/>
          <w:szCs w:val="20"/>
        </w:rPr>
        <w:t xml:space="preserve"> Заполняется только в итоговом финансовом отчете, в сводных сведениях.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97E"/>
    <w:rsid w:val="00013435"/>
    <w:rsid w:val="000853B2"/>
    <w:rsid w:val="00107A74"/>
    <w:rsid w:val="001C0DFF"/>
    <w:rsid w:val="002A05D0"/>
    <w:rsid w:val="002B053B"/>
    <w:rsid w:val="002F70DA"/>
    <w:rsid w:val="00307E06"/>
    <w:rsid w:val="003846D1"/>
    <w:rsid w:val="0053726A"/>
    <w:rsid w:val="00574EEB"/>
    <w:rsid w:val="00604716"/>
    <w:rsid w:val="006C153E"/>
    <w:rsid w:val="006F143C"/>
    <w:rsid w:val="00751F30"/>
    <w:rsid w:val="007E0A1F"/>
    <w:rsid w:val="007E17D9"/>
    <w:rsid w:val="009004BD"/>
    <w:rsid w:val="009322DC"/>
    <w:rsid w:val="00971DF5"/>
    <w:rsid w:val="00A64EE0"/>
    <w:rsid w:val="00A730F3"/>
    <w:rsid w:val="00C166DC"/>
    <w:rsid w:val="00DA2CB5"/>
    <w:rsid w:val="00DC51D4"/>
    <w:rsid w:val="00DD18A2"/>
    <w:rsid w:val="00DE57BE"/>
    <w:rsid w:val="00E8211D"/>
    <w:rsid w:val="00E94DF1"/>
    <w:rsid w:val="00FB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C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CB5"/>
    <w:pPr>
      <w:keepNext/>
      <w:spacing w:before="240" w:after="240"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2CB5"/>
    <w:pPr>
      <w:keepNext/>
      <w:jc w:val="center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2CB5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A2CB5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customStyle="1" w:styleId="ConsNormal">
    <w:name w:val="ConsNormal"/>
    <w:uiPriority w:val="99"/>
    <w:rsid w:val="00DA2CB5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2C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A2CB5"/>
    <w:rPr>
      <w:vertAlign w:val="superscript"/>
    </w:rPr>
  </w:style>
  <w:style w:type="paragraph" w:customStyle="1" w:styleId="a">
    <w:name w:val="Адресат"/>
    <w:basedOn w:val="Normal"/>
    <w:uiPriority w:val="99"/>
    <w:rsid w:val="00DA2CB5"/>
    <w:pPr>
      <w:spacing w:after="120"/>
      <w:ind w:left="3969"/>
      <w:jc w:val="center"/>
    </w:pPr>
  </w:style>
  <w:style w:type="paragraph" w:customStyle="1" w:styleId="a0">
    <w:name w:val="ТабличныйТекст"/>
    <w:basedOn w:val="Normal"/>
    <w:uiPriority w:val="99"/>
    <w:rsid w:val="00DA2CB5"/>
    <w:pPr>
      <w:jc w:val="both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A2CB5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A2CB5"/>
    <w:rPr>
      <w:rFonts w:ascii="Times New Roman" w:hAnsi="Times New Roman" w:cs="Times New Roman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DA2C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2CB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579</Words>
  <Characters>3305</Characters>
  <Application>Microsoft Office Outlook</Application>
  <DocSecurity>0</DocSecurity>
  <Lines>0</Lines>
  <Paragraphs>0</Paragraphs>
  <ScaleCrop>false</ScaleCrop>
  <Company>Офис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Пользователь</dc:creator>
  <cp:keywords/>
  <dc:description/>
  <cp:lastModifiedBy>Admin</cp:lastModifiedBy>
  <cp:revision>2</cp:revision>
  <cp:lastPrinted>2011-02-02T11:15:00Z</cp:lastPrinted>
  <dcterms:created xsi:type="dcterms:W3CDTF">2011-02-04T08:12:00Z</dcterms:created>
  <dcterms:modified xsi:type="dcterms:W3CDTF">2011-02-04T08:12:00Z</dcterms:modified>
</cp:coreProperties>
</file>