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17" w:rsidRDefault="000E0617" w:rsidP="00656C1A">
      <w:pPr>
        <w:spacing w:line="120" w:lineRule="atLeast"/>
        <w:jc w:val="center"/>
        <w:rPr>
          <w:sz w:val="24"/>
          <w:szCs w:val="24"/>
        </w:rPr>
      </w:pPr>
    </w:p>
    <w:p w:rsidR="000E0617" w:rsidRDefault="000E0617" w:rsidP="00656C1A">
      <w:pPr>
        <w:spacing w:line="120" w:lineRule="atLeast"/>
        <w:jc w:val="center"/>
        <w:rPr>
          <w:sz w:val="24"/>
          <w:szCs w:val="24"/>
        </w:rPr>
      </w:pPr>
    </w:p>
    <w:p w:rsidR="000E0617" w:rsidRPr="00852378" w:rsidRDefault="000E0617" w:rsidP="00656C1A">
      <w:pPr>
        <w:spacing w:line="120" w:lineRule="atLeast"/>
        <w:jc w:val="center"/>
        <w:rPr>
          <w:sz w:val="10"/>
          <w:szCs w:val="10"/>
        </w:rPr>
      </w:pPr>
    </w:p>
    <w:p w:rsidR="000E0617" w:rsidRDefault="000E0617" w:rsidP="00656C1A">
      <w:pPr>
        <w:spacing w:line="120" w:lineRule="atLeast"/>
        <w:jc w:val="center"/>
        <w:rPr>
          <w:sz w:val="10"/>
          <w:szCs w:val="24"/>
        </w:rPr>
      </w:pPr>
    </w:p>
    <w:p w:rsidR="000E0617" w:rsidRPr="005541F0" w:rsidRDefault="000E06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E0617" w:rsidRDefault="000E06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E0617" w:rsidRPr="005541F0" w:rsidRDefault="000E061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E0617" w:rsidRPr="005649E4" w:rsidRDefault="000E0617" w:rsidP="00656C1A">
      <w:pPr>
        <w:spacing w:line="120" w:lineRule="atLeast"/>
        <w:jc w:val="center"/>
        <w:rPr>
          <w:sz w:val="18"/>
          <w:szCs w:val="24"/>
        </w:rPr>
      </w:pPr>
    </w:p>
    <w:p w:rsidR="000E0617" w:rsidRPr="00656C1A" w:rsidRDefault="000E061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E0617" w:rsidRPr="005541F0" w:rsidRDefault="000E0617" w:rsidP="00656C1A">
      <w:pPr>
        <w:spacing w:line="120" w:lineRule="atLeast"/>
        <w:jc w:val="center"/>
        <w:rPr>
          <w:sz w:val="18"/>
          <w:szCs w:val="24"/>
        </w:rPr>
      </w:pPr>
    </w:p>
    <w:p w:rsidR="000E0617" w:rsidRPr="005541F0" w:rsidRDefault="000E0617" w:rsidP="00656C1A">
      <w:pPr>
        <w:spacing w:line="120" w:lineRule="atLeast"/>
        <w:jc w:val="center"/>
        <w:rPr>
          <w:sz w:val="20"/>
          <w:szCs w:val="24"/>
        </w:rPr>
      </w:pPr>
    </w:p>
    <w:p w:rsidR="000E0617" w:rsidRPr="00656C1A" w:rsidRDefault="000E061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E0617" w:rsidRDefault="000E0617" w:rsidP="00656C1A">
      <w:pPr>
        <w:spacing w:line="120" w:lineRule="atLeast"/>
        <w:jc w:val="center"/>
        <w:rPr>
          <w:sz w:val="30"/>
          <w:szCs w:val="24"/>
        </w:rPr>
      </w:pPr>
    </w:p>
    <w:p w:rsidR="000E0617" w:rsidRPr="00656C1A" w:rsidRDefault="000E061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E061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E0617" w:rsidRPr="00F8214F" w:rsidRDefault="000E06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E0617" w:rsidRPr="00F8214F" w:rsidRDefault="0049308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E0617" w:rsidRPr="00F8214F" w:rsidRDefault="000E06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E0617" w:rsidRPr="00F8214F" w:rsidRDefault="0049308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0E0617" w:rsidRPr="00A63FB0" w:rsidRDefault="000E06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E0617" w:rsidRPr="00A3761A" w:rsidRDefault="0049308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E0617" w:rsidRPr="00F8214F" w:rsidRDefault="000E061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E0617" w:rsidRPr="00F8214F" w:rsidRDefault="000E061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E0617" w:rsidRPr="00AB4194" w:rsidRDefault="000E06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E0617" w:rsidRPr="00F8214F" w:rsidRDefault="0049308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4792</w:t>
            </w:r>
          </w:p>
        </w:tc>
      </w:tr>
    </w:tbl>
    <w:p w:rsidR="000E0617" w:rsidRPr="000C4AB5" w:rsidRDefault="000E0617" w:rsidP="00C725A6">
      <w:pPr>
        <w:rPr>
          <w:rFonts w:cs="Times New Roman"/>
          <w:szCs w:val="28"/>
          <w:lang w:val="en-US"/>
        </w:rPr>
      </w:pPr>
    </w:p>
    <w:p w:rsidR="000E0617" w:rsidRDefault="000E0617" w:rsidP="000E0617">
      <w:pPr>
        <w:ind w:right="510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0E0617" w:rsidRDefault="000E0617" w:rsidP="000E0617">
      <w:pPr>
        <w:ind w:right="5102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распоряжение Администрации города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от 25.02.2020 № 293 </w:t>
      </w:r>
    </w:p>
    <w:p w:rsidR="000E0617" w:rsidRDefault="000E0617" w:rsidP="000E0617">
      <w:pPr>
        <w:ind w:right="5102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«О координационном совете </w:t>
      </w:r>
    </w:p>
    <w:p w:rsidR="000E0617" w:rsidRDefault="000E0617" w:rsidP="000E0617">
      <w:pPr>
        <w:ind w:right="5102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по вопросам реализации </w:t>
      </w:r>
    </w:p>
    <w:p w:rsidR="000E0617" w:rsidRDefault="000E0617" w:rsidP="000E0617">
      <w:pPr>
        <w:ind w:right="5102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молодежной политики </w:t>
      </w:r>
    </w:p>
    <w:p w:rsidR="000E0617" w:rsidRDefault="000E0617" w:rsidP="000E0617">
      <w:pPr>
        <w:ind w:right="5102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в городе Сургуте»</w:t>
      </w:r>
    </w:p>
    <w:p w:rsidR="000E0617" w:rsidRDefault="000E0617" w:rsidP="000E0617">
      <w:pPr>
        <w:widowControl w:val="0"/>
        <w:ind w:firstLine="709"/>
        <w:jc w:val="both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</w:p>
    <w:p w:rsidR="000E0617" w:rsidRDefault="000E0617" w:rsidP="000E0617">
      <w:pPr>
        <w:widowControl w:val="0"/>
        <w:ind w:firstLine="709"/>
        <w:jc w:val="both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</w:p>
    <w:p w:rsidR="000E0617" w:rsidRDefault="000E0617" w:rsidP="000E061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В соответствии с Федеральным законом от 06.10.2003 № 131-ФЗ </w:t>
      </w:r>
      <w:r>
        <w:rPr>
          <w:rFonts w:eastAsia="Times New Roman" w:cs="Times New Roman"/>
          <w:color w:val="000000" w:themeColor="text1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Федеральным законом от 30.12.2020 № 489-ФЗ «О молодежной политике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02.12.2021 № 31-VII ДГ «О делегировании депутатов Думы города для участия в деятельности комиссий, групп, советов, других совещательных и </w:t>
      </w:r>
      <w:r>
        <w:rPr>
          <w:rFonts w:eastAsia="Times New Roman" w:cs="Times New Roman"/>
          <w:szCs w:val="28"/>
          <w:lang w:eastAsia="ru-RU"/>
        </w:rPr>
        <w:t xml:space="preserve">координационных органов»,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</w:t>
      </w:r>
      <w:r>
        <w:rPr>
          <w:rFonts w:eastAsia="Times New Roman" w:cs="Times New Roman"/>
          <w:szCs w:val="28"/>
          <w:lang w:eastAsia="ru-RU"/>
        </w:rPr>
        <w:br/>
        <w:t xml:space="preserve">Главы города между высшими должностными лицами Администрации города», от 29.07.2024 № 3850 «Об исполнении решений Думы города </w:t>
      </w:r>
      <w:r>
        <w:rPr>
          <w:rFonts w:eastAsia="Times New Roman" w:cs="Times New Roman"/>
          <w:szCs w:val="28"/>
          <w:lang w:val="en-US" w:eastAsia="ru-RU"/>
        </w:rPr>
        <w:t>VII</w:t>
      </w:r>
      <w:r>
        <w:rPr>
          <w:rFonts w:eastAsia="Times New Roman" w:cs="Times New Roman"/>
          <w:szCs w:val="28"/>
          <w:lang w:eastAsia="ru-RU"/>
        </w:rPr>
        <w:t xml:space="preserve"> созыва»: </w:t>
      </w:r>
    </w:p>
    <w:p w:rsidR="000E0617" w:rsidRDefault="000E0617" w:rsidP="000E0617">
      <w:pPr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25.02.2020 № 293 </w:t>
      </w:r>
      <w:r>
        <w:rPr>
          <w:rFonts w:eastAsia="Times New Roman" w:cs="Times New Roman"/>
          <w:szCs w:val="28"/>
          <w:lang w:eastAsia="ru-RU"/>
        </w:rPr>
        <w:br/>
        <w:t xml:space="preserve">«О координационном совете по вопросам реализации молодежной политики </w:t>
      </w:r>
      <w:r>
        <w:rPr>
          <w:rFonts w:eastAsia="Times New Roman" w:cs="Times New Roman"/>
          <w:szCs w:val="28"/>
          <w:lang w:eastAsia="ru-RU"/>
        </w:rPr>
        <w:br/>
        <w:t xml:space="preserve">в городе Сургуте» (с изменениями от 28.05.2024 № 2598) изменение, изложив </w:t>
      </w:r>
      <w:r>
        <w:rPr>
          <w:rFonts w:eastAsia="Times New Roman" w:cs="Times New Roman"/>
          <w:szCs w:val="28"/>
          <w:lang w:eastAsia="ru-RU"/>
        </w:rPr>
        <w:br/>
        <w:t>приложение 2 к распоряжению в новой редакции согласно приложению к насто-ящему распоряжению</w:t>
      </w:r>
      <w:r>
        <w:rPr>
          <w:rFonts w:eastAsia="Times New Roman" w:cs="Times New Roman"/>
          <w:color w:val="FF0000"/>
          <w:szCs w:val="28"/>
          <w:lang w:eastAsia="ru-RU"/>
        </w:rPr>
        <w:t>.</w:t>
      </w:r>
    </w:p>
    <w:p w:rsidR="000E0617" w:rsidRDefault="000E0617" w:rsidP="000E061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обнародовать (разместить) настоящее распоряжение на официальном портале Администрации города: </w:t>
      </w:r>
      <w:r>
        <w:rPr>
          <w:rFonts w:eastAsia="Times New Roman" w:cs="Times New Roman"/>
          <w:szCs w:val="28"/>
          <w:lang w:val="en-US" w:eastAsia="ru-RU"/>
        </w:rPr>
        <w:t>www</w:t>
      </w:r>
      <w:r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en-US" w:eastAsia="ru-RU"/>
        </w:rPr>
        <w:t>admsurgut</w:t>
      </w:r>
      <w:r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en-US" w:eastAsia="ru-RU"/>
        </w:rPr>
        <w:t>ru</w:t>
      </w:r>
      <w:r>
        <w:rPr>
          <w:rFonts w:eastAsia="Times New Roman" w:cs="Times New Roman"/>
          <w:szCs w:val="28"/>
          <w:lang w:eastAsia="ru-RU"/>
        </w:rPr>
        <w:t>.</w:t>
      </w:r>
    </w:p>
    <w:p w:rsidR="000E0617" w:rsidRDefault="000E0617" w:rsidP="000E0617">
      <w:pPr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>
        <w:rPr>
          <w:rFonts w:eastAsia="Times New Roman" w:cs="Times New Roman"/>
          <w:szCs w:val="28"/>
          <w:lang w:val="en-US" w:eastAsia="ru-RU"/>
        </w:rPr>
        <w:t>DOCSURGUT</w:t>
      </w:r>
      <w:r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en-US" w:eastAsia="ru-RU"/>
        </w:rPr>
        <w:t>RU</w:t>
      </w:r>
      <w:r w:rsidRPr="000E0617">
        <w:rPr>
          <w:rFonts w:eastAsia="Times New Roman" w:cs="Times New Roman"/>
          <w:szCs w:val="28"/>
          <w:lang w:eastAsia="ru-RU"/>
        </w:rPr>
        <w:t>.</w:t>
      </w:r>
    </w:p>
    <w:p w:rsidR="000E0617" w:rsidRDefault="000E0617" w:rsidP="000E061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4. Настоящее распоряжение вступает в силу с момента его издания.</w:t>
      </w:r>
    </w:p>
    <w:p w:rsidR="000E0617" w:rsidRDefault="000E0617" w:rsidP="000E061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0E0617" w:rsidRDefault="000E0617" w:rsidP="000E0617">
      <w:pPr>
        <w:tabs>
          <w:tab w:val="left" w:pos="0"/>
          <w:tab w:val="left" w:pos="8175"/>
        </w:tabs>
        <w:ind w:firstLine="709"/>
        <w:jc w:val="both"/>
        <w:rPr>
          <w:rFonts w:eastAsia="Calibri" w:cs="Times New Roman"/>
          <w:szCs w:val="28"/>
        </w:rPr>
      </w:pPr>
    </w:p>
    <w:p w:rsidR="000E0617" w:rsidRDefault="000E0617" w:rsidP="000E0617">
      <w:pPr>
        <w:tabs>
          <w:tab w:val="left" w:pos="0"/>
          <w:tab w:val="left" w:pos="8175"/>
        </w:tabs>
        <w:ind w:firstLine="709"/>
        <w:jc w:val="both"/>
        <w:rPr>
          <w:rFonts w:eastAsia="Calibri" w:cs="Times New Roman"/>
          <w:szCs w:val="28"/>
        </w:rPr>
      </w:pPr>
    </w:p>
    <w:p w:rsidR="000E0617" w:rsidRDefault="000E0617" w:rsidP="000E0617">
      <w:pPr>
        <w:tabs>
          <w:tab w:val="left" w:pos="0"/>
          <w:tab w:val="left" w:pos="8175"/>
        </w:tabs>
        <w:ind w:firstLine="709"/>
        <w:jc w:val="both"/>
        <w:rPr>
          <w:rFonts w:eastAsia="Calibri" w:cs="Times New Roman"/>
          <w:szCs w:val="28"/>
        </w:rPr>
      </w:pPr>
    </w:p>
    <w:p w:rsidR="000E0617" w:rsidRDefault="000E0617" w:rsidP="000E0617">
      <w:pPr>
        <w:widowControl w:val="0"/>
        <w:tabs>
          <w:tab w:val="left" w:pos="993"/>
          <w:tab w:val="left" w:pos="6345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Главы города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А.Н. Томазова</w:t>
      </w: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  <w:sectPr w:rsidR="000E0617" w:rsidSect="000E0617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E0617" w:rsidRPr="000E0617" w:rsidRDefault="000E0617" w:rsidP="000E0617">
      <w:pPr>
        <w:ind w:firstLine="5954"/>
        <w:rPr>
          <w:rStyle w:val="a9"/>
          <w:b w:val="0"/>
          <w:color w:val="auto"/>
        </w:rPr>
      </w:pPr>
      <w:bookmarkStart w:id="5" w:name="sub_2000"/>
      <w:r w:rsidRPr="000E0617">
        <w:rPr>
          <w:rStyle w:val="a9"/>
          <w:b w:val="0"/>
          <w:color w:val="auto"/>
          <w:szCs w:val="24"/>
        </w:rPr>
        <w:lastRenderedPageBreak/>
        <w:t xml:space="preserve">Приложение </w:t>
      </w:r>
    </w:p>
    <w:p w:rsidR="000E0617" w:rsidRPr="000E0617" w:rsidRDefault="000E0617" w:rsidP="000E0617">
      <w:pPr>
        <w:ind w:firstLine="5954"/>
        <w:rPr>
          <w:rStyle w:val="a9"/>
          <w:b w:val="0"/>
          <w:color w:val="auto"/>
          <w:szCs w:val="24"/>
        </w:rPr>
      </w:pPr>
      <w:r w:rsidRPr="000E0617">
        <w:rPr>
          <w:rStyle w:val="a9"/>
          <w:b w:val="0"/>
          <w:color w:val="auto"/>
          <w:szCs w:val="24"/>
        </w:rPr>
        <w:t>к распоряжению</w:t>
      </w:r>
    </w:p>
    <w:p w:rsidR="000E0617" w:rsidRPr="000E0617" w:rsidRDefault="000E0617" w:rsidP="000E0617">
      <w:pPr>
        <w:ind w:firstLine="5954"/>
        <w:rPr>
          <w:rStyle w:val="a9"/>
          <w:b w:val="0"/>
          <w:color w:val="auto"/>
          <w:szCs w:val="24"/>
        </w:rPr>
      </w:pPr>
      <w:r w:rsidRPr="000E0617">
        <w:rPr>
          <w:rStyle w:val="a9"/>
          <w:b w:val="0"/>
          <w:color w:val="auto"/>
          <w:szCs w:val="24"/>
        </w:rPr>
        <w:t>Администрации города</w:t>
      </w:r>
    </w:p>
    <w:p w:rsidR="000E0617" w:rsidRPr="000E0617" w:rsidRDefault="000E0617" w:rsidP="000E0617">
      <w:pPr>
        <w:ind w:firstLine="5954"/>
        <w:rPr>
          <w:b/>
        </w:rPr>
      </w:pPr>
      <w:r w:rsidRPr="000E0617">
        <w:rPr>
          <w:rStyle w:val="a9"/>
          <w:b w:val="0"/>
          <w:color w:val="auto"/>
          <w:szCs w:val="24"/>
        </w:rPr>
        <w:t xml:space="preserve">от ____________ № ________ </w:t>
      </w:r>
      <w:r w:rsidRPr="000E0617">
        <w:rPr>
          <w:rStyle w:val="a9"/>
          <w:b w:val="0"/>
          <w:color w:val="auto"/>
          <w:sz w:val="24"/>
          <w:szCs w:val="24"/>
        </w:rPr>
        <w:br/>
      </w:r>
      <w:bookmarkEnd w:id="5"/>
    </w:p>
    <w:p w:rsidR="000E0617" w:rsidRDefault="000E0617" w:rsidP="000E0617">
      <w:pPr>
        <w:ind w:firstLine="5954"/>
        <w:rPr>
          <w:b/>
          <w:color w:val="FF0000"/>
        </w:rPr>
      </w:pPr>
    </w:p>
    <w:p w:rsidR="000E0617" w:rsidRPr="000E0617" w:rsidRDefault="000E0617" w:rsidP="000E061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E0617">
        <w:rPr>
          <w:rFonts w:ascii="Times New Roman" w:hAnsi="Times New Roman" w:cs="Times New Roman"/>
          <w:sz w:val="28"/>
          <w:szCs w:val="28"/>
        </w:rPr>
        <w:t xml:space="preserve">Состав координационного совета </w:t>
      </w:r>
    </w:p>
    <w:p w:rsidR="000E0617" w:rsidRPr="000E0617" w:rsidRDefault="000E0617" w:rsidP="000E061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E0617">
        <w:rPr>
          <w:rFonts w:ascii="Times New Roman" w:hAnsi="Times New Roman" w:cs="Times New Roman"/>
          <w:sz w:val="28"/>
          <w:szCs w:val="28"/>
        </w:rPr>
        <w:t>по вопросам реализации молодежной политики в городе Сургуте</w:t>
      </w:r>
    </w:p>
    <w:p w:rsidR="000E0617" w:rsidRDefault="000E0617" w:rsidP="000E0617">
      <w:pPr>
        <w:rPr>
          <w:rFonts w:cs="Times New Roman"/>
          <w:szCs w:val="28"/>
        </w:rPr>
      </w:pPr>
    </w:p>
    <w:p w:rsidR="000E0617" w:rsidRPr="000E0617" w:rsidRDefault="000E0617" w:rsidP="000E0617">
      <w:pPr>
        <w:ind w:firstLine="709"/>
        <w:jc w:val="both"/>
        <w:rPr>
          <w:rFonts w:cs="Times New Roman"/>
          <w:szCs w:val="28"/>
        </w:rPr>
      </w:pPr>
      <w:r w:rsidRPr="000E0617">
        <w:rPr>
          <w:rFonts w:cs="Times New Roman"/>
          <w:szCs w:val="28"/>
        </w:rPr>
        <w:t>Заместитель Главы города, курирующий социальную сферу, председатель Координационного совета.</w:t>
      </w:r>
    </w:p>
    <w:p w:rsidR="000E0617" w:rsidRPr="000E0617" w:rsidRDefault="000E0617" w:rsidP="000E0617">
      <w:pPr>
        <w:ind w:firstLine="709"/>
        <w:jc w:val="both"/>
        <w:rPr>
          <w:rFonts w:cs="Times New Roman"/>
          <w:szCs w:val="28"/>
        </w:rPr>
      </w:pPr>
      <w:r w:rsidRPr="000E0617">
        <w:rPr>
          <w:rFonts w:cs="Times New Roman"/>
          <w:szCs w:val="28"/>
        </w:rPr>
        <w:t>Директор департамента культуры и молодёжной политики Админи</w:t>
      </w:r>
      <w:r>
        <w:rPr>
          <w:rFonts w:cs="Times New Roman"/>
          <w:szCs w:val="28"/>
        </w:rPr>
        <w:t>-</w:t>
      </w:r>
      <w:r w:rsidRPr="000E0617">
        <w:rPr>
          <w:rFonts w:cs="Times New Roman"/>
          <w:szCs w:val="28"/>
        </w:rPr>
        <w:t>страции города, заместитель председателя совета.</w:t>
      </w:r>
    </w:p>
    <w:p w:rsidR="000E0617" w:rsidRPr="000E0617" w:rsidRDefault="000E0617" w:rsidP="000E0617">
      <w:pPr>
        <w:ind w:firstLine="709"/>
        <w:jc w:val="both"/>
        <w:rPr>
          <w:rFonts w:cs="Times New Roman"/>
          <w:szCs w:val="28"/>
        </w:rPr>
      </w:pPr>
      <w:r w:rsidRPr="000E0617">
        <w:rPr>
          <w:rFonts w:cs="Times New Roman"/>
          <w:szCs w:val="28"/>
        </w:rPr>
        <w:t>Заместитель директора – начальник управления департамента культуры и молодёжной политики Администрации города, секретарь совета.</w:t>
      </w:r>
    </w:p>
    <w:p w:rsidR="000E0617" w:rsidRPr="000E0617" w:rsidRDefault="000E0617" w:rsidP="000E0617">
      <w:pPr>
        <w:ind w:firstLine="709"/>
        <w:jc w:val="both"/>
        <w:rPr>
          <w:rFonts w:cs="Times New Roman"/>
          <w:sz w:val="18"/>
          <w:szCs w:val="28"/>
        </w:rPr>
      </w:pPr>
    </w:p>
    <w:p w:rsidR="000E0617" w:rsidRPr="000E0617" w:rsidRDefault="000E0617" w:rsidP="000E061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</w:t>
      </w:r>
      <w:r w:rsidRPr="000E0617">
        <w:rPr>
          <w:rFonts w:cs="Times New Roman"/>
          <w:szCs w:val="28"/>
        </w:rPr>
        <w:t xml:space="preserve">лены </w:t>
      </w:r>
      <w:r>
        <w:rPr>
          <w:rFonts w:cs="Times New Roman"/>
          <w:szCs w:val="28"/>
        </w:rPr>
        <w:t>к</w:t>
      </w:r>
      <w:r w:rsidRPr="000E0617">
        <w:rPr>
          <w:rFonts w:cs="Times New Roman"/>
          <w:szCs w:val="28"/>
        </w:rPr>
        <w:t>оординационного совета:</w:t>
      </w:r>
    </w:p>
    <w:p w:rsidR="000E0617" w:rsidRPr="000E0617" w:rsidRDefault="000E0617" w:rsidP="000E0617">
      <w:pPr>
        <w:ind w:firstLine="709"/>
        <w:jc w:val="both"/>
        <w:rPr>
          <w:rFonts w:cs="Times New Roman"/>
          <w:sz w:val="20"/>
          <w:szCs w:val="28"/>
        </w:rPr>
      </w:pPr>
    </w:p>
    <w:p w:rsidR="000E0617" w:rsidRPr="000E0617" w:rsidRDefault="000E0617" w:rsidP="000E0617">
      <w:pPr>
        <w:ind w:firstLine="709"/>
        <w:jc w:val="both"/>
        <w:rPr>
          <w:rFonts w:cs="Times New Roman"/>
          <w:szCs w:val="28"/>
        </w:rPr>
      </w:pPr>
      <w:r w:rsidRPr="000E0617">
        <w:rPr>
          <w:rFonts w:cs="Times New Roman"/>
          <w:szCs w:val="28"/>
        </w:rPr>
        <w:t>- директор департамента образования Администрации города;</w:t>
      </w:r>
    </w:p>
    <w:p w:rsidR="000E0617" w:rsidRDefault="000E0617" w:rsidP="000E0617">
      <w:pPr>
        <w:ind w:firstLine="709"/>
        <w:jc w:val="both"/>
        <w:rPr>
          <w:rFonts w:cs="Times New Roman"/>
          <w:szCs w:val="28"/>
        </w:rPr>
      </w:pPr>
      <w:r w:rsidRPr="000E0617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0E0617">
        <w:rPr>
          <w:rFonts w:cs="Times New Roman"/>
          <w:szCs w:val="28"/>
        </w:rPr>
        <w:t>директор департамента массовых коммуникаций и</w:t>
      </w:r>
      <w:r>
        <w:rPr>
          <w:rFonts w:cs="Times New Roman"/>
          <w:szCs w:val="28"/>
        </w:rPr>
        <w:t xml:space="preserve"> аналитики Админи-страции города;</w:t>
      </w:r>
    </w:p>
    <w:p w:rsidR="000E0617" w:rsidRDefault="000E0617" w:rsidP="000E061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начальник управления физической культуры и спорта Администрации города;</w:t>
      </w:r>
    </w:p>
    <w:p w:rsidR="000E0617" w:rsidRPr="000E0617" w:rsidRDefault="000E0617" w:rsidP="000E0617">
      <w:pPr>
        <w:ind w:firstLine="709"/>
        <w:jc w:val="both"/>
        <w:rPr>
          <w:rFonts w:cs="Times New Roman"/>
          <w:szCs w:val="28"/>
        </w:rPr>
      </w:pPr>
      <w:r w:rsidRPr="000E0617">
        <w:rPr>
          <w:rFonts w:cs="Times New Roman"/>
          <w:szCs w:val="28"/>
        </w:rPr>
        <w:t>- Гаврилов Артем Сергеевич, депутат Думы города;</w:t>
      </w:r>
    </w:p>
    <w:p w:rsidR="000E0617" w:rsidRPr="000E0617" w:rsidRDefault="000E0617" w:rsidP="000E0617">
      <w:pPr>
        <w:ind w:firstLine="709"/>
        <w:jc w:val="both"/>
        <w:rPr>
          <w:rFonts w:cs="Times New Roman"/>
          <w:szCs w:val="28"/>
        </w:rPr>
      </w:pPr>
      <w:r w:rsidRPr="000E0617">
        <w:rPr>
          <w:rFonts w:cs="Times New Roman"/>
          <w:szCs w:val="28"/>
        </w:rPr>
        <w:t>- Гринченко Михаил Сергеевич, депутат Думы города;</w:t>
      </w:r>
    </w:p>
    <w:p w:rsidR="000E0617" w:rsidRPr="000E0617" w:rsidRDefault="000E0617" w:rsidP="000E0617">
      <w:pPr>
        <w:ind w:firstLine="709"/>
        <w:jc w:val="both"/>
        <w:rPr>
          <w:rFonts w:cs="Times New Roman"/>
          <w:szCs w:val="28"/>
        </w:rPr>
      </w:pPr>
      <w:r w:rsidRPr="000E0617">
        <w:rPr>
          <w:rFonts w:cs="Times New Roman"/>
          <w:szCs w:val="28"/>
        </w:rPr>
        <w:t>- Феденков Владимир Владимирович, депутат Думы города;</w:t>
      </w:r>
    </w:p>
    <w:p w:rsidR="000E0617" w:rsidRPr="000E0617" w:rsidRDefault="000E0617" w:rsidP="000E0617">
      <w:pPr>
        <w:ind w:firstLine="709"/>
        <w:jc w:val="both"/>
        <w:rPr>
          <w:rFonts w:cs="Times New Roman"/>
          <w:szCs w:val="28"/>
        </w:rPr>
      </w:pPr>
      <w:r w:rsidRPr="000E0617">
        <w:rPr>
          <w:rFonts w:cs="Times New Roman"/>
          <w:szCs w:val="28"/>
        </w:rPr>
        <w:t>- Явишев Айдар Альбертович,</w:t>
      </w:r>
      <w:r w:rsidRPr="000E0617">
        <w:t xml:space="preserve"> </w:t>
      </w:r>
      <w:r w:rsidRPr="000E0617">
        <w:rPr>
          <w:rFonts w:cs="Times New Roman"/>
          <w:szCs w:val="28"/>
        </w:rPr>
        <w:t>депутат Думы города</w:t>
      </w:r>
      <w:r>
        <w:rPr>
          <w:rFonts w:cs="Times New Roman"/>
          <w:szCs w:val="28"/>
        </w:rPr>
        <w:t>;</w:t>
      </w:r>
    </w:p>
    <w:p w:rsidR="000E0617" w:rsidRDefault="000E0617" w:rsidP="000E061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представитель Молод</w:t>
      </w:r>
      <w:r w:rsidRPr="000E0617">
        <w:rPr>
          <w:rFonts w:cs="Times New Roman"/>
          <w:szCs w:val="28"/>
        </w:rPr>
        <w:t>ё</w:t>
      </w:r>
      <w:r>
        <w:rPr>
          <w:rFonts w:cs="Times New Roman"/>
          <w:szCs w:val="28"/>
        </w:rPr>
        <w:t xml:space="preserve">жной палаты при Думе города Сургута </w:t>
      </w:r>
      <w:r>
        <w:rPr>
          <w:rFonts w:cs="Times New Roman"/>
          <w:szCs w:val="28"/>
        </w:rPr>
        <w:br/>
        <w:t>(по согласованию);</w:t>
      </w:r>
    </w:p>
    <w:p w:rsidR="000E0617" w:rsidRDefault="000E0617" w:rsidP="000E061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представитель бюджетного учреждения высшего образования Ханты-                        Мансийского автономного округа</w:t>
      </w:r>
      <w:r w:rsidRPr="000E0617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>Югры «Сургутский государственный университет» (по согласованию);</w:t>
      </w:r>
    </w:p>
    <w:p w:rsidR="000E0617" w:rsidRDefault="000E0617" w:rsidP="000E061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представитель бюджетного учреждения высшего образования Ханты-Мансийского автономного округа</w:t>
      </w:r>
      <w:r w:rsidRPr="000E0617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>Югры «Сургутский государственный педагогический университет» (по согласованию);</w:t>
      </w:r>
    </w:p>
    <w:p w:rsidR="000E0617" w:rsidRPr="000E0617" w:rsidRDefault="000E0617" w:rsidP="000E061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представитель автономного учреждения </w:t>
      </w:r>
      <w:r w:rsidRPr="000E0617">
        <w:rPr>
          <w:rFonts w:cs="Times New Roman"/>
          <w:szCs w:val="28"/>
        </w:rPr>
        <w:t>профессионального образования Ханты-Мансийского автономного округа – Югры «Сургутский политехнический колледж» (по согласованию);</w:t>
      </w:r>
    </w:p>
    <w:p w:rsidR="000E0617" w:rsidRPr="000E0617" w:rsidRDefault="000E0617" w:rsidP="000E061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представитель автономной некоммерческой организации </w:t>
      </w:r>
      <w:r w:rsidRPr="000E0617">
        <w:rPr>
          <w:rFonts w:cs="Times New Roman"/>
          <w:szCs w:val="28"/>
        </w:rPr>
        <w:t>профессио-нальной образовательной организации «Сургутский институт экономики, управ-ления и права» (по согласованию);</w:t>
      </w:r>
    </w:p>
    <w:p w:rsidR="000E0617" w:rsidRDefault="000E0617" w:rsidP="000E061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представитель Молодежного объединения работников образования Сургута (по согласованию);</w:t>
      </w:r>
    </w:p>
    <w:p w:rsidR="000E0617" w:rsidRDefault="000E0617" w:rsidP="000E061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представитель Молодежного объединения публичного акционерного общества «Сургутнефтегаз» (по согласованию);</w:t>
      </w:r>
    </w:p>
    <w:p w:rsidR="000E0617" w:rsidRDefault="000E0617" w:rsidP="000E0617">
      <w:pPr>
        <w:ind w:firstLine="709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- представитель Совета молодых ученых и специалистов общества</w:t>
      </w:r>
      <w:r>
        <w:rPr>
          <w:rFonts w:cs="Times New Roman"/>
          <w:spacing w:val="-4"/>
          <w:szCs w:val="28"/>
        </w:rPr>
        <w:br/>
        <w:t>с ограниченной ответственностью «Газпром трансгаз Сургут» (по согласованию);</w:t>
      </w:r>
    </w:p>
    <w:p w:rsidR="000E0617" w:rsidRDefault="000E0617" w:rsidP="000E061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представитель Молодежного объединения публичного акционерного общества «Юнипро» «Сургутская ГРЭС-2» (по согласованию);</w:t>
      </w:r>
    </w:p>
    <w:p w:rsidR="000E0617" w:rsidRDefault="000E0617" w:rsidP="000E061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представитель местного отделения Общероссийского общественно-государственного движения детей и молод</w:t>
      </w:r>
      <w:r w:rsidRPr="000E0617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жи «Движение первых» (по согласо-ванию);</w:t>
      </w:r>
    </w:p>
    <w:p w:rsidR="000E0617" w:rsidRDefault="000E0617" w:rsidP="000E061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представитель </w:t>
      </w:r>
      <w:r w:rsidRPr="000E0617">
        <w:rPr>
          <w:rFonts w:cs="Times New Roman"/>
          <w:szCs w:val="28"/>
        </w:rPr>
        <w:t xml:space="preserve">региональной общественной организации поддержки межнациональных и кросс-культурных проектов и развития молодежных инициатив Ханты-Мансийского автономного округа – Югры </w:t>
      </w:r>
      <w:r>
        <w:rPr>
          <w:rFonts w:cs="Times New Roman"/>
          <w:szCs w:val="28"/>
        </w:rPr>
        <w:t>«Лига Наций» (по согласованию);</w:t>
      </w:r>
    </w:p>
    <w:p w:rsidR="000E0617" w:rsidRPr="000E0617" w:rsidRDefault="000E0617" w:rsidP="000E061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представитель </w:t>
      </w:r>
      <w:r w:rsidRPr="000E0617">
        <w:rPr>
          <w:rFonts w:cs="Times New Roman"/>
          <w:szCs w:val="28"/>
        </w:rPr>
        <w:t>филиала общероссийской государственной просвети-тельской организации «Российское общество «Знание» в Ханты-Мансийском автономном округе (по согласованию);</w:t>
      </w:r>
    </w:p>
    <w:p w:rsidR="000E0617" w:rsidRDefault="000E0617" w:rsidP="000E061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представитель автономной некоммерческой организации дополнитель-ного образования «Центр социальной инклюзии и сопровождаемого взросления «Счастье» (по согласованию)</w:t>
      </w:r>
      <w:r w:rsidRPr="000E0617">
        <w:rPr>
          <w:rFonts w:cs="Times New Roman"/>
          <w:szCs w:val="28"/>
        </w:rPr>
        <w:t>.</w:t>
      </w:r>
    </w:p>
    <w:p w:rsidR="000E0617" w:rsidRDefault="000E0617" w:rsidP="000E0617">
      <w:pPr>
        <w:jc w:val="both"/>
        <w:rPr>
          <w:rFonts w:cs="Times New Roman"/>
          <w:szCs w:val="28"/>
          <w:lang w:eastAsia="ru-RU"/>
        </w:rPr>
      </w:pPr>
    </w:p>
    <w:p w:rsidR="000E0617" w:rsidRDefault="000E0617" w:rsidP="000E0617">
      <w:pPr>
        <w:jc w:val="both"/>
        <w:rPr>
          <w:rFonts w:cs="Times New Roman"/>
          <w:szCs w:val="28"/>
          <w:lang w:eastAsia="ru-RU"/>
        </w:rPr>
      </w:pPr>
    </w:p>
    <w:p w:rsidR="000E0617" w:rsidRDefault="000E0617" w:rsidP="000E0617">
      <w:pPr>
        <w:jc w:val="both"/>
        <w:rPr>
          <w:sz w:val="24"/>
          <w:szCs w:val="24"/>
          <w:lang w:eastAsia="ru-RU"/>
        </w:rPr>
      </w:pPr>
    </w:p>
    <w:p w:rsidR="00F865B3" w:rsidRPr="000E0617" w:rsidRDefault="00F865B3" w:rsidP="000E0617"/>
    <w:sectPr w:rsidR="00F865B3" w:rsidRPr="000E0617" w:rsidSect="000E0617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62" w:rsidRDefault="00526F62" w:rsidP="000E0617">
      <w:r>
        <w:separator/>
      </w:r>
    </w:p>
  </w:endnote>
  <w:endnote w:type="continuationSeparator" w:id="0">
    <w:p w:rsidR="00526F62" w:rsidRDefault="00526F62" w:rsidP="000E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62" w:rsidRDefault="00526F62" w:rsidP="000E0617">
      <w:r>
        <w:separator/>
      </w:r>
    </w:p>
  </w:footnote>
  <w:footnote w:type="continuationSeparator" w:id="0">
    <w:p w:rsidR="00526F62" w:rsidRDefault="00526F62" w:rsidP="000E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529C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9308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E135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E135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E1356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930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55301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E0617" w:rsidRPr="000E0617" w:rsidRDefault="000E0617">
        <w:pPr>
          <w:pStyle w:val="a4"/>
          <w:jc w:val="center"/>
          <w:rPr>
            <w:sz w:val="20"/>
            <w:szCs w:val="20"/>
          </w:rPr>
        </w:pPr>
        <w:r w:rsidRPr="000E0617">
          <w:rPr>
            <w:sz w:val="20"/>
            <w:szCs w:val="20"/>
          </w:rPr>
          <w:fldChar w:fldCharType="begin"/>
        </w:r>
        <w:r w:rsidRPr="000E0617">
          <w:rPr>
            <w:sz w:val="20"/>
            <w:szCs w:val="20"/>
          </w:rPr>
          <w:instrText>PAGE   \* MERGEFORMAT</w:instrText>
        </w:r>
        <w:r w:rsidRPr="000E0617">
          <w:rPr>
            <w:sz w:val="20"/>
            <w:szCs w:val="20"/>
          </w:rPr>
          <w:fldChar w:fldCharType="separate"/>
        </w:r>
        <w:r w:rsidR="0049308F">
          <w:rPr>
            <w:noProof/>
            <w:sz w:val="20"/>
            <w:szCs w:val="20"/>
          </w:rPr>
          <w:t>1</w:t>
        </w:r>
        <w:r w:rsidRPr="000E0617">
          <w:rPr>
            <w:sz w:val="20"/>
            <w:szCs w:val="20"/>
          </w:rPr>
          <w:fldChar w:fldCharType="end"/>
        </w:r>
      </w:p>
    </w:sdtContent>
  </w:sdt>
  <w:p w:rsidR="00DF6BBC" w:rsidRDefault="004930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17"/>
    <w:rsid w:val="00082844"/>
    <w:rsid w:val="000E0617"/>
    <w:rsid w:val="0049308F"/>
    <w:rsid w:val="00526F62"/>
    <w:rsid w:val="00924D41"/>
    <w:rsid w:val="00BD4DF0"/>
    <w:rsid w:val="00CC7266"/>
    <w:rsid w:val="00D529C7"/>
    <w:rsid w:val="00F865B3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312D4FA-4478-43B7-B6C7-FD9FA1BC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E061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6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061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E06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0617"/>
    <w:rPr>
      <w:rFonts w:ascii="Times New Roman" w:hAnsi="Times New Roman"/>
      <w:sz w:val="28"/>
    </w:rPr>
  </w:style>
  <w:style w:type="character" w:styleId="a8">
    <w:name w:val="page number"/>
    <w:basedOn w:val="a0"/>
    <w:rsid w:val="000E0617"/>
  </w:style>
  <w:style w:type="character" w:customStyle="1" w:styleId="10">
    <w:name w:val="Заголовок 1 Знак"/>
    <w:basedOn w:val="a0"/>
    <w:link w:val="1"/>
    <w:uiPriority w:val="9"/>
    <w:rsid w:val="000E0617"/>
    <w:rPr>
      <w:rFonts w:ascii="Arial" w:eastAsia="Arial" w:hAnsi="Arial" w:cs="Arial"/>
      <w:sz w:val="40"/>
      <w:szCs w:val="40"/>
    </w:rPr>
  </w:style>
  <w:style w:type="character" w:customStyle="1" w:styleId="a9">
    <w:name w:val="Цветовое выделение"/>
    <w:uiPriority w:val="99"/>
    <w:rsid w:val="000E061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2024-08-30T07:42:00Z</cp:lastPrinted>
  <dcterms:created xsi:type="dcterms:W3CDTF">2024-09-03T07:42:00Z</dcterms:created>
  <dcterms:modified xsi:type="dcterms:W3CDTF">2024-09-03T07:42:00Z</dcterms:modified>
</cp:coreProperties>
</file>