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05" w:rsidRDefault="00D94F05" w:rsidP="00656C1A">
      <w:pPr>
        <w:spacing w:line="120" w:lineRule="atLeast"/>
        <w:jc w:val="center"/>
        <w:rPr>
          <w:sz w:val="24"/>
          <w:szCs w:val="24"/>
        </w:rPr>
      </w:pPr>
    </w:p>
    <w:p w:rsidR="00D94F05" w:rsidRDefault="00D94F05" w:rsidP="00656C1A">
      <w:pPr>
        <w:spacing w:line="120" w:lineRule="atLeast"/>
        <w:jc w:val="center"/>
        <w:rPr>
          <w:sz w:val="24"/>
          <w:szCs w:val="24"/>
        </w:rPr>
      </w:pPr>
    </w:p>
    <w:p w:rsidR="00D94F05" w:rsidRPr="00852378" w:rsidRDefault="00D94F05" w:rsidP="00656C1A">
      <w:pPr>
        <w:spacing w:line="120" w:lineRule="atLeast"/>
        <w:jc w:val="center"/>
        <w:rPr>
          <w:sz w:val="10"/>
          <w:szCs w:val="10"/>
        </w:rPr>
      </w:pPr>
    </w:p>
    <w:p w:rsidR="00D94F05" w:rsidRDefault="00D94F05" w:rsidP="00656C1A">
      <w:pPr>
        <w:spacing w:line="120" w:lineRule="atLeast"/>
        <w:jc w:val="center"/>
        <w:rPr>
          <w:sz w:val="10"/>
          <w:szCs w:val="24"/>
        </w:rPr>
      </w:pPr>
    </w:p>
    <w:p w:rsidR="00D94F05" w:rsidRPr="005541F0" w:rsidRDefault="00D94F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4F05" w:rsidRDefault="00D94F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4F05" w:rsidRPr="005541F0" w:rsidRDefault="00D94F0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4F05" w:rsidRPr="005649E4" w:rsidRDefault="00D94F05" w:rsidP="00656C1A">
      <w:pPr>
        <w:spacing w:line="120" w:lineRule="atLeast"/>
        <w:jc w:val="center"/>
        <w:rPr>
          <w:sz w:val="18"/>
          <w:szCs w:val="24"/>
        </w:rPr>
      </w:pPr>
    </w:p>
    <w:p w:rsidR="00D94F05" w:rsidRPr="00656C1A" w:rsidRDefault="00D94F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4F05" w:rsidRPr="005541F0" w:rsidRDefault="00D94F05" w:rsidP="00656C1A">
      <w:pPr>
        <w:spacing w:line="120" w:lineRule="atLeast"/>
        <w:jc w:val="center"/>
        <w:rPr>
          <w:sz w:val="18"/>
          <w:szCs w:val="24"/>
        </w:rPr>
      </w:pPr>
    </w:p>
    <w:p w:rsidR="00D94F05" w:rsidRPr="005541F0" w:rsidRDefault="00D94F05" w:rsidP="00656C1A">
      <w:pPr>
        <w:spacing w:line="120" w:lineRule="atLeast"/>
        <w:jc w:val="center"/>
        <w:rPr>
          <w:sz w:val="20"/>
          <w:szCs w:val="24"/>
        </w:rPr>
      </w:pPr>
    </w:p>
    <w:p w:rsidR="00D94F05" w:rsidRPr="00656C1A" w:rsidRDefault="00D94F0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4F05" w:rsidRDefault="00D94F05" w:rsidP="00656C1A">
      <w:pPr>
        <w:spacing w:line="120" w:lineRule="atLeast"/>
        <w:jc w:val="center"/>
        <w:rPr>
          <w:sz w:val="30"/>
          <w:szCs w:val="24"/>
        </w:rPr>
      </w:pPr>
    </w:p>
    <w:p w:rsidR="00D94F05" w:rsidRPr="00656C1A" w:rsidRDefault="00D94F0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4F0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4F05" w:rsidRPr="00F8214F" w:rsidRDefault="00D94F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4F05" w:rsidRPr="00F8214F" w:rsidRDefault="00295C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4F05" w:rsidRPr="00F8214F" w:rsidRDefault="00D94F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4F05" w:rsidRPr="00F8214F" w:rsidRDefault="00295C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94F05" w:rsidRPr="00A63FB0" w:rsidRDefault="00D94F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4F05" w:rsidRPr="00A3761A" w:rsidRDefault="00295C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94F05" w:rsidRPr="00F8214F" w:rsidRDefault="00D94F0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94F05" w:rsidRPr="00F8214F" w:rsidRDefault="00D94F0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4F05" w:rsidRPr="00AB4194" w:rsidRDefault="00D94F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4F05" w:rsidRPr="00F8214F" w:rsidRDefault="00295C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4757</w:t>
            </w:r>
          </w:p>
        </w:tc>
      </w:tr>
    </w:tbl>
    <w:p w:rsidR="00D94F05" w:rsidRPr="000C4AB5" w:rsidRDefault="00D94F05" w:rsidP="00C725A6">
      <w:pPr>
        <w:rPr>
          <w:rFonts w:cs="Times New Roman"/>
          <w:szCs w:val="28"/>
          <w:lang w:val="en-US"/>
        </w:rPr>
      </w:pPr>
    </w:p>
    <w:p w:rsidR="00D94F05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О внесении изменений </w:t>
      </w:r>
    </w:p>
    <w:p w:rsidR="00D94F05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в распоряжение Администрации </w:t>
      </w:r>
    </w:p>
    <w:p w:rsidR="00D94F05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города от 28.04.2021 № 595 </w:t>
      </w:r>
    </w:p>
    <w:p w:rsidR="00D94F05" w:rsidRPr="00ED287B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«О порядке взаимодействия </w:t>
      </w:r>
    </w:p>
    <w:p w:rsidR="00D94F05" w:rsidRPr="00ED287B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структурных подразделений </w:t>
      </w:r>
    </w:p>
    <w:p w:rsidR="00D94F05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Администрации города, </w:t>
      </w:r>
    </w:p>
    <w:p w:rsidR="00D94F05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муниципальных учреждений </w:t>
      </w:r>
    </w:p>
    <w:p w:rsidR="00D94F05" w:rsidRPr="00ED287B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по вопросам рассмотрения </w:t>
      </w:r>
    </w:p>
    <w:p w:rsidR="00D94F05" w:rsidRDefault="00D94F05" w:rsidP="00D94F05">
      <w:pPr>
        <w:rPr>
          <w:lang w:eastAsia="ru-RU"/>
        </w:rPr>
      </w:pPr>
      <w:r w:rsidRPr="00ED287B">
        <w:rPr>
          <w:lang w:eastAsia="ru-RU"/>
        </w:rPr>
        <w:t xml:space="preserve">и реализации инициативных </w:t>
      </w:r>
    </w:p>
    <w:p w:rsidR="00D94F05" w:rsidRPr="00C413EC" w:rsidRDefault="00D94F05" w:rsidP="00D94F05">
      <w:pPr>
        <w:rPr>
          <w:lang w:eastAsia="ru-RU"/>
        </w:rPr>
      </w:pPr>
      <w:r w:rsidRPr="00ED287B">
        <w:rPr>
          <w:lang w:eastAsia="ru-RU"/>
        </w:rPr>
        <w:t>проектов»</w:t>
      </w:r>
    </w:p>
    <w:p w:rsidR="00D94F05" w:rsidRDefault="00D94F05" w:rsidP="00D94F05">
      <w:pPr>
        <w:rPr>
          <w:rFonts w:eastAsia="Calibri"/>
        </w:rPr>
      </w:pPr>
    </w:p>
    <w:p w:rsidR="00D94F05" w:rsidRDefault="00D94F05" w:rsidP="00D94F05">
      <w:pPr>
        <w:rPr>
          <w:color w:val="000000"/>
        </w:rPr>
      </w:pPr>
    </w:p>
    <w:p w:rsidR="00D94F05" w:rsidRPr="00ED287B" w:rsidRDefault="00D94F05" w:rsidP="00D94F0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287B">
        <w:rPr>
          <w:color w:val="000000"/>
          <w:sz w:val="28"/>
          <w:szCs w:val="28"/>
        </w:rPr>
        <w:t xml:space="preserve">В соответствии </w:t>
      </w:r>
      <w:r w:rsidRPr="00ED287B">
        <w:rPr>
          <w:sz w:val="28"/>
          <w:szCs w:val="28"/>
        </w:rPr>
        <w:t xml:space="preserve">со статьей 26.1 Федерального закона от 06.10.2003 </w:t>
      </w:r>
      <w:r w:rsidRPr="00ED287B">
        <w:rPr>
          <w:sz w:val="28"/>
          <w:szCs w:val="28"/>
        </w:rPr>
        <w:br/>
        <w:t xml:space="preserve">№ 131-ФЗ «Об общих принципах организации местного самоуправления </w:t>
      </w:r>
      <w:r w:rsidRPr="00ED287B">
        <w:rPr>
          <w:sz w:val="28"/>
          <w:szCs w:val="28"/>
        </w:rPr>
        <w:br/>
        <w:t xml:space="preserve">в Российской Федерации», </w:t>
      </w:r>
      <w:r w:rsidRPr="00ED287B">
        <w:rPr>
          <w:rFonts w:eastAsia="Calibri"/>
          <w:sz w:val="28"/>
          <w:szCs w:val="28"/>
        </w:rPr>
        <w:t xml:space="preserve">Уставом </w:t>
      </w:r>
      <w:r w:rsidRPr="00ED287B">
        <w:rPr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Pr="00ED287B">
        <w:rPr>
          <w:color w:val="000000"/>
          <w:sz w:val="28"/>
          <w:szCs w:val="28"/>
        </w:rPr>
        <w:t xml:space="preserve">, решением Думы города </w:t>
      </w:r>
      <w:r w:rsidRPr="00ED287B">
        <w:rPr>
          <w:rFonts w:eastAsia="Calibri"/>
          <w:sz w:val="28"/>
          <w:szCs w:val="28"/>
        </w:rPr>
        <w:t>от 22</w:t>
      </w:r>
      <w:r w:rsidRPr="00ED287B">
        <w:rPr>
          <w:sz w:val="28"/>
          <w:szCs w:val="28"/>
        </w:rPr>
        <w:t>.12.2020 № 690-VI ДГ</w:t>
      </w:r>
      <w:r w:rsidRPr="00ED287B">
        <w:rPr>
          <w:color w:val="000000"/>
          <w:sz w:val="28"/>
          <w:szCs w:val="28"/>
        </w:rPr>
        <w:t xml:space="preserve"> «Об утверждении </w:t>
      </w:r>
      <w:r w:rsidRPr="00ED287B">
        <w:rPr>
          <w:sz w:val="28"/>
          <w:szCs w:val="28"/>
        </w:rPr>
        <w:t xml:space="preserve">Положения о регулировании отдельных вопросов реализации инициативных проектов в городе Сургуте», </w:t>
      </w:r>
      <w:r>
        <w:rPr>
          <w:sz w:val="28"/>
          <w:szCs w:val="28"/>
        </w:rPr>
        <w:t xml:space="preserve"> </w:t>
      </w:r>
      <w:r w:rsidRPr="00ED287B">
        <w:rPr>
          <w:sz w:val="28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</w:t>
      </w:r>
      <w:r>
        <w:rPr>
          <w:sz w:val="28"/>
          <w:szCs w:val="28"/>
        </w:rPr>
        <w:t xml:space="preserve">               </w:t>
      </w:r>
      <w:r w:rsidRPr="00ED287B">
        <w:rPr>
          <w:sz w:val="28"/>
          <w:szCs w:val="28"/>
        </w:rPr>
        <w:t>отдельных полномочий Главы города между высшими должностными лицами Администрации города»:</w:t>
      </w:r>
    </w:p>
    <w:p w:rsidR="00D94F05" w:rsidRPr="00ED287B" w:rsidRDefault="00D94F05" w:rsidP="00D94F05">
      <w:pPr>
        <w:ind w:firstLine="709"/>
        <w:contextualSpacing/>
        <w:jc w:val="both"/>
        <w:rPr>
          <w:szCs w:val="28"/>
        </w:rPr>
      </w:pPr>
      <w:r w:rsidRPr="00ED287B">
        <w:rPr>
          <w:szCs w:val="28"/>
        </w:rPr>
        <w:t>1. Внести в распоряжение Администрации города от 28.04.2021 № 595</w:t>
      </w:r>
      <w:r>
        <w:rPr>
          <w:szCs w:val="28"/>
        </w:rPr>
        <w:t xml:space="preserve">                 </w:t>
      </w:r>
      <w:r w:rsidRPr="00ED287B">
        <w:rPr>
          <w:szCs w:val="28"/>
        </w:rPr>
        <w:t xml:space="preserve"> </w:t>
      </w:r>
      <w:r w:rsidRPr="00D94F05">
        <w:rPr>
          <w:spacing w:val="-4"/>
          <w:szCs w:val="28"/>
        </w:rPr>
        <w:t>«О порядке взаимодействия структурных подразделений Администрации города,</w:t>
      </w:r>
      <w:r w:rsidRPr="00ED287B">
        <w:rPr>
          <w:szCs w:val="28"/>
        </w:rPr>
        <w:t xml:space="preserve"> муниципальных учреждений по вопросам рассмотрения и реализации инициативных проектов» (с изменениями от 24.03.2022 № 515, 07.07.2022 № 1220, 20.03.2023 № 800, 30.06.2023 № 1967</w:t>
      </w:r>
      <w:r>
        <w:rPr>
          <w:szCs w:val="28"/>
        </w:rPr>
        <w:t>, 27.03.2024 № 1378</w:t>
      </w:r>
      <w:r w:rsidRPr="00ED287B">
        <w:rPr>
          <w:szCs w:val="28"/>
        </w:rPr>
        <w:t>) следующие изменения: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 w:rsidRPr="00ED287B">
        <w:rPr>
          <w:szCs w:val="28"/>
        </w:rPr>
        <w:t>в приложении к распоряжению: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1.1. После подпункта 10.2 </w:t>
      </w:r>
      <w:r w:rsidRPr="00661CA1">
        <w:rPr>
          <w:szCs w:val="28"/>
        </w:rPr>
        <w:t xml:space="preserve">пункта 10 раздела II </w:t>
      </w:r>
      <w:r>
        <w:rPr>
          <w:szCs w:val="28"/>
        </w:rPr>
        <w:t>дополнить подпунктом 10.2</w:t>
      </w:r>
      <w:r w:rsidRPr="00661CA1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следующего содержания: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«10.2</w:t>
      </w:r>
      <w:r w:rsidRPr="00661CA1">
        <w:rPr>
          <w:szCs w:val="28"/>
          <w:vertAlign w:val="superscript"/>
        </w:rPr>
        <w:t>1</w:t>
      </w:r>
      <w:r>
        <w:rPr>
          <w:szCs w:val="28"/>
        </w:rPr>
        <w:t xml:space="preserve">. </w:t>
      </w:r>
      <w:r w:rsidRPr="00923361">
        <w:rPr>
          <w:szCs w:val="28"/>
        </w:rPr>
        <w:t xml:space="preserve">В срок не позднее чем за </w:t>
      </w:r>
      <w:r>
        <w:rPr>
          <w:szCs w:val="28"/>
        </w:rPr>
        <w:t>один</w:t>
      </w:r>
      <w:r w:rsidRPr="00923361">
        <w:rPr>
          <w:szCs w:val="28"/>
        </w:rPr>
        <w:t xml:space="preserve"> календарный день до дня заседания </w:t>
      </w:r>
      <w:r w:rsidRPr="00D94F05">
        <w:rPr>
          <w:spacing w:val="-6"/>
          <w:szCs w:val="28"/>
        </w:rPr>
        <w:t>конкурсной комиссии направляет в электронном виде членам конкурсной комиссии</w:t>
      </w:r>
      <w:r w:rsidRPr="00923361">
        <w:rPr>
          <w:szCs w:val="28"/>
        </w:rPr>
        <w:t xml:space="preserve"> </w:t>
      </w:r>
      <w:r w:rsidRPr="00923361">
        <w:rPr>
          <w:szCs w:val="28"/>
        </w:rPr>
        <w:lastRenderedPageBreak/>
        <w:t>материалы к заседанию комиссии, в том числе полный комплект заключений, подготовленный в соответствии</w:t>
      </w:r>
      <w:r>
        <w:rPr>
          <w:szCs w:val="28"/>
        </w:rPr>
        <w:t xml:space="preserve"> с пунктом 8 настоящего раздела». 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1.2. Подпункт 10.5 пункта</w:t>
      </w:r>
      <w:r w:rsidRPr="00CC752C">
        <w:rPr>
          <w:szCs w:val="28"/>
        </w:rPr>
        <w:t xml:space="preserve"> 10 раздела II </w:t>
      </w:r>
      <w:r>
        <w:rPr>
          <w:szCs w:val="28"/>
        </w:rPr>
        <w:t>изложить в следующей редакции</w:t>
      </w:r>
      <w:r w:rsidRPr="00CC752C">
        <w:rPr>
          <w:szCs w:val="28"/>
        </w:rPr>
        <w:t>: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CC752C">
        <w:rPr>
          <w:szCs w:val="28"/>
        </w:rPr>
        <w:t xml:space="preserve">10.5. В случае принятия решения о поддержке инициативного проекта </w:t>
      </w:r>
      <w:r>
        <w:rPr>
          <w:szCs w:val="28"/>
        </w:rPr>
        <w:t xml:space="preserve">               </w:t>
      </w:r>
      <w:r w:rsidRPr="00CC752C">
        <w:rPr>
          <w:szCs w:val="28"/>
        </w:rPr>
        <w:t xml:space="preserve">в течение двух рабочих дней с момента подписания протокола готовит и направляет в соответствии с Регламентом Администрации города на согласование </w:t>
      </w:r>
      <w:r>
        <w:rPr>
          <w:szCs w:val="28"/>
        </w:rPr>
        <w:t xml:space="preserve">                    </w:t>
      </w:r>
      <w:r w:rsidRPr="00CC752C">
        <w:rPr>
          <w:szCs w:val="28"/>
        </w:rPr>
        <w:t xml:space="preserve">проект распоряжения Администрации города о поддержке инициативного </w:t>
      </w:r>
      <w:r>
        <w:rPr>
          <w:szCs w:val="28"/>
        </w:rPr>
        <w:t xml:space="preserve">                  </w:t>
      </w:r>
      <w:r w:rsidRPr="00CC752C">
        <w:rPr>
          <w:szCs w:val="28"/>
        </w:rPr>
        <w:t>проекта и продолжения работы над ним, в котором указывается: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 w:rsidRPr="00CC752C">
        <w:rPr>
          <w:szCs w:val="28"/>
        </w:rPr>
        <w:t xml:space="preserve">- наименование инициативного проекта (указывается в том числе в наименовании муниципального правового акта), стоимость инициативного проекта </w:t>
      </w:r>
      <w:r>
        <w:rPr>
          <w:szCs w:val="28"/>
        </w:rPr>
        <w:t xml:space="preserve">                 </w:t>
      </w:r>
      <w:r w:rsidRPr="00CC752C">
        <w:rPr>
          <w:szCs w:val="28"/>
        </w:rPr>
        <w:t xml:space="preserve">с учетом инициативного платежа (при наличии), срок реализации инициативного проекта (с выделением этапов реализации и стоимости реализации каждого </w:t>
      </w:r>
      <w:r>
        <w:rPr>
          <w:szCs w:val="28"/>
        </w:rPr>
        <w:t xml:space="preserve">                      </w:t>
      </w:r>
      <w:r w:rsidRPr="00CC752C">
        <w:rPr>
          <w:szCs w:val="28"/>
        </w:rPr>
        <w:t>из этапов (при необходимости);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 w:rsidRPr="00CC752C">
        <w:rPr>
          <w:szCs w:val="28"/>
        </w:rPr>
        <w:t xml:space="preserve">- структурное подразделение Администрации города (курируемое муниципальное учреждение), ответственное за реализацию инициативного проекта </w:t>
      </w:r>
      <w:r>
        <w:rPr>
          <w:szCs w:val="28"/>
        </w:rPr>
        <w:t xml:space="preserve">                 </w:t>
      </w:r>
      <w:r w:rsidRPr="00CC752C">
        <w:rPr>
          <w:szCs w:val="28"/>
        </w:rPr>
        <w:t xml:space="preserve">(далее </w:t>
      </w:r>
      <w:r>
        <w:rPr>
          <w:szCs w:val="28"/>
        </w:rPr>
        <w:t>–</w:t>
      </w:r>
      <w:r w:rsidRPr="00CC752C">
        <w:rPr>
          <w:szCs w:val="28"/>
        </w:rPr>
        <w:t xml:space="preserve"> ответственный за реализацию инициативного проекта);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 w:rsidRPr="007E4D54">
        <w:rPr>
          <w:szCs w:val="28"/>
        </w:rPr>
        <w:t>- муниципальное учреждение, определенное исполнителем инициативного проекта, в случае если муниципальное учреждение не является ответственным за реализацию проекта (далее – исполнитель инициативного проекта);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 w:rsidRPr="00CC752C">
        <w:rPr>
          <w:szCs w:val="28"/>
        </w:rPr>
        <w:t>- структурное подразделение Администрации города (муниципальное учреждение), ответственное за дальнейшую эксплуатацию и содержание имущества, созданного (полученного) в результате реализации инициативного проекта.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 w:rsidRPr="00CC752C">
        <w:rPr>
          <w:szCs w:val="28"/>
        </w:rPr>
        <w:t xml:space="preserve">В случае если ответственными за реализацию инициативного проекта/ </w:t>
      </w:r>
      <w:r>
        <w:rPr>
          <w:szCs w:val="28"/>
        </w:rPr>
        <w:t xml:space="preserve">                 </w:t>
      </w:r>
      <w:r w:rsidRPr="00D94F05">
        <w:rPr>
          <w:spacing w:val="-4"/>
          <w:szCs w:val="28"/>
        </w:rPr>
        <w:t>исполнителями проекта назначаются несколько лиц, в распоряжении о поддержк</w:t>
      </w:r>
      <w:r w:rsidRPr="00CC752C">
        <w:rPr>
          <w:szCs w:val="28"/>
        </w:rPr>
        <w:t>е инициативного проекта и продолжении работы над ним указываются меропри</w:t>
      </w:r>
      <w:r>
        <w:rPr>
          <w:szCs w:val="28"/>
        </w:rPr>
        <w:t>-</w:t>
      </w:r>
      <w:r w:rsidRPr="00CC752C">
        <w:rPr>
          <w:szCs w:val="28"/>
        </w:rPr>
        <w:t>ятия, за проведение которых они ответственны, а также стоимость реализации данных мероприятий.</w:t>
      </w:r>
      <w:r>
        <w:rPr>
          <w:szCs w:val="28"/>
        </w:rPr>
        <w:t xml:space="preserve"> </w:t>
      </w:r>
    </w:p>
    <w:p w:rsidR="00D94F05" w:rsidRPr="00CC752C" w:rsidRDefault="00D94F05" w:rsidP="00D94F05">
      <w:pPr>
        <w:ind w:firstLine="709"/>
        <w:contextualSpacing/>
        <w:jc w:val="both"/>
        <w:rPr>
          <w:szCs w:val="28"/>
        </w:rPr>
      </w:pPr>
      <w:r w:rsidRPr="00CC752C">
        <w:rPr>
          <w:szCs w:val="28"/>
        </w:rPr>
        <w:t>В случае если инициативным проектом предусматривается финансовое участие заинтересованных лиц, в распоряжение включается положение о начале реализации инициативного проекта не ранее документального подтверждения зачисления в бюджет города Сургута инициативного платежа.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 w:rsidRPr="00CC752C">
        <w:rPr>
          <w:szCs w:val="28"/>
        </w:rPr>
        <w:t xml:space="preserve">В листе рассылки распоряжения Администрации города о поддержке </w:t>
      </w:r>
      <w:r>
        <w:rPr>
          <w:szCs w:val="28"/>
        </w:rPr>
        <w:t xml:space="preserve">                  </w:t>
      </w:r>
      <w:r w:rsidRPr="00CC752C">
        <w:rPr>
          <w:szCs w:val="28"/>
        </w:rPr>
        <w:t xml:space="preserve">инициативного проекта и продолжении работы над ним в обязательном порядке указываются департамент финансов Администрации города, МКУ </w:t>
      </w:r>
      <w:r>
        <w:rPr>
          <w:szCs w:val="28"/>
        </w:rPr>
        <w:t>«</w:t>
      </w:r>
      <w:r w:rsidRPr="00CC752C">
        <w:rPr>
          <w:szCs w:val="28"/>
        </w:rPr>
        <w:t>Наш город</w:t>
      </w:r>
      <w:r>
        <w:rPr>
          <w:szCs w:val="28"/>
        </w:rPr>
        <w:t>»</w:t>
      </w:r>
      <w:r w:rsidRPr="00CC752C">
        <w:rPr>
          <w:szCs w:val="28"/>
        </w:rPr>
        <w:t xml:space="preserve">, структурное подразделение Администрации города, выполняющее функции главного распорядителя бюджетных средств, в бюджетную роспись которого </w:t>
      </w:r>
      <w:r>
        <w:rPr>
          <w:szCs w:val="28"/>
        </w:rPr>
        <w:t xml:space="preserve">    </w:t>
      </w:r>
      <w:r w:rsidRPr="00CC752C">
        <w:rPr>
          <w:szCs w:val="28"/>
        </w:rPr>
        <w:t xml:space="preserve">будут перемещены бюджетные ассигнования на реализацию соответствующего инициативного проекта (в случае если указанное структурное подразделение </w:t>
      </w:r>
      <w:r>
        <w:rPr>
          <w:szCs w:val="28"/>
        </w:rPr>
        <w:t xml:space="preserve"> </w:t>
      </w:r>
      <w:r w:rsidRPr="00CC752C">
        <w:rPr>
          <w:szCs w:val="28"/>
        </w:rPr>
        <w:t>Администрации города не является одновременно ответственным за реализацию инициативного проекта)</w:t>
      </w:r>
      <w:r>
        <w:rPr>
          <w:szCs w:val="28"/>
        </w:rPr>
        <w:t>».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1.3. Пункт 8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</w:t>
      </w:r>
      <w:r w:rsidRPr="00AF4FB3">
        <w:rPr>
          <w:szCs w:val="28"/>
        </w:rPr>
        <w:t>в следующей редакции:</w:t>
      </w:r>
    </w:p>
    <w:p w:rsidR="00D94F05" w:rsidRPr="00381F77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381F77">
        <w:rPr>
          <w:szCs w:val="28"/>
        </w:rPr>
        <w:t xml:space="preserve">8. В случае если в соответствии с инициативным проектом предусмотрено имущественное участие заинтересованных лиц в реализации данного проекта, соответствующее имущество передается по договору пожертвования имущества </w:t>
      </w:r>
      <w:r w:rsidRPr="00D94F05">
        <w:rPr>
          <w:spacing w:val="-6"/>
          <w:szCs w:val="28"/>
        </w:rPr>
        <w:t>в структурное подразделение Администрации города (муниципальное учреждение),</w:t>
      </w:r>
      <w:r w:rsidRPr="00381F77">
        <w:rPr>
          <w:szCs w:val="28"/>
        </w:rPr>
        <w:t xml:space="preserve"> </w:t>
      </w:r>
      <w:r w:rsidRPr="00381F77">
        <w:rPr>
          <w:szCs w:val="28"/>
        </w:rPr>
        <w:lastRenderedPageBreak/>
        <w:t xml:space="preserve">ответственное за дальнейшую эксплуатацию и содержание имущества. </w:t>
      </w:r>
      <w:r>
        <w:rPr>
          <w:szCs w:val="28"/>
        </w:rPr>
        <w:t xml:space="preserve">                        </w:t>
      </w:r>
      <w:r w:rsidRPr="00381F77">
        <w:rPr>
          <w:szCs w:val="28"/>
        </w:rPr>
        <w:t xml:space="preserve">МКУ «Наш город» заключает трехсторонний договор пожертвования имущества между инициатором проекта (заинтересованным лицом), муниципальным образованием городской округ Сургут Ханты-Мансийского автономного округа </w:t>
      </w:r>
      <w:r w:rsidRPr="00953105">
        <w:rPr>
          <w:szCs w:val="28"/>
        </w:rPr>
        <w:t>–</w:t>
      </w:r>
      <w:r w:rsidRPr="00381F77">
        <w:rPr>
          <w:szCs w:val="28"/>
        </w:rPr>
        <w:t xml:space="preserve"> Югры, от имени которого выступает МКУ «Наш город» и структурным </w:t>
      </w:r>
      <w:r w:rsidRPr="00D94F05">
        <w:rPr>
          <w:spacing w:val="-4"/>
          <w:szCs w:val="28"/>
        </w:rPr>
        <w:t>подразделением (муниципальным учреждением), ответственным за дальнейшую эксплуатацию</w:t>
      </w:r>
      <w:r w:rsidRPr="00381F77">
        <w:rPr>
          <w:szCs w:val="28"/>
        </w:rPr>
        <w:t xml:space="preserve"> и содержание имущества в трех экземплярах (по одному для каждой </w:t>
      </w:r>
      <w:r>
        <w:rPr>
          <w:szCs w:val="28"/>
        </w:rPr>
        <w:t xml:space="preserve">               </w:t>
      </w:r>
      <w:r w:rsidRPr="00381F77">
        <w:rPr>
          <w:szCs w:val="28"/>
        </w:rPr>
        <w:t>стороны)</w:t>
      </w:r>
    </w:p>
    <w:p w:rsidR="00D94F05" w:rsidRPr="00381F77" w:rsidRDefault="00D94F05" w:rsidP="00D94F05">
      <w:pPr>
        <w:ind w:firstLine="709"/>
        <w:contextualSpacing/>
        <w:jc w:val="both"/>
        <w:rPr>
          <w:szCs w:val="28"/>
        </w:rPr>
      </w:pPr>
      <w:r w:rsidRPr="00381F77">
        <w:rPr>
          <w:szCs w:val="28"/>
        </w:rPr>
        <w:t>При этом договор пожертвования особо ценного имущества (стоимостью 200</w:t>
      </w:r>
      <w:r>
        <w:rPr>
          <w:szCs w:val="28"/>
        </w:rPr>
        <w:t xml:space="preserve"> </w:t>
      </w:r>
      <w:r w:rsidRPr="00381F77">
        <w:rPr>
          <w:szCs w:val="28"/>
        </w:rPr>
        <w:t>000 тысяч рублей и выше) до его подписания сторонами подлежит согласованию с куратором муниципального учреждения, на баланс которого передается имущество.</w:t>
      </w:r>
    </w:p>
    <w:p w:rsidR="00D94F05" w:rsidRPr="00AF4FB3" w:rsidRDefault="00D94F05" w:rsidP="00D94F05">
      <w:pPr>
        <w:ind w:firstLine="709"/>
        <w:contextualSpacing/>
        <w:jc w:val="both"/>
        <w:rPr>
          <w:szCs w:val="28"/>
        </w:rPr>
      </w:pPr>
      <w:r w:rsidRPr="00381F77">
        <w:rPr>
          <w:szCs w:val="28"/>
        </w:rPr>
        <w:t xml:space="preserve">В случае, если инициатором проекта является ТОС, МКУ «Наш город» </w:t>
      </w:r>
      <w:r>
        <w:rPr>
          <w:szCs w:val="28"/>
        </w:rPr>
        <w:t xml:space="preserve">              </w:t>
      </w:r>
      <w:r w:rsidRPr="00D94F05">
        <w:rPr>
          <w:spacing w:val="-4"/>
          <w:szCs w:val="28"/>
        </w:rPr>
        <w:t>заключает двухсторонний договор пожертвования имущества между инициатором</w:t>
      </w:r>
      <w:r w:rsidRPr="00381F77">
        <w:rPr>
          <w:szCs w:val="28"/>
        </w:rPr>
        <w:t xml:space="preserve"> проекта и муниципальным образованием городской округ Сургут Ханты-</w:t>
      </w:r>
      <w:r>
        <w:rPr>
          <w:szCs w:val="28"/>
        </w:rPr>
        <w:t xml:space="preserve">                   </w:t>
      </w:r>
      <w:r w:rsidRPr="00381F77">
        <w:rPr>
          <w:szCs w:val="28"/>
        </w:rPr>
        <w:t xml:space="preserve">Мансийского автономного округа </w:t>
      </w:r>
      <w:r w:rsidRPr="00953105">
        <w:rPr>
          <w:szCs w:val="28"/>
        </w:rPr>
        <w:t>–</w:t>
      </w:r>
      <w:r w:rsidRPr="00381F77">
        <w:rPr>
          <w:szCs w:val="28"/>
        </w:rPr>
        <w:t xml:space="preserve"> Югры, от имени которого выступает </w:t>
      </w:r>
      <w:r>
        <w:rPr>
          <w:szCs w:val="28"/>
        </w:rPr>
        <w:t xml:space="preserve">                      </w:t>
      </w:r>
      <w:r w:rsidRPr="00381F77">
        <w:rPr>
          <w:szCs w:val="28"/>
        </w:rPr>
        <w:t>МКУ «Наш город» в двух экземплярах (по одному для каждой стороны) с указанием в договоре, что им</w:t>
      </w:r>
      <w:r>
        <w:rPr>
          <w:szCs w:val="28"/>
        </w:rPr>
        <w:t>ущество остается в пользовании ж</w:t>
      </w:r>
      <w:r w:rsidRPr="00381F77">
        <w:rPr>
          <w:szCs w:val="28"/>
        </w:rPr>
        <w:t>ертвователя и используется в целях организации мероприятий с населением в границах территории, на которой</w:t>
      </w:r>
      <w:r>
        <w:rPr>
          <w:szCs w:val="28"/>
        </w:rPr>
        <w:t xml:space="preserve"> реализован инициативный проект».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1.4. Абзац четвертый подпункта 2 пункта 10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в следующей редакции: 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AF4FB3">
        <w:rPr>
          <w:szCs w:val="28"/>
        </w:rPr>
        <w:t xml:space="preserve">При публикации (размещении) информации об инициативном проекте </w:t>
      </w:r>
      <w:r>
        <w:rPr>
          <w:szCs w:val="28"/>
        </w:rPr>
        <w:br/>
      </w:r>
      <w:r w:rsidRPr="00AF4FB3">
        <w:rPr>
          <w:szCs w:val="28"/>
        </w:rPr>
        <w:t>в средствах массов</w:t>
      </w:r>
      <w:r>
        <w:rPr>
          <w:szCs w:val="28"/>
        </w:rPr>
        <w:t>ой информации и (или) сети «Интернет»</w:t>
      </w:r>
      <w:r w:rsidRPr="00AF4FB3">
        <w:rPr>
          <w:szCs w:val="28"/>
        </w:rPr>
        <w:t xml:space="preserve"> используется брендбук регионального </w:t>
      </w:r>
      <w:r>
        <w:rPr>
          <w:szCs w:val="28"/>
        </w:rPr>
        <w:t xml:space="preserve">конкурса инициативных проектов </w:t>
      </w:r>
      <w:r w:rsidRPr="00AF4FB3">
        <w:rPr>
          <w:szCs w:val="28"/>
        </w:rPr>
        <w:t xml:space="preserve">(для инициативных проектов, являющихся одним из победителей регионального конкурса), брендбук муниципального конкурса инициативных проектов (для инициативных проектов, поддержанных Администрацией города в </w:t>
      </w:r>
      <w:r>
        <w:rPr>
          <w:szCs w:val="28"/>
        </w:rPr>
        <w:t>рамках муниципального конкурса)».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1.5. В подпункте 11.1 пункта 11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слова «</w:t>
      </w:r>
      <w:r w:rsidRPr="000F18E5">
        <w:rPr>
          <w:szCs w:val="28"/>
        </w:rPr>
        <w:t>о назначении ответственного за реализацию инициативного проекта</w:t>
      </w:r>
      <w:r>
        <w:rPr>
          <w:szCs w:val="28"/>
        </w:rPr>
        <w:t xml:space="preserve">» заменить словами «о </w:t>
      </w:r>
      <w:r w:rsidRPr="000F18E5">
        <w:rPr>
          <w:szCs w:val="28"/>
        </w:rPr>
        <w:t>поддержке инициативного проекта и продолжении работы над ним</w:t>
      </w:r>
      <w:r>
        <w:rPr>
          <w:szCs w:val="28"/>
        </w:rPr>
        <w:t>».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 w:rsidRPr="00A13070">
        <w:rPr>
          <w:szCs w:val="28"/>
        </w:rPr>
        <w:t xml:space="preserve">1.6. </w:t>
      </w:r>
      <w:r>
        <w:rPr>
          <w:szCs w:val="28"/>
        </w:rPr>
        <w:t>П</w:t>
      </w:r>
      <w:r w:rsidRPr="00A13070">
        <w:rPr>
          <w:szCs w:val="28"/>
        </w:rPr>
        <w:t xml:space="preserve">ункт 13 раздела III </w:t>
      </w:r>
      <w:r>
        <w:rPr>
          <w:szCs w:val="28"/>
        </w:rPr>
        <w:t>изложить в следующей редакции:</w:t>
      </w:r>
    </w:p>
    <w:p w:rsidR="00D94F05" w:rsidRPr="001A61FE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1A61FE">
        <w:rPr>
          <w:szCs w:val="28"/>
        </w:rPr>
        <w:t>13. Департамент финансов направляет отчет об итогах реализации инициативного проекта (инициативных проектов) в течение восьми календарных дней со дня поступления информации от ответственного за реализацию инициативного проекта:</w:t>
      </w:r>
    </w:p>
    <w:p w:rsidR="00D94F05" w:rsidRPr="001A61FE" w:rsidRDefault="00D94F05" w:rsidP="00D94F05">
      <w:pPr>
        <w:ind w:firstLine="709"/>
        <w:contextualSpacing/>
        <w:jc w:val="both"/>
        <w:rPr>
          <w:szCs w:val="28"/>
        </w:rPr>
      </w:pPr>
      <w:r w:rsidRPr="00D94F05">
        <w:rPr>
          <w:spacing w:val="-4"/>
          <w:szCs w:val="28"/>
        </w:rPr>
        <w:t xml:space="preserve">- в МКУ «Наш город» для опубликования (обнародования) </w:t>
      </w:r>
      <w:r w:rsidRPr="00D94F05">
        <w:rPr>
          <w:bCs/>
          <w:spacing w:val="-4"/>
          <w:szCs w:val="28"/>
          <w:lang w:eastAsia="ru-RU"/>
        </w:rPr>
        <w:t>в сетевом издании</w:t>
      </w:r>
      <w:r w:rsidRPr="00826271">
        <w:rPr>
          <w:bCs/>
          <w:szCs w:val="28"/>
          <w:lang w:eastAsia="ru-RU"/>
        </w:rPr>
        <w:t xml:space="preserve"> «Официальные документы города Сургута»: DOCSURGUT.RU</w:t>
      </w:r>
      <w:r w:rsidRPr="001A61FE">
        <w:rPr>
          <w:szCs w:val="28"/>
        </w:rPr>
        <w:t>;</w:t>
      </w:r>
      <w:r>
        <w:rPr>
          <w:szCs w:val="28"/>
        </w:rPr>
        <w:t xml:space="preserve"> 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 w:rsidRPr="001A61FE">
        <w:rPr>
          <w:szCs w:val="28"/>
        </w:rPr>
        <w:t xml:space="preserve">- в департамент массовых коммуникаций и аналитики Администрации </w:t>
      </w:r>
      <w:r>
        <w:rPr>
          <w:szCs w:val="28"/>
        </w:rPr>
        <w:t xml:space="preserve">                   </w:t>
      </w:r>
      <w:r w:rsidRPr="001A61FE">
        <w:rPr>
          <w:szCs w:val="28"/>
        </w:rPr>
        <w:t xml:space="preserve">города на адрес электронной почты: webinfo@admsurgut.ru для размещения </w:t>
      </w:r>
      <w:r>
        <w:rPr>
          <w:szCs w:val="28"/>
        </w:rPr>
        <w:t xml:space="preserve">                  </w:t>
      </w:r>
      <w:r w:rsidRPr="001A61FE">
        <w:rPr>
          <w:szCs w:val="28"/>
        </w:rPr>
        <w:t>на официальном портале Администрации города Сургута (www.admsurgut.ru)</w:t>
      </w:r>
      <w:r>
        <w:rPr>
          <w:szCs w:val="28"/>
        </w:rPr>
        <w:t>»</w:t>
      </w:r>
      <w:r w:rsidRPr="00A13070">
        <w:rPr>
          <w:szCs w:val="28"/>
        </w:rPr>
        <w:t>.</w:t>
      </w:r>
    </w:p>
    <w:p w:rsidR="00D94F05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1.7. После пункта 13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дополнить пунктом 13</w:t>
      </w:r>
      <w:r w:rsidRPr="00460579">
        <w:rPr>
          <w:szCs w:val="28"/>
          <w:vertAlign w:val="superscript"/>
        </w:rPr>
        <w:t>1</w:t>
      </w:r>
      <w:r w:rsidRPr="00460579">
        <w:rPr>
          <w:szCs w:val="28"/>
        </w:rPr>
        <w:t xml:space="preserve"> следующего </w:t>
      </w:r>
      <w:r>
        <w:rPr>
          <w:szCs w:val="28"/>
        </w:rPr>
        <w:t xml:space="preserve">                     </w:t>
      </w:r>
      <w:r w:rsidRPr="00460579">
        <w:rPr>
          <w:szCs w:val="28"/>
        </w:rPr>
        <w:t>содержания:</w:t>
      </w:r>
    </w:p>
    <w:p w:rsidR="00D94F05" w:rsidRPr="009D6D37" w:rsidRDefault="00D94F05" w:rsidP="00D94F0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Pr="00460579">
        <w:rPr>
          <w:szCs w:val="28"/>
        </w:rPr>
        <w:t>13</w:t>
      </w:r>
      <w:r w:rsidRPr="00460579">
        <w:rPr>
          <w:szCs w:val="28"/>
          <w:vertAlign w:val="superscript"/>
        </w:rPr>
        <w:t>1</w:t>
      </w:r>
      <w:r>
        <w:rPr>
          <w:szCs w:val="28"/>
        </w:rPr>
        <w:t>.</w:t>
      </w:r>
      <w:r w:rsidRPr="00460579">
        <w:rPr>
          <w:szCs w:val="28"/>
        </w:rPr>
        <w:t xml:space="preserve"> Департамент финансов не позднее 30 рабочих дней с момента окончания реализации инициативного проекта вносит отчет об итогах его реализации в реестр инициативных проектов, реализованных в городских округах и муниципальных районах Ханты-Мансийского автономного округа – Югры в государственной информационной системе по адр</w:t>
      </w:r>
      <w:r>
        <w:rPr>
          <w:szCs w:val="28"/>
        </w:rPr>
        <w:t xml:space="preserve">есу: </w:t>
      </w:r>
      <w:r w:rsidRPr="00D94F05">
        <w:rPr>
          <w:szCs w:val="28"/>
        </w:rPr>
        <w:t>https://isib.myopenugra.ru»</w:t>
      </w:r>
      <w:r w:rsidRPr="000C3E02">
        <w:rPr>
          <w:szCs w:val="28"/>
        </w:rPr>
        <w:t>.</w:t>
      </w:r>
    </w:p>
    <w:p w:rsidR="00D94F05" w:rsidRPr="00760469" w:rsidRDefault="00D94F05" w:rsidP="00D94F05">
      <w:pPr>
        <w:ind w:firstLine="709"/>
        <w:contextualSpacing/>
        <w:jc w:val="both"/>
        <w:rPr>
          <w:szCs w:val="28"/>
        </w:rPr>
      </w:pPr>
      <w:r w:rsidRPr="009D6D37">
        <w:rPr>
          <w:szCs w:val="28"/>
        </w:rPr>
        <w:t xml:space="preserve">1.8. В пункте 14 раздела </w:t>
      </w:r>
      <w:r w:rsidRPr="009D6D37">
        <w:rPr>
          <w:szCs w:val="28"/>
          <w:lang w:val="en-US"/>
        </w:rPr>
        <w:t>III</w:t>
      </w:r>
      <w:r w:rsidRPr="009D6D37">
        <w:rPr>
          <w:szCs w:val="28"/>
        </w:rPr>
        <w:t xml:space="preserve"> слова «в газете «Сургутские ведомости» </w:t>
      </w:r>
      <w:r>
        <w:rPr>
          <w:szCs w:val="28"/>
        </w:rPr>
        <w:t xml:space="preserve">                    </w:t>
      </w:r>
      <w:r w:rsidRPr="00D94F05">
        <w:rPr>
          <w:spacing w:val="-6"/>
          <w:szCs w:val="28"/>
        </w:rPr>
        <w:t>заменить словами «в сетевом издании «Официальные документы города Сургута»:</w:t>
      </w:r>
      <w:r w:rsidRPr="009D6D37">
        <w:rPr>
          <w:szCs w:val="28"/>
        </w:rPr>
        <w:t xml:space="preserve"> DOCSURGUT.RU».</w:t>
      </w:r>
    </w:p>
    <w:p w:rsidR="00D94F05" w:rsidRPr="00826271" w:rsidRDefault="00D94F05" w:rsidP="00D94F05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271">
        <w:rPr>
          <w:rFonts w:ascii="Times New Roman" w:eastAsia="Calibri" w:hAnsi="Times New Roman" w:cs="Times New Roman"/>
          <w:bCs/>
          <w:sz w:val="28"/>
          <w:szCs w:val="28"/>
        </w:rPr>
        <w:t xml:space="preserve">2. Департаменту массовых коммуникаций и аналитики обнародовать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Pr="00826271">
        <w:rPr>
          <w:rFonts w:ascii="Times New Roman" w:eastAsia="Calibri" w:hAnsi="Times New Roman" w:cs="Times New Roman"/>
          <w:bCs/>
          <w:sz w:val="28"/>
          <w:szCs w:val="28"/>
        </w:rPr>
        <w:t>(разместить) настоящее распоряжение на официальном портале Администрации города: www.admsurgut.ru.</w:t>
      </w:r>
    </w:p>
    <w:p w:rsidR="00D94F05" w:rsidRPr="00826271" w:rsidRDefault="00D94F05" w:rsidP="00D94F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826271">
        <w:rPr>
          <w:bCs/>
          <w:szCs w:val="28"/>
          <w:lang w:eastAsia="ru-RU"/>
        </w:rPr>
        <w:t xml:space="preserve">3. Муниципальному казенному учреждению «Наш город» </w:t>
      </w:r>
      <w:r>
        <w:rPr>
          <w:bCs/>
          <w:szCs w:val="28"/>
          <w:lang w:eastAsia="ru-RU"/>
        </w:rPr>
        <w:t>обнародовать</w:t>
      </w:r>
      <w:r w:rsidRPr="00826271">
        <w:rPr>
          <w:bCs/>
          <w:szCs w:val="28"/>
          <w:lang w:eastAsia="ru-RU"/>
        </w:rPr>
        <w:t xml:space="preserve"> (разместить) настоящее </w:t>
      </w:r>
      <w:r w:rsidRPr="00826271">
        <w:rPr>
          <w:rFonts w:eastAsia="Calibri" w:cs="Times New Roman"/>
          <w:bCs/>
          <w:szCs w:val="28"/>
        </w:rPr>
        <w:t>распоряжение</w:t>
      </w:r>
      <w:r w:rsidRPr="00826271">
        <w:rPr>
          <w:bCs/>
          <w:szCs w:val="28"/>
          <w:lang w:eastAsia="ru-RU"/>
        </w:rPr>
        <w:t xml:space="preserve"> в сетевом издании «Официальные </w:t>
      </w:r>
      <w:r>
        <w:rPr>
          <w:bCs/>
          <w:szCs w:val="28"/>
          <w:lang w:eastAsia="ru-RU"/>
        </w:rPr>
        <w:t xml:space="preserve">                </w:t>
      </w:r>
      <w:r w:rsidRPr="00826271">
        <w:rPr>
          <w:bCs/>
          <w:szCs w:val="28"/>
          <w:lang w:eastAsia="ru-RU"/>
        </w:rPr>
        <w:t>документы города Сургута»: DOCSURGUT.RU.</w:t>
      </w:r>
    </w:p>
    <w:p w:rsidR="00D94F05" w:rsidRPr="00F04C0D" w:rsidRDefault="00D94F05" w:rsidP="00D94F05">
      <w:pPr>
        <w:ind w:firstLine="709"/>
        <w:jc w:val="both"/>
        <w:rPr>
          <w:szCs w:val="28"/>
          <w:lang w:eastAsia="ru-RU"/>
        </w:rPr>
      </w:pPr>
      <w:r w:rsidRPr="00826271">
        <w:rPr>
          <w:bCs/>
          <w:szCs w:val="28"/>
        </w:rPr>
        <w:t xml:space="preserve">4. </w:t>
      </w:r>
      <w:r w:rsidRPr="00826271">
        <w:rPr>
          <w:szCs w:val="28"/>
        </w:rPr>
        <w:t xml:space="preserve">Настоящее </w:t>
      </w:r>
      <w:r w:rsidRPr="00826271">
        <w:rPr>
          <w:rFonts w:eastAsia="Calibri" w:cs="Times New Roman"/>
          <w:bCs/>
          <w:szCs w:val="28"/>
        </w:rPr>
        <w:t>распоряжение</w:t>
      </w:r>
      <w:r w:rsidRPr="00826271">
        <w:rPr>
          <w:szCs w:val="28"/>
        </w:rPr>
        <w:t xml:space="preserve"> </w:t>
      </w:r>
      <w:r w:rsidRPr="00826271">
        <w:rPr>
          <w:szCs w:val="28"/>
          <w:lang w:eastAsia="ru-RU"/>
        </w:rPr>
        <w:t xml:space="preserve">вступает в силу </w:t>
      </w:r>
      <w:r>
        <w:rPr>
          <w:szCs w:val="28"/>
          <w:lang w:eastAsia="ru-RU"/>
        </w:rPr>
        <w:t xml:space="preserve">с момента </w:t>
      </w:r>
      <w:r w:rsidRPr="00826271">
        <w:rPr>
          <w:szCs w:val="28"/>
          <w:lang w:eastAsia="ru-RU"/>
        </w:rPr>
        <w:t xml:space="preserve">его </w:t>
      </w:r>
      <w:r>
        <w:rPr>
          <w:szCs w:val="28"/>
          <w:lang w:eastAsia="ru-RU"/>
        </w:rPr>
        <w:t>издания</w:t>
      </w:r>
      <w:r w:rsidRPr="00F04C0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                           </w:t>
      </w:r>
      <w:r w:rsidRPr="00F04C0D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</w:t>
      </w:r>
      <w:r w:rsidRPr="00F04C0D">
        <w:rPr>
          <w:szCs w:val="28"/>
          <w:lang w:eastAsia="ru-RU"/>
        </w:rPr>
        <w:t>распространяет свое действие на правоотношения, возник</w:t>
      </w:r>
      <w:r>
        <w:rPr>
          <w:szCs w:val="28"/>
          <w:lang w:eastAsia="ru-RU"/>
        </w:rPr>
        <w:t>ш</w:t>
      </w:r>
      <w:r w:rsidRPr="00F04C0D">
        <w:rPr>
          <w:szCs w:val="28"/>
          <w:lang w:eastAsia="ru-RU"/>
        </w:rPr>
        <w:t>ие с 01.05.2024.</w:t>
      </w:r>
    </w:p>
    <w:p w:rsidR="00D94F05" w:rsidRPr="006F5EEE" w:rsidRDefault="00D94F05" w:rsidP="006F5EEE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4C0D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="006F5EEE" w:rsidRPr="006F5EEE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распоряжения возложить на заместителя Главы города, курирующего сферу бюджета и финансов.</w:t>
      </w:r>
    </w:p>
    <w:p w:rsidR="00D94F05" w:rsidRDefault="00D94F05" w:rsidP="00D94F05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5EEE" w:rsidRPr="00826271" w:rsidRDefault="006F5EEE" w:rsidP="00D94F05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F05" w:rsidRPr="00826271" w:rsidRDefault="00D94F05" w:rsidP="00D94F05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4F05" w:rsidRPr="00826271" w:rsidRDefault="00D94F05" w:rsidP="00D94F05">
      <w:pPr>
        <w:rPr>
          <w:szCs w:val="28"/>
        </w:rPr>
      </w:pPr>
      <w:r w:rsidRPr="00826271">
        <w:rPr>
          <w:szCs w:val="28"/>
        </w:rPr>
        <w:t>Заместитель Главы города</w:t>
      </w:r>
      <w:r w:rsidRPr="00826271">
        <w:rPr>
          <w:szCs w:val="28"/>
        </w:rPr>
        <w:tab/>
      </w:r>
      <w:r w:rsidRPr="00826271">
        <w:rPr>
          <w:szCs w:val="28"/>
        </w:rPr>
        <w:tab/>
      </w:r>
      <w:r w:rsidRPr="00826271">
        <w:rPr>
          <w:szCs w:val="28"/>
        </w:rPr>
        <w:tab/>
      </w:r>
      <w:r w:rsidRPr="00826271">
        <w:rPr>
          <w:szCs w:val="28"/>
        </w:rPr>
        <w:tab/>
      </w:r>
      <w:r w:rsidRPr="00826271">
        <w:rPr>
          <w:szCs w:val="28"/>
        </w:rPr>
        <w:tab/>
        <w:t xml:space="preserve">              </w:t>
      </w:r>
      <w:r>
        <w:rPr>
          <w:szCs w:val="28"/>
        </w:rPr>
        <w:t xml:space="preserve">  </w:t>
      </w:r>
      <w:r w:rsidRPr="00826271">
        <w:rPr>
          <w:szCs w:val="28"/>
        </w:rPr>
        <w:t xml:space="preserve">  </w:t>
      </w:r>
      <w:r w:rsidR="006F5EEE">
        <w:rPr>
          <w:szCs w:val="28"/>
        </w:rPr>
        <w:t>А.М. Кириленко</w:t>
      </w:r>
    </w:p>
    <w:p w:rsidR="00D94F05" w:rsidRPr="00826271" w:rsidRDefault="00D94F05" w:rsidP="00D94F05">
      <w:pPr>
        <w:rPr>
          <w:szCs w:val="28"/>
        </w:rPr>
      </w:pPr>
    </w:p>
    <w:p w:rsidR="00D94F05" w:rsidRDefault="00D94F05" w:rsidP="00D94F05">
      <w:pPr>
        <w:rPr>
          <w:szCs w:val="28"/>
        </w:rPr>
      </w:pPr>
    </w:p>
    <w:sectPr w:rsidR="00D94F05" w:rsidSect="00D94F05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1B" w:rsidRDefault="0015761B" w:rsidP="006A432C">
      <w:r>
        <w:separator/>
      </w:r>
    </w:p>
  </w:endnote>
  <w:endnote w:type="continuationSeparator" w:id="0">
    <w:p w:rsidR="0015761B" w:rsidRDefault="0015761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1B" w:rsidRDefault="0015761B" w:rsidP="006A432C">
      <w:r>
        <w:separator/>
      </w:r>
    </w:p>
  </w:footnote>
  <w:footnote w:type="continuationSeparator" w:id="0">
    <w:p w:rsidR="0015761B" w:rsidRDefault="0015761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0979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94F05" w:rsidRPr="00D94F05" w:rsidRDefault="00D94F05">
        <w:pPr>
          <w:pStyle w:val="a3"/>
          <w:jc w:val="center"/>
          <w:rPr>
            <w:sz w:val="20"/>
            <w:szCs w:val="20"/>
          </w:rPr>
        </w:pPr>
        <w:r w:rsidRPr="00D94F05">
          <w:rPr>
            <w:sz w:val="20"/>
            <w:szCs w:val="20"/>
          </w:rPr>
          <w:fldChar w:fldCharType="begin"/>
        </w:r>
        <w:r w:rsidRPr="00D94F05">
          <w:rPr>
            <w:sz w:val="20"/>
            <w:szCs w:val="20"/>
          </w:rPr>
          <w:instrText>PAGE   \* MERGEFORMAT</w:instrText>
        </w:r>
        <w:r w:rsidRPr="00D94F05">
          <w:rPr>
            <w:sz w:val="20"/>
            <w:szCs w:val="20"/>
          </w:rPr>
          <w:fldChar w:fldCharType="separate"/>
        </w:r>
        <w:r w:rsidR="00295CDE">
          <w:rPr>
            <w:noProof/>
            <w:sz w:val="20"/>
            <w:szCs w:val="20"/>
          </w:rPr>
          <w:t>2</w:t>
        </w:r>
        <w:r w:rsidRPr="00D94F0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05"/>
    <w:rsid w:val="0015761B"/>
    <w:rsid w:val="00226A5C"/>
    <w:rsid w:val="002307ED"/>
    <w:rsid w:val="00243839"/>
    <w:rsid w:val="00295CDE"/>
    <w:rsid w:val="0054087A"/>
    <w:rsid w:val="006A432C"/>
    <w:rsid w:val="006A73EC"/>
    <w:rsid w:val="006F5EEE"/>
    <w:rsid w:val="009E41AC"/>
    <w:rsid w:val="00D93C0C"/>
    <w:rsid w:val="00D94F05"/>
    <w:rsid w:val="00E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94F05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9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94F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D94F0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94F0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94F05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94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7633</Characters>
  <Application>Microsoft Office Word</Application>
  <DocSecurity>0</DocSecurity>
  <Lines>63</Lines>
  <Paragraphs>17</Paragraphs>
  <ScaleCrop>false</ScaleCrop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2024-09-03T07:36:00Z</dcterms:created>
  <dcterms:modified xsi:type="dcterms:W3CDTF">2024-09-03T07:36:00Z</dcterms:modified>
</cp:coreProperties>
</file>