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18" w:rsidRDefault="00765D18" w:rsidP="00656C1A">
      <w:pPr>
        <w:spacing w:line="120" w:lineRule="atLeast"/>
        <w:jc w:val="center"/>
        <w:rPr>
          <w:sz w:val="24"/>
          <w:szCs w:val="24"/>
        </w:rPr>
      </w:pPr>
    </w:p>
    <w:p w:rsidR="00765D18" w:rsidRDefault="00765D18" w:rsidP="00656C1A">
      <w:pPr>
        <w:spacing w:line="120" w:lineRule="atLeast"/>
        <w:jc w:val="center"/>
        <w:rPr>
          <w:sz w:val="24"/>
          <w:szCs w:val="24"/>
        </w:rPr>
      </w:pPr>
    </w:p>
    <w:p w:rsidR="00765D18" w:rsidRPr="00852378" w:rsidRDefault="00765D18" w:rsidP="00656C1A">
      <w:pPr>
        <w:spacing w:line="120" w:lineRule="atLeast"/>
        <w:jc w:val="center"/>
        <w:rPr>
          <w:sz w:val="10"/>
          <w:szCs w:val="10"/>
        </w:rPr>
      </w:pPr>
    </w:p>
    <w:p w:rsidR="00765D18" w:rsidRDefault="00765D18" w:rsidP="00656C1A">
      <w:pPr>
        <w:spacing w:line="120" w:lineRule="atLeast"/>
        <w:jc w:val="center"/>
        <w:rPr>
          <w:sz w:val="10"/>
          <w:szCs w:val="24"/>
        </w:rPr>
      </w:pPr>
    </w:p>
    <w:p w:rsidR="00765D18" w:rsidRPr="005541F0" w:rsidRDefault="00765D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5D18" w:rsidRDefault="00765D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65D18" w:rsidRPr="005541F0" w:rsidRDefault="00765D1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65D18" w:rsidRPr="005649E4" w:rsidRDefault="00765D18" w:rsidP="00656C1A">
      <w:pPr>
        <w:spacing w:line="120" w:lineRule="atLeast"/>
        <w:jc w:val="center"/>
        <w:rPr>
          <w:sz w:val="18"/>
          <w:szCs w:val="24"/>
        </w:rPr>
      </w:pPr>
    </w:p>
    <w:p w:rsidR="00765D18" w:rsidRPr="00656C1A" w:rsidRDefault="00765D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5D18" w:rsidRPr="005541F0" w:rsidRDefault="00765D18" w:rsidP="00656C1A">
      <w:pPr>
        <w:spacing w:line="120" w:lineRule="atLeast"/>
        <w:jc w:val="center"/>
        <w:rPr>
          <w:sz w:val="18"/>
          <w:szCs w:val="24"/>
        </w:rPr>
      </w:pPr>
    </w:p>
    <w:p w:rsidR="00765D18" w:rsidRPr="005541F0" w:rsidRDefault="00765D18" w:rsidP="00656C1A">
      <w:pPr>
        <w:spacing w:line="120" w:lineRule="atLeast"/>
        <w:jc w:val="center"/>
        <w:rPr>
          <w:sz w:val="20"/>
          <w:szCs w:val="24"/>
        </w:rPr>
      </w:pPr>
    </w:p>
    <w:p w:rsidR="00765D18" w:rsidRPr="00656C1A" w:rsidRDefault="00765D1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65D18" w:rsidRDefault="00765D18" w:rsidP="00656C1A">
      <w:pPr>
        <w:spacing w:line="120" w:lineRule="atLeast"/>
        <w:jc w:val="center"/>
        <w:rPr>
          <w:sz w:val="30"/>
          <w:szCs w:val="24"/>
        </w:rPr>
      </w:pPr>
    </w:p>
    <w:p w:rsidR="00765D18" w:rsidRPr="00656C1A" w:rsidRDefault="00765D1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65D1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5D18" w:rsidRPr="00F8214F" w:rsidRDefault="00765D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5D18" w:rsidRPr="00F8214F" w:rsidRDefault="00A379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5D18" w:rsidRPr="00F8214F" w:rsidRDefault="00765D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5D18" w:rsidRPr="00F8214F" w:rsidRDefault="00A379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65D18" w:rsidRPr="00A63FB0" w:rsidRDefault="00765D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5D18" w:rsidRPr="00A3761A" w:rsidRDefault="00A379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65D18" w:rsidRPr="00F8214F" w:rsidRDefault="00765D1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65D18" w:rsidRPr="00F8214F" w:rsidRDefault="00765D1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65D18" w:rsidRPr="00AB4194" w:rsidRDefault="00765D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65D18" w:rsidRPr="00F8214F" w:rsidRDefault="00A379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4538</w:t>
            </w:r>
          </w:p>
        </w:tc>
      </w:tr>
    </w:tbl>
    <w:p w:rsidR="00765D18" w:rsidRPr="000C4AB5" w:rsidRDefault="00765D18" w:rsidP="00C725A6">
      <w:pPr>
        <w:rPr>
          <w:rFonts w:cs="Times New Roman"/>
          <w:szCs w:val="28"/>
          <w:lang w:val="en-US"/>
        </w:rPr>
      </w:pPr>
    </w:p>
    <w:p w:rsidR="00765D18" w:rsidRDefault="00765D18" w:rsidP="00765D18">
      <w:pPr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изменения</w:t>
      </w:r>
    </w:p>
    <w:p w:rsidR="00765D18" w:rsidRDefault="00765D18" w:rsidP="00765D1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распоряжение Администрации </w:t>
      </w:r>
    </w:p>
    <w:p w:rsidR="00765D18" w:rsidRDefault="00765D18" w:rsidP="00765D18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города от 02.09.2019 № 1830</w:t>
      </w:r>
    </w:p>
    <w:p w:rsidR="00765D18" w:rsidRDefault="00765D18" w:rsidP="00765D18">
      <w:pPr>
        <w:rPr>
          <w:rFonts w:cs="Times New Roman"/>
          <w:szCs w:val="28"/>
        </w:rPr>
      </w:pPr>
      <w:r>
        <w:rPr>
          <w:rFonts w:cs="Times New Roman"/>
          <w:szCs w:val="28"/>
        </w:rPr>
        <w:t>«Об утверждении плана</w:t>
      </w:r>
    </w:p>
    <w:p w:rsidR="00765D18" w:rsidRDefault="00765D18" w:rsidP="00765D18">
      <w:pPr>
        <w:rPr>
          <w:rFonts w:cs="Times New Roman"/>
          <w:szCs w:val="28"/>
        </w:rPr>
      </w:pPr>
      <w:r>
        <w:rPr>
          <w:rFonts w:cs="Times New Roman"/>
          <w:szCs w:val="28"/>
        </w:rPr>
        <w:t>мероприятий по поддержке</w:t>
      </w:r>
    </w:p>
    <w:p w:rsidR="00765D18" w:rsidRDefault="00765D18" w:rsidP="00765D1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 развитию чтения в городе </w:t>
      </w:r>
    </w:p>
    <w:p w:rsidR="00765D18" w:rsidRDefault="00765D18" w:rsidP="00765D18">
      <w:pPr>
        <w:rPr>
          <w:rFonts w:cs="Times New Roman"/>
          <w:szCs w:val="28"/>
        </w:rPr>
      </w:pPr>
      <w:r>
        <w:rPr>
          <w:rFonts w:cs="Times New Roman"/>
          <w:szCs w:val="28"/>
        </w:rPr>
        <w:t>Сургуте до 2025 года»</w:t>
      </w:r>
    </w:p>
    <w:p w:rsidR="00765D18" w:rsidRDefault="00765D18" w:rsidP="00765D18">
      <w:pPr>
        <w:rPr>
          <w:rFonts w:cs="Times New Roman"/>
          <w:szCs w:val="28"/>
        </w:rPr>
      </w:pPr>
    </w:p>
    <w:p w:rsidR="00765D18" w:rsidRDefault="00765D18" w:rsidP="00765D18">
      <w:pPr>
        <w:rPr>
          <w:rFonts w:cs="Times New Roman"/>
          <w:szCs w:val="28"/>
        </w:rPr>
      </w:pPr>
    </w:p>
    <w:p w:rsidR="00765D18" w:rsidRDefault="00765D18" w:rsidP="00765D18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>
        <w:rPr>
          <w:rFonts w:eastAsia="Calibri" w:cs="Times New Roman"/>
          <w:szCs w:val="28"/>
        </w:rPr>
        <w:t xml:space="preserve">постановлением Правительства Ханты-Мансийского автономного округа – Югры от 11.07.2024 № 244-п «О внесении изменений </w:t>
      </w:r>
      <w:r>
        <w:rPr>
          <w:rFonts w:eastAsia="Calibri" w:cs="Times New Roman"/>
          <w:szCs w:val="28"/>
        </w:rPr>
        <w:br/>
        <w:t xml:space="preserve">в постановление Правительства Ханты-Мансийского автономного округа – Югры от 19.01.2018 № 11-п «О Концепции поддержки и развития чтения </w:t>
      </w:r>
      <w:r>
        <w:rPr>
          <w:rFonts w:eastAsia="Calibri" w:cs="Times New Roman"/>
          <w:szCs w:val="28"/>
        </w:rPr>
        <w:br/>
        <w:t xml:space="preserve">в Ханты-Мансийском автономном округе – Югре на 2018 – 2025 годы», </w:t>
      </w:r>
      <w:proofErr w:type="spellStart"/>
      <w:r>
        <w:rPr>
          <w:rFonts w:eastAsia="Calibri" w:cs="Times New Roman"/>
          <w:spacing w:val="-6"/>
          <w:szCs w:val="28"/>
        </w:rPr>
        <w:t>распоря-жениями</w:t>
      </w:r>
      <w:proofErr w:type="spellEnd"/>
      <w:r>
        <w:rPr>
          <w:rFonts w:eastAsia="Calibri" w:cs="Times New Roman"/>
          <w:spacing w:val="-6"/>
          <w:szCs w:val="28"/>
        </w:rPr>
        <w:t xml:space="preserve"> Администрации города</w:t>
      </w:r>
      <w:r>
        <w:rPr>
          <w:rFonts w:eastAsia="Calibri" w:cs="Times New Roman"/>
          <w:szCs w:val="28"/>
        </w:rPr>
        <w:t xml:space="preserve">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cs="Times New Roman"/>
          <w:szCs w:val="28"/>
        </w:rPr>
        <w:t>:</w:t>
      </w:r>
    </w:p>
    <w:p w:rsidR="00765D18" w:rsidRPr="00765D18" w:rsidRDefault="00765D18" w:rsidP="00765D18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765D18">
        <w:rPr>
          <w:rFonts w:cs="Times New Roman"/>
          <w:szCs w:val="28"/>
        </w:rPr>
        <w:t xml:space="preserve">Внести в распоряжение Администрации города от 02.09.2019 № 1830 </w:t>
      </w:r>
      <w:r w:rsidRPr="00765D18">
        <w:rPr>
          <w:rFonts w:cs="Times New Roman"/>
          <w:szCs w:val="28"/>
        </w:rPr>
        <w:br/>
        <w:t>«Об утверждении плана мероприятий по поддержке и развитию чтения в городе Сургуте до 2025 года» (с изменениями от 06.03.2023 № 596) изменение, дополнив приложение к распоряжению строкой 39 следующего содержания:</w:t>
      </w:r>
    </w:p>
    <w:p w:rsidR="00765D18" w:rsidRDefault="00765D18" w:rsidP="00765D18">
      <w:pPr>
        <w:pStyle w:val="aa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78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536"/>
        <w:gridCol w:w="2410"/>
        <w:gridCol w:w="1989"/>
        <w:gridCol w:w="714"/>
      </w:tblGrid>
      <w:tr w:rsidR="00765D18" w:rsidTr="00765D1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D18" w:rsidRDefault="00765D18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18" w:rsidRDefault="00765D18">
            <w:pPr>
              <w:pStyle w:val="a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18" w:rsidRDefault="00765D1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Оснащение фондов библиотек общеобразовательных организаций  современной художественной литературой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18" w:rsidRDefault="00765D18" w:rsidP="00765D1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департамент образования Администрации города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D18" w:rsidRDefault="00765D18" w:rsidP="00765D18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 1 сентября 2025 года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65D18" w:rsidRDefault="00765D18" w:rsidP="00765D18">
            <w:pPr>
              <w:pStyle w:val="aa"/>
              <w:spacing w:after="0" w:line="240" w:lineRule="auto"/>
              <w:ind w:left="709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».</w:t>
            </w:r>
          </w:p>
          <w:p w:rsidR="00765D18" w:rsidRDefault="00765D18" w:rsidP="00765D18">
            <w:pPr>
              <w:ind w:left="-101" w:right="-114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».</w:t>
            </w:r>
          </w:p>
        </w:tc>
      </w:tr>
    </w:tbl>
    <w:p w:rsidR="00765D18" w:rsidRDefault="00765D18" w:rsidP="00765D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5D18" w:rsidRDefault="00765D18" w:rsidP="00765D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массовых коммуникаций и аналитики обнародовать (разместить) настоящее распоряжение на официальном портале Администрации города: </w:t>
      </w:r>
      <w:r w:rsidRPr="00765D18">
        <w:rPr>
          <w:sz w:val="28"/>
          <w:szCs w:val="28"/>
        </w:rPr>
        <w:t>www.admsurgut.ru</w:t>
      </w:r>
      <w:r>
        <w:rPr>
          <w:sz w:val="28"/>
          <w:szCs w:val="28"/>
        </w:rPr>
        <w:t>.</w:t>
      </w:r>
    </w:p>
    <w:p w:rsidR="00765D18" w:rsidRDefault="00765D18" w:rsidP="00765D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765D18">
        <w:rPr>
          <w:sz w:val="28"/>
          <w:szCs w:val="28"/>
        </w:rPr>
        <w:t>DOCSURGUT.RU</w:t>
      </w:r>
      <w:r>
        <w:rPr>
          <w:sz w:val="28"/>
          <w:szCs w:val="28"/>
        </w:rPr>
        <w:t>.</w:t>
      </w:r>
    </w:p>
    <w:p w:rsidR="00765D18" w:rsidRDefault="00765D18" w:rsidP="00765D1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 момента его издания</w:t>
      </w:r>
    </w:p>
    <w:p w:rsidR="00765D18" w:rsidRPr="00765D18" w:rsidRDefault="00765D18" w:rsidP="00765D18">
      <w:pPr>
        <w:tabs>
          <w:tab w:val="left" w:pos="1134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</w:t>
      </w:r>
      <w:r w:rsidRPr="00765D18">
        <w:rPr>
          <w:rFonts w:eastAsia="Times New Roman" w:cs="Times New Roman"/>
          <w:szCs w:val="28"/>
          <w:lang w:eastAsia="ru-RU"/>
        </w:rPr>
        <w:t>оставляю за собой.</w:t>
      </w:r>
    </w:p>
    <w:p w:rsidR="00765D18" w:rsidRPr="00765D18" w:rsidRDefault="00765D18" w:rsidP="00765D18">
      <w:pPr>
        <w:jc w:val="both"/>
        <w:rPr>
          <w:rFonts w:eastAsia="Times New Roman" w:cs="Times New Roman"/>
          <w:szCs w:val="28"/>
          <w:lang w:eastAsia="ru-RU"/>
        </w:rPr>
      </w:pPr>
    </w:p>
    <w:p w:rsidR="00765D18" w:rsidRPr="00765D18" w:rsidRDefault="00765D18" w:rsidP="00765D18">
      <w:pPr>
        <w:jc w:val="both"/>
        <w:rPr>
          <w:rFonts w:eastAsia="Times New Roman" w:cs="Times New Roman"/>
          <w:szCs w:val="28"/>
          <w:lang w:eastAsia="ru-RU"/>
        </w:rPr>
      </w:pPr>
    </w:p>
    <w:p w:rsidR="00765D18" w:rsidRPr="00765D18" w:rsidRDefault="00765D18" w:rsidP="00765D18">
      <w:pPr>
        <w:jc w:val="both"/>
        <w:rPr>
          <w:rFonts w:eastAsia="Times New Roman" w:cs="Times New Roman"/>
          <w:szCs w:val="28"/>
          <w:lang w:eastAsia="ru-RU"/>
        </w:rPr>
      </w:pPr>
    </w:p>
    <w:p w:rsidR="00765D18" w:rsidRPr="00765D18" w:rsidRDefault="00765D18" w:rsidP="00765D18">
      <w:pPr>
        <w:jc w:val="both"/>
        <w:rPr>
          <w:rFonts w:eastAsia="Times New Roman" w:cs="Times New Roman"/>
          <w:szCs w:val="28"/>
          <w:lang w:eastAsia="ru-RU"/>
        </w:rPr>
      </w:pPr>
      <w:r w:rsidRPr="00765D18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765D18">
        <w:rPr>
          <w:rFonts w:eastAsia="Times New Roman" w:cs="Times New Roman"/>
          <w:szCs w:val="28"/>
          <w:lang w:eastAsia="ru-RU"/>
        </w:rPr>
        <w:tab/>
        <w:t xml:space="preserve">  </w:t>
      </w:r>
      <w:r w:rsidRPr="00765D18">
        <w:rPr>
          <w:rFonts w:eastAsia="Times New Roman" w:cs="Times New Roman"/>
          <w:szCs w:val="28"/>
          <w:lang w:eastAsia="ru-RU"/>
        </w:rPr>
        <w:tab/>
      </w:r>
      <w:r w:rsidRPr="00765D18">
        <w:rPr>
          <w:rFonts w:eastAsia="Times New Roman" w:cs="Times New Roman"/>
          <w:szCs w:val="28"/>
          <w:lang w:eastAsia="ru-RU"/>
        </w:rPr>
        <w:tab/>
      </w:r>
      <w:r w:rsidRPr="00765D18">
        <w:rPr>
          <w:rFonts w:eastAsia="Times New Roman" w:cs="Times New Roman"/>
          <w:szCs w:val="28"/>
          <w:lang w:eastAsia="ru-RU"/>
        </w:rPr>
        <w:tab/>
        <w:t xml:space="preserve">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765D18">
        <w:rPr>
          <w:rFonts w:eastAsia="Times New Roman" w:cs="Times New Roman"/>
          <w:szCs w:val="28"/>
          <w:lang w:eastAsia="ru-RU"/>
        </w:rPr>
        <w:t xml:space="preserve">     А.Н. </w:t>
      </w:r>
      <w:proofErr w:type="spellStart"/>
      <w:r w:rsidRPr="00765D18">
        <w:rPr>
          <w:rFonts w:eastAsia="Times New Roman" w:cs="Times New Roman"/>
          <w:szCs w:val="28"/>
          <w:lang w:eastAsia="ru-RU"/>
        </w:rPr>
        <w:t>Томазова</w:t>
      </w:r>
      <w:proofErr w:type="spellEnd"/>
    </w:p>
    <w:p w:rsidR="00765D18" w:rsidRDefault="00765D18" w:rsidP="00765D18">
      <w:pPr>
        <w:jc w:val="both"/>
        <w:rPr>
          <w:rFonts w:eastAsia="Times New Roman" w:cs="Times New Roman"/>
          <w:szCs w:val="28"/>
          <w:lang w:eastAsia="ru-RU"/>
        </w:rPr>
      </w:pPr>
    </w:p>
    <w:p w:rsidR="00F865B3" w:rsidRPr="00765D18" w:rsidRDefault="00F865B3" w:rsidP="00765D18"/>
    <w:sectPr w:rsidR="00F865B3" w:rsidRPr="00765D18" w:rsidSect="00765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6A" w:rsidRDefault="00D5636A">
      <w:r>
        <w:separator/>
      </w:r>
    </w:p>
  </w:endnote>
  <w:endnote w:type="continuationSeparator" w:id="0">
    <w:p w:rsidR="00D5636A" w:rsidRDefault="00D5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379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379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37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6A" w:rsidRDefault="00D5636A">
      <w:r>
        <w:separator/>
      </w:r>
    </w:p>
  </w:footnote>
  <w:footnote w:type="continuationSeparator" w:id="0">
    <w:p w:rsidR="00D5636A" w:rsidRDefault="00D5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379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75362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379B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379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379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27E83"/>
    <w:multiLevelType w:val="hybridMultilevel"/>
    <w:tmpl w:val="2AF8DDE6"/>
    <w:lvl w:ilvl="0" w:tplc="9614FA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18"/>
    <w:rsid w:val="00266B8E"/>
    <w:rsid w:val="00753621"/>
    <w:rsid w:val="00765D18"/>
    <w:rsid w:val="00924D41"/>
    <w:rsid w:val="00A379BD"/>
    <w:rsid w:val="00BD4DF0"/>
    <w:rsid w:val="00D5636A"/>
    <w:rsid w:val="00E31545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5A8E453-1D46-4B2F-9E82-9DAE89C2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5D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5D1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65D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D18"/>
    <w:rPr>
      <w:rFonts w:ascii="Times New Roman" w:hAnsi="Times New Roman"/>
      <w:sz w:val="28"/>
    </w:rPr>
  </w:style>
  <w:style w:type="character" w:styleId="a8">
    <w:name w:val="page number"/>
    <w:basedOn w:val="a0"/>
    <w:rsid w:val="00765D18"/>
  </w:style>
  <w:style w:type="paragraph" w:styleId="a9">
    <w:name w:val="No Spacing"/>
    <w:uiPriority w:val="1"/>
    <w:qFormat/>
    <w:rsid w:val="00765D1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65D18"/>
    <w:pPr>
      <w:spacing w:after="160" w:line="256" w:lineRule="auto"/>
      <w:ind w:left="720"/>
      <w:contextualSpacing/>
    </w:pPr>
    <w:rPr>
      <w:rFonts w:asciiTheme="minorHAnsi" w:eastAsiaTheme="minorEastAsia" w:hAnsiTheme="minorHAnsi"/>
      <w:sz w:val="22"/>
      <w:lang w:eastAsia="zh-TW"/>
    </w:rPr>
  </w:style>
  <w:style w:type="paragraph" w:customStyle="1" w:styleId="Default">
    <w:name w:val="Default"/>
    <w:rsid w:val="00765D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765D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65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2024-08-22T09:16:00Z</cp:lastPrinted>
  <dcterms:created xsi:type="dcterms:W3CDTF">2024-08-29T09:37:00Z</dcterms:created>
  <dcterms:modified xsi:type="dcterms:W3CDTF">2024-08-29T09:37:00Z</dcterms:modified>
</cp:coreProperties>
</file>