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27D" w:rsidRDefault="000F527D" w:rsidP="00656C1A">
      <w:pPr>
        <w:spacing w:line="120" w:lineRule="atLeast"/>
        <w:jc w:val="center"/>
        <w:rPr>
          <w:sz w:val="24"/>
          <w:szCs w:val="24"/>
        </w:rPr>
      </w:pPr>
    </w:p>
    <w:p w:rsidR="000F527D" w:rsidRDefault="000F527D" w:rsidP="00656C1A">
      <w:pPr>
        <w:spacing w:line="120" w:lineRule="atLeast"/>
        <w:jc w:val="center"/>
        <w:rPr>
          <w:sz w:val="24"/>
          <w:szCs w:val="24"/>
        </w:rPr>
      </w:pPr>
    </w:p>
    <w:p w:rsidR="000F527D" w:rsidRPr="00852378" w:rsidRDefault="000F527D" w:rsidP="00656C1A">
      <w:pPr>
        <w:spacing w:line="120" w:lineRule="atLeast"/>
        <w:jc w:val="center"/>
        <w:rPr>
          <w:sz w:val="10"/>
          <w:szCs w:val="10"/>
        </w:rPr>
      </w:pPr>
    </w:p>
    <w:p w:rsidR="000F527D" w:rsidRDefault="000F527D" w:rsidP="00656C1A">
      <w:pPr>
        <w:spacing w:line="120" w:lineRule="atLeast"/>
        <w:jc w:val="center"/>
        <w:rPr>
          <w:sz w:val="10"/>
          <w:szCs w:val="24"/>
        </w:rPr>
      </w:pPr>
    </w:p>
    <w:p w:rsidR="000F527D" w:rsidRPr="005541F0" w:rsidRDefault="000F527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F527D" w:rsidRDefault="000F527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F527D" w:rsidRPr="005541F0" w:rsidRDefault="000F527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F527D" w:rsidRPr="005649E4" w:rsidRDefault="000F527D" w:rsidP="00656C1A">
      <w:pPr>
        <w:spacing w:line="120" w:lineRule="atLeast"/>
        <w:jc w:val="center"/>
        <w:rPr>
          <w:sz w:val="18"/>
          <w:szCs w:val="24"/>
        </w:rPr>
      </w:pPr>
    </w:p>
    <w:p w:rsidR="000F527D" w:rsidRPr="00656C1A" w:rsidRDefault="000F527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F527D" w:rsidRPr="005541F0" w:rsidRDefault="000F527D" w:rsidP="00656C1A">
      <w:pPr>
        <w:spacing w:line="120" w:lineRule="atLeast"/>
        <w:jc w:val="center"/>
        <w:rPr>
          <w:sz w:val="18"/>
          <w:szCs w:val="24"/>
        </w:rPr>
      </w:pPr>
    </w:p>
    <w:p w:rsidR="000F527D" w:rsidRPr="005541F0" w:rsidRDefault="000F527D" w:rsidP="00656C1A">
      <w:pPr>
        <w:spacing w:line="120" w:lineRule="atLeast"/>
        <w:jc w:val="center"/>
        <w:rPr>
          <w:sz w:val="20"/>
          <w:szCs w:val="24"/>
        </w:rPr>
      </w:pPr>
    </w:p>
    <w:p w:rsidR="000F527D" w:rsidRPr="00656C1A" w:rsidRDefault="000F527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F527D" w:rsidRDefault="000F527D" w:rsidP="00656C1A">
      <w:pPr>
        <w:spacing w:line="120" w:lineRule="atLeast"/>
        <w:jc w:val="center"/>
        <w:rPr>
          <w:sz w:val="30"/>
          <w:szCs w:val="24"/>
        </w:rPr>
      </w:pPr>
    </w:p>
    <w:p w:rsidR="000F527D" w:rsidRPr="00656C1A" w:rsidRDefault="000F527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F527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F527D" w:rsidRPr="00F8214F" w:rsidRDefault="000F527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F527D" w:rsidRPr="00F8214F" w:rsidRDefault="00E035F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F527D" w:rsidRPr="00F8214F" w:rsidRDefault="000F527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F527D" w:rsidRPr="00F8214F" w:rsidRDefault="00E035F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0F527D" w:rsidRPr="00A63FB0" w:rsidRDefault="000F527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F527D" w:rsidRPr="00A3761A" w:rsidRDefault="00E035F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0F527D" w:rsidRPr="00F8214F" w:rsidRDefault="000F527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F527D" w:rsidRPr="00F8214F" w:rsidRDefault="000F527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F527D" w:rsidRPr="00AB4194" w:rsidRDefault="000F527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F527D" w:rsidRPr="00F8214F" w:rsidRDefault="00E035F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4415</w:t>
            </w:r>
          </w:p>
        </w:tc>
      </w:tr>
    </w:tbl>
    <w:p w:rsidR="000F527D" w:rsidRPr="00C725A6" w:rsidRDefault="000F527D" w:rsidP="00C725A6">
      <w:pPr>
        <w:rPr>
          <w:rFonts w:cs="Times New Roman"/>
          <w:szCs w:val="28"/>
        </w:rPr>
      </w:pPr>
    </w:p>
    <w:p w:rsidR="000F527D" w:rsidRDefault="000F527D" w:rsidP="000F527D">
      <w:r>
        <w:t xml:space="preserve">О проведении первого этапа </w:t>
      </w:r>
    </w:p>
    <w:p w:rsidR="000F527D" w:rsidRDefault="000F527D" w:rsidP="000F527D">
      <w:r>
        <w:t>смотра</w:t>
      </w:r>
      <w:r w:rsidRPr="00250E4E">
        <w:rPr>
          <w:b/>
        </w:rPr>
        <w:t>-</w:t>
      </w:r>
      <w:r>
        <w:t>конкурса</w:t>
      </w:r>
      <w:r w:rsidRPr="00E9320D">
        <w:t xml:space="preserve"> </w:t>
      </w:r>
      <w:r w:rsidRPr="00043885">
        <w:t xml:space="preserve">на лучшего </w:t>
      </w:r>
      <w:r>
        <w:br/>
      </w:r>
      <w:r w:rsidRPr="007A0389">
        <w:t>руководителя органа</w:t>
      </w:r>
      <w:r>
        <w:t xml:space="preserve">, </w:t>
      </w:r>
    </w:p>
    <w:p w:rsidR="000F527D" w:rsidRDefault="000F527D" w:rsidP="000F527D">
      <w:r>
        <w:t xml:space="preserve">уполномоченного на решение задач </w:t>
      </w:r>
    </w:p>
    <w:p w:rsidR="000F527D" w:rsidRDefault="000F527D" w:rsidP="000F527D">
      <w:r>
        <w:t>в области</w:t>
      </w:r>
      <w:r w:rsidRPr="006626DA">
        <w:t xml:space="preserve"> гражданской оборон</w:t>
      </w:r>
      <w:r>
        <w:t xml:space="preserve">ы </w:t>
      </w:r>
    </w:p>
    <w:p w:rsidR="000F527D" w:rsidRDefault="000F527D" w:rsidP="000F527D">
      <w:r>
        <w:t xml:space="preserve">объекта экономики Ханты-Мансийского </w:t>
      </w:r>
    </w:p>
    <w:p w:rsidR="000F527D" w:rsidRDefault="000F527D" w:rsidP="000F527D">
      <w:r>
        <w:t>автономного округа – Югры</w:t>
      </w:r>
    </w:p>
    <w:p w:rsidR="000F527D" w:rsidRDefault="000F527D" w:rsidP="000F527D"/>
    <w:p w:rsidR="000F527D" w:rsidRPr="00E9320D" w:rsidRDefault="000F527D" w:rsidP="000F527D"/>
    <w:p w:rsidR="000F527D" w:rsidRDefault="000F527D" w:rsidP="000F527D">
      <w:pPr>
        <w:ind w:firstLine="708"/>
        <w:jc w:val="both"/>
      </w:pPr>
      <w:r>
        <w:t xml:space="preserve">В соответствии с Федеральным законом от 12.02.1998 № 28-ФЗ </w:t>
      </w:r>
      <w:r>
        <w:br/>
        <w:t xml:space="preserve">«О гражданской обороне», приказом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от 14.08.2024 № 967 «О проведении ежегодных смотров-конкурсов по гражданской обороне», постановлением Администрации города от 26.01.2024 № 357 «Об утверждении плана основных мероприятий города Сургута в области гражданской обороны, предупреждения и ликвидации чрезвычайных ситуаций, обеспечения пожарной безопасности </w:t>
      </w:r>
      <w:r>
        <w:br/>
        <w:t xml:space="preserve">и безопасности людей на водных объектах на 2024 год», распоряжениями Администрации города от 30.12.2005 № 3686 «Об утверждении Регламента </w:t>
      </w:r>
      <w:r>
        <w:rPr>
          <w:spacing w:val="-6"/>
        </w:rPr>
        <w:t xml:space="preserve">Администрации города», от 21.04.2021 № 552 «О распределении отдельных полномочий Главы города между высшими должностными лицами </w:t>
      </w:r>
      <w:r>
        <w:t>Админи-</w:t>
      </w:r>
      <w:r>
        <w:br/>
        <w:t xml:space="preserve">страции города», </w:t>
      </w:r>
      <w:r>
        <w:rPr>
          <w:bCs/>
        </w:rPr>
        <w:t>в целях</w:t>
      </w:r>
      <w:r w:rsidRPr="00342376">
        <w:t xml:space="preserve"> </w:t>
      </w:r>
      <w:r w:rsidRPr="007134D4">
        <w:t xml:space="preserve">проверки готовности личного состава </w:t>
      </w:r>
      <w:r w:rsidRPr="006626DA">
        <w:t>нештатн</w:t>
      </w:r>
      <w:r>
        <w:t>ых</w:t>
      </w:r>
      <w:r w:rsidRPr="006626DA">
        <w:t xml:space="preserve"> формировани</w:t>
      </w:r>
      <w:r>
        <w:t>й</w:t>
      </w:r>
      <w:r w:rsidRPr="006626DA">
        <w:t xml:space="preserve"> по обеспечению</w:t>
      </w:r>
      <w:r>
        <w:t xml:space="preserve"> выполнения</w:t>
      </w:r>
      <w:r w:rsidRPr="006626DA">
        <w:t xml:space="preserve"> мероприятий</w:t>
      </w:r>
      <w:r>
        <w:t xml:space="preserve"> </w:t>
      </w:r>
      <w:r w:rsidRPr="006626DA">
        <w:t>по гражданской обороне</w:t>
      </w:r>
      <w:r w:rsidRPr="007134D4">
        <w:t xml:space="preserve"> к выполнению поставленных задач</w:t>
      </w:r>
      <w:r>
        <w:t xml:space="preserve">: </w:t>
      </w:r>
    </w:p>
    <w:p w:rsidR="000F527D" w:rsidRDefault="000F527D" w:rsidP="000F527D">
      <w:pPr>
        <w:ind w:firstLine="708"/>
        <w:jc w:val="both"/>
      </w:pPr>
      <w:r>
        <w:t>1. Провести первый этап смотра-конкурса</w:t>
      </w:r>
      <w:r w:rsidRPr="00E9320D">
        <w:t xml:space="preserve"> </w:t>
      </w:r>
      <w:r>
        <w:t xml:space="preserve">на лучшего руководителя </w:t>
      </w:r>
      <w:r>
        <w:br/>
      </w:r>
      <w:r w:rsidRPr="00043885">
        <w:t>органа</w:t>
      </w:r>
      <w:r>
        <w:t>,</w:t>
      </w:r>
      <w:r w:rsidRPr="006626DA">
        <w:t xml:space="preserve"> </w:t>
      </w:r>
      <w:r>
        <w:t xml:space="preserve">уполномоченного на </w:t>
      </w:r>
      <w:r w:rsidRPr="007A0389">
        <w:t xml:space="preserve">решение задач в области гражданской обороны объекта экономики </w:t>
      </w:r>
      <w:r>
        <w:t xml:space="preserve">Ханты-Мансийского автономного округа – Югры, </w:t>
      </w:r>
      <w:r w:rsidRPr="007A0389">
        <w:t xml:space="preserve">в период </w:t>
      </w:r>
      <w:r>
        <w:br/>
      </w:r>
      <w:r w:rsidRPr="007A0389">
        <w:t>с 0</w:t>
      </w:r>
      <w:r>
        <w:t>2</w:t>
      </w:r>
      <w:r w:rsidRPr="007A0389">
        <w:t>.0</w:t>
      </w:r>
      <w:r>
        <w:t>9</w:t>
      </w:r>
      <w:r w:rsidRPr="007A0389">
        <w:t>.2024 по 30.09.2024.</w:t>
      </w:r>
      <w:r>
        <w:t xml:space="preserve"> </w:t>
      </w:r>
    </w:p>
    <w:p w:rsidR="000F527D" w:rsidRDefault="000F527D" w:rsidP="000F527D">
      <w:pPr>
        <w:ind w:firstLine="708"/>
        <w:jc w:val="both"/>
      </w:pPr>
      <w:r>
        <w:t xml:space="preserve">2. </w:t>
      </w:r>
      <w:r w:rsidRPr="00E9320D">
        <w:t>Утвердить:</w:t>
      </w:r>
    </w:p>
    <w:p w:rsidR="000F527D" w:rsidRDefault="000F527D" w:rsidP="000F527D">
      <w:pPr>
        <w:ind w:firstLine="708"/>
        <w:jc w:val="both"/>
      </w:pPr>
      <w:r>
        <w:t xml:space="preserve">2.1. Положение о проведении первого этапа смотра-конкурса на лучшего руководителя </w:t>
      </w:r>
      <w:r w:rsidRPr="00043885">
        <w:t>органа</w:t>
      </w:r>
      <w:r>
        <w:t>,</w:t>
      </w:r>
      <w:r w:rsidRPr="00043885">
        <w:t xml:space="preserve"> уполномоченного</w:t>
      </w:r>
      <w:r>
        <w:t xml:space="preserve"> на решение задач в области</w:t>
      </w:r>
      <w:r w:rsidRPr="006626DA">
        <w:t xml:space="preserve"> гражданской </w:t>
      </w:r>
      <w:r w:rsidRPr="006626DA">
        <w:lastRenderedPageBreak/>
        <w:t>оборон</w:t>
      </w:r>
      <w:r>
        <w:t>ы</w:t>
      </w:r>
      <w:r w:rsidRPr="00157163">
        <w:t xml:space="preserve"> </w:t>
      </w:r>
      <w:r>
        <w:t>объекта экономики Ханты-Мансийского автономного округа – Югры, согласно приложению 1.</w:t>
      </w:r>
    </w:p>
    <w:p w:rsidR="000F527D" w:rsidRPr="0092065A" w:rsidRDefault="000F527D" w:rsidP="000F527D">
      <w:pPr>
        <w:ind w:firstLine="708"/>
        <w:jc w:val="both"/>
      </w:pPr>
      <w:r>
        <w:t xml:space="preserve">2.2. </w:t>
      </w:r>
      <w:r w:rsidRPr="00600FF8">
        <w:t>Состав</w:t>
      </w:r>
      <w:r>
        <w:t xml:space="preserve"> </w:t>
      </w:r>
      <w:r w:rsidRPr="00600FF8">
        <w:t>комиссии по</w:t>
      </w:r>
      <w:r>
        <w:t xml:space="preserve"> проведению</w:t>
      </w:r>
      <w:r w:rsidRPr="007F38AF">
        <w:t xml:space="preserve"> </w:t>
      </w:r>
      <w:r>
        <w:t xml:space="preserve">первого этапа смотра-конкурса </w:t>
      </w:r>
      <w:r>
        <w:br/>
        <w:t>на лучшего руководителя органа,</w:t>
      </w:r>
      <w:r w:rsidRPr="006626DA">
        <w:t xml:space="preserve"> </w:t>
      </w:r>
      <w:r>
        <w:t>уполномоченного на решение задач в области</w:t>
      </w:r>
      <w:r w:rsidRPr="006626DA">
        <w:t xml:space="preserve"> гражданской оборон</w:t>
      </w:r>
      <w:r>
        <w:t>ы</w:t>
      </w:r>
      <w:r w:rsidRPr="00157163">
        <w:t xml:space="preserve"> </w:t>
      </w:r>
      <w:r>
        <w:t>объекта экономики</w:t>
      </w:r>
      <w:r w:rsidRPr="005D448D">
        <w:t xml:space="preserve"> </w:t>
      </w:r>
      <w:r>
        <w:t xml:space="preserve">Ханты-Мансийского автономного округа – Югры, согласно </w:t>
      </w:r>
      <w:r w:rsidRPr="00E9320D">
        <w:t>приложени</w:t>
      </w:r>
      <w:r>
        <w:t>ю 2</w:t>
      </w:r>
      <w:r w:rsidRPr="00E9320D">
        <w:t>.</w:t>
      </w:r>
    </w:p>
    <w:p w:rsidR="000F527D" w:rsidRPr="00043885" w:rsidRDefault="000F527D" w:rsidP="000F527D">
      <w:pPr>
        <w:ind w:firstLine="708"/>
        <w:jc w:val="both"/>
      </w:pPr>
      <w:r>
        <w:t>3. Управлению</w:t>
      </w:r>
      <w:r w:rsidRPr="00E9320D">
        <w:t xml:space="preserve"> по делам </w:t>
      </w:r>
      <w:r w:rsidRPr="00043885">
        <w:t xml:space="preserve">гражданской обороны и чрезвычайным ситуациям: </w:t>
      </w:r>
    </w:p>
    <w:p w:rsidR="000F527D" w:rsidRPr="00043885" w:rsidRDefault="000F527D" w:rsidP="000F527D">
      <w:pPr>
        <w:ind w:firstLine="708"/>
        <w:jc w:val="both"/>
      </w:pPr>
      <w:r w:rsidRPr="00043885">
        <w:t xml:space="preserve">3.1. Провести </w:t>
      </w:r>
      <w:r>
        <w:t xml:space="preserve">первый этап </w:t>
      </w:r>
      <w:r w:rsidRPr="00043885">
        <w:t>смотр</w:t>
      </w:r>
      <w:r>
        <w:t>а</w:t>
      </w:r>
      <w:r w:rsidRPr="00043885">
        <w:t>-конкурс</w:t>
      </w:r>
      <w:r>
        <w:t>а</w:t>
      </w:r>
      <w:r w:rsidRPr="00043885">
        <w:t xml:space="preserve"> на лучшего руководителя органа</w:t>
      </w:r>
      <w:r>
        <w:t>,</w:t>
      </w:r>
      <w:r w:rsidRPr="00043885">
        <w:t xml:space="preserve"> уполномоченного на решение задач в области гражданской обороны объекта экономики</w:t>
      </w:r>
      <w:r w:rsidRPr="004475A7">
        <w:t xml:space="preserve"> </w:t>
      </w:r>
      <w:r>
        <w:t>Ханты-Мансийского автономного округа – Югры</w:t>
      </w:r>
      <w:r w:rsidRPr="00043885">
        <w:t>.</w:t>
      </w:r>
    </w:p>
    <w:p w:rsidR="000F527D" w:rsidRPr="00043885" w:rsidRDefault="000F527D" w:rsidP="000F527D">
      <w:pPr>
        <w:tabs>
          <w:tab w:val="left" w:pos="1134"/>
          <w:tab w:val="left" w:pos="1276"/>
        </w:tabs>
        <w:ind w:firstLine="708"/>
        <w:jc w:val="both"/>
      </w:pPr>
      <w:r w:rsidRPr="00043885">
        <w:t>3.2. Обеспечить организационно-методическое руководство по прове</w:t>
      </w:r>
      <w:r>
        <w:t>-</w:t>
      </w:r>
      <w:r w:rsidRPr="00043885">
        <w:t xml:space="preserve">дению </w:t>
      </w:r>
      <w:r>
        <w:t xml:space="preserve">первого этапа </w:t>
      </w:r>
      <w:r w:rsidRPr="00043885">
        <w:t>смотра-конкурса на лучшего руководителя органа</w:t>
      </w:r>
      <w:r>
        <w:t>,</w:t>
      </w:r>
      <w:r w:rsidRPr="00043885">
        <w:t xml:space="preserve"> уполномоченного на решение задач в области гражданской обороны объекта экономики</w:t>
      </w:r>
      <w:r w:rsidRPr="004475A7">
        <w:t xml:space="preserve"> </w:t>
      </w:r>
      <w:r>
        <w:t>Ханты-Мансийского автономного округа – Югры</w:t>
      </w:r>
      <w:r w:rsidRPr="00043885">
        <w:t>.</w:t>
      </w:r>
    </w:p>
    <w:p w:rsidR="000F527D" w:rsidRPr="00043885" w:rsidRDefault="000F527D" w:rsidP="000F527D">
      <w:pPr>
        <w:ind w:firstLine="708"/>
        <w:jc w:val="both"/>
      </w:pPr>
      <w:r w:rsidRPr="00043885">
        <w:t xml:space="preserve">3.3. Направить отчет о результатах проведения </w:t>
      </w:r>
      <w:r>
        <w:t xml:space="preserve">первого этапа </w:t>
      </w:r>
      <w:r w:rsidRPr="00043885">
        <w:t>смотра-конкурса на лучшего руководителя органа</w:t>
      </w:r>
      <w:r>
        <w:t>,</w:t>
      </w:r>
      <w:r w:rsidRPr="00043885">
        <w:t xml:space="preserve"> уполномоченного на решение задач </w:t>
      </w:r>
      <w:r>
        <w:br/>
      </w:r>
      <w:r w:rsidRPr="00043885">
        <w:t xml:space="preserve">в области гражданской обороны объекта экономики </w:t>
      </w:r>
      <w:r>
        <w:t>Ханты-Мансийского автономного округа – Югры,</w:t>
      </w:r>
      <w:r w:rsidRPr="00043885">
        <w:t xml:space="preserve"> в Главное управление Министерства Российской Федерации по делам гражданской обороны, чрезвычайным ситуациям </w:t>
      </w:r>
      <w:r>
        <w:br/>
      </w:r>
      <w:r w:rsidRPr="00043885">
        <w:t>и ликвидации последствий стихийных бедствий по Ханты-Мансийскому автономному округу – Югре до 01.10.2024.</w:t>
      </w:r>
    </w:p>
    <w:p w:rsidR="000F527D" w:rsidRPr="00B40BEA" w:rsidRDefault="000F527D" w:rsidP="000F527D">
      <w:pPr>
        <w:tabs>
          <w:tab w:val="left" w:pos="1134"/>
        </w:tabs>
        <w:ind w:firstLine="709"/>
        <w:jc w:val="both"/>
      </w:pPr>
      <w:r w:rsidRPr="00043885">
        <w:rPr>
          <w:color w:val="0D0D0D"/>
        </w:rPr>
        <w:t>4. Департаменту массовых коммуникаций и аналитики</w:t>
      </w:r>
      <w:r w:rsidRPr="00EC73FF">
        <w:rPr>
          <w:color w:val="0D0D0D"/>
        </w:rPr>
        <w:t xml:space="preserve"> </w:t>
      </w:r>
      <w:r>
        <w:rPr>
          <w:rFonts w:eastAsia="Calibri"/>
        </w:rPr>
        <w:t>обнародовать (разместить) настоящее постановление на официальном портале Администрации города: www.admsurgut.ru</w:t>
      </w:r>
      <w:r w:rsidRPr="00B40BEA">
        <w:t>.</w:t>
      </w:r>
    </w:p>
    <w:p w:rsidR="000F527D" w:rsidRPr="00B40BEA" w:rsidRDefault="000F527D" w:rsidP="000F527D">
      <w:pPr>
        <w:ind w:firstLine="709"/>
        <w:jc w:val="both"/>
      </w:pPr>
      <w:r>
        <w:t>5</w:t>
      </w:r>
      <w:r w:rsidRPr="00B40BEA">
        <w:t xml:space="preserve">. </w:t>
      </w:r>
      <w:r>
        <w:t xml:space="preserve">Муниципальному казенному учреждению «Наш город» </w:t>
      </w:r>
      <w:r>
        <w:rPr>
          <w:rFonts w:eastAsia="Calibri"/>
        </w:rPr>
        <w:t xml:space="preserve">обнародовать (разместить) </w:t>
      </w:r>
      <w:r>
        <w:t xml:space="preserve">настоящее постановление в сетевом издании «Официальные документы города Сургута»: </w:t>
      </w:r>
      <w:r>
        <w:rPr>
          <w:lang w:val="en-US"/>
        </w:rPr>
        <w:t>DOCSURGUT</w:t>
      </w:r>
      <w:r>
        <w:t>.</w:t>
      </w:r>
      <w:r>
        <w:rPr>
          <w:lang w:val="en-US"/>
        </w:rPr>
        <w:t>RU</w:t>
      </w:r>
      <w:r w:rsidRPr="00B40BEA">
        <w:t>.</w:t>
      </w:r>
    </w:p>
    <w:p w:rsidR="000F527D" w:rsidRPr="00F85BAE" w:rsidRDefault="000F527D" w:rsidP="000F527D">
      <w:pPr>
        <w:ind w:firstLine="708"/>
        <w:jc w:val="both"/>
      </w:pPr>
      <w:r>
        <w:t>6</w:t>
      </w:r>
      <w:r w:rsidRPr="00F85BAE">
        <w:t xml:space="preserve">. </w:t>
      </w:r>
      <w:r>
        <w:t>Н</w:t>
      </w:r>
      <w:r w:rsidRPr="00F85BAE">
        <w:t>астоящее постановление вступает в силу с момента его издания</w:t>
      </w:r>
      <w:r>
        <w:t>.</w:t>
      </w:r>
    </w:p>
    <w:p w:rsidR="000F527D" w:rsidRPr="00F85BAE" w:rsidRDefault="000F527D" w:rsidP="000F527D">
      <w:pPr>
        <w:ind w:firstLine="708"/>
        <w:rPr>
          <w:bCs/>
        </w:rPr>
      </w:pPr>
      <w:r>
        <w:t>7</w:t>
      </w:r>
      <w:r w:rsidRPr="00F85BAE">
        <w:t xml:space="preserve">. </w:t>
      </w:r>
      <w:r w:rsidRPr="00F85BAE">
        <w:rPr>
          <w:bCs/>
        </w:rPr>
        <w:t>Контроль за выполнением постановления оставляю за собой.</w:t>
      </w:r>
    </w:p>
    <w:p w:rsidR="000F527D" w:rsidRDefault="000F527D" w:rsidP="000F527D">
      <w:pPr>
        <w:jc w:val="both"/>
        <w:rPr>
          <w:bCs/>
        </w:rPr>
      </w:pPr>
    </w:p>
    <w:p w:rsidR="000F527D" w:rsidRDefault="000F527D" w:rsidP="000F527D">
      <w:pPr>
        <w:jc w:val="both"/>
        <w:rPr>
          <w:bCs/>
        </w:rPr>
      </w:pPr>
    </w:p>
    <w:p w:rsidR="000F527D" w:rsidRPr="00E9320D" w:rsidRDefault="000F527D" w:rsidP="000F527D">
      <w:pPr>
        <w:jc w:val="both"/>
        <w:rPr>
          <w:bCs/>
        </w:rPr>
      </w:pPr>
    </w:p>
    <w:p w:rsidR="00F865B3" w:rsidRDefault="000F527D" w:rsidP="000F527D">
      <w:pPr>
        <w:rPr>
          <w:bCs/>
        </w:rPr>
      </w:pPr>
      <w:r w:rsidRPr="00556F40">
        <w:rPr>
          <w:bCs/>
        </w:rPr>
        <w:t>Заместитель Главы города                                                                   В.В. Криворот</w:t>
      </w:r>
    </w:p>
    <w:p w:rsidR="000F527D" w:rsidRDefault="000F527D" w:rsidP="000F527D">
      <w:pPr>
        <w:rPr>
          <w:bCs/>
        </w:rPr>
      </w:pPr>
    </w:p>
    <w:p w:rsidR="000F527D" w:rsidRDefault="000F527D" w:rsidP="000F527D">
      <w:pPr>
        <w:sectPr w:rsidR="000F527D" w:rsidSect="000F527D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0F527D" w:rsidRPr="00D613AC" w:rsidRDefault="000F527D" w:rsidP="000F527D">
      <w:pPr>
        <w:pStyle w:val="a9"/>
        <w:ind w:firstLine="5670"/>
      </w:pPr>
      <w:r w:rsidRPr="00D613AC">
        <w:lastRenderedPageBreak/>
        <w:t>Приложение 1</w:t>
      </w:r>
    </w:p>
    <w:p w:rsidR="000F527D" w:rsidRPr="00D613AC" w:rsidRDefault="000F527D" w:rsidP="000F527D">
      <w:pPr>
        <w:pStyle w:val="a9"/>
        <w:ind w:firstLine="5670"/>
      </w:pPr>
      <w:r w:rsidRPr="00D613AC">
        <w:t xml:space="preserve">к постановлению </w:t>
      </w:r>
    </w:p>
    <w:p w:rsidR="000F527D" w:rsidRPr="00D613AC" w:rsidRDefault="000F527D" w:rsidP="000F527D">
      <w:pPr>
        <w:pStyle w:val="a9"/>
        <w:ind w:firstLine="5670"/>
      </w:pPr>
      <w:r w:rsidRPr="00D613AC">
        <w:t>Администрации города</w:t>
      </w:r>
    </w:p>
    <w:p w:rsidR="000F527D" w:rsidRPr="00D613AC" w:rsidRDefault="000F527D" w:rsidP="000F527D">
      <w:pPr>
        <w:pStyle w:val="a9"/>
        <w:ind w:firstLine="5670"/>
      </w:pPr>
      <w:r w:rsidRPr="00D613AC">
        <w:t>от ___________ № __</w:t>
      </w:r>
      <w:r>
        <w:t>______</w:t>
      </w:r>
      <w:r w:rsidRPr="00D613AC">
        <w:t xml:space="preserve"> </w:t>
      </w:r>
    </w:p>
    <w:p w:rsidR="000F527D" w:rsidRPr="00D613AC" w:rsidRDefault="000F527D" w:rsidP="000F527D">
      <w:pPr>
        <w:pStyle w:val="a9"/>
      </w:pPr>
    </w:p>
    <w:p w:rsidR="000F527D" w:rsidRPr="00D613AC" w:rsidRDefault="000F527D" w:rsidP="000F527D">
      <w:pPr>
        <w:pStyle w:val="a9"/>
      </w:pPr>
    </w:p>
    <w:p w:rsidR="000F527D" w:rsidRPr="00D613AC" w:rsidRDefault="000F527D" w:rsidP="000F527D">
      <w:pPr>
        <w:pStyle w:val="a9"/>
        <w:ind w:firstLine="0"/>
        <w:jc w:val="center"/>
      </w:pPr>
      <w:r w:rsidRPr="00D613AC">
        <w:t>Положение</w:t>
      </w:r>
    </w:p>
    <w:p w:rsidR="000F527D" w:rsidRDefault="000F527D" w:rsidP="000F527D">
      <w:pPr>
        <w:pStyle w:val="a9"/>
        <w:ind w:firstLine="0"/>
        <w:jc w:val="center"/>
      </w:pPr>
      <w:r w:rsidRPr="00D613AC">
        <w:t xml:space="preserve">о проведении </w:t>
      </w:r>
      <w:r>
        <w:t xml:space="preserve">первого этапа </w:t>
      </w:r>
      <w:r w:rsidRPr="00D613AC">
        <w:t xml:space="preserve">смотра-конкурса на </w:t>
      </w:r>
      <w:r>
        <w:t>лучшего руководителя органа,</w:t>
      </w:r>
      <w:r w:rsidRPr="006626DA">
        <w:t xml:space="preserve"> </w:t>
      </w:r>
      <w:r>
        <w:t>уполномоченного на решение задач в области</w:t>
      </w:r>
      <w:r w:rsidRPr="006626DA">
        <w:t xml:space="preserve"> гражданской оборон</w:t>
      </w:r>
      <w:r>
        <w:t>ы</w:t>
      </w:r>
      <w:r w:rsidRPr="00157163">
        <w:t xml:space="preserve"> </w:t>
      </w:r>
      <w:r>
        <w:t>объекта экономики Ханты-Мансийского автономного округа – Югры</w:t>
      </w:r>
    </w:p>
    <w:p w:rsidR="000F527D" w:rsidRPr="00D613AC" w:rsidRDefault="000F527D" w:rsidP="000F527D">
      <w:pPr>
        <w:pStyle w:val="a9"/>
      </w:pPr>
    </w:p>
    <w:p w:rsidR="000F527D" w:rsidRPr="00D613AC" w:rsidRDefault="000F527D" w:rsidP="000F527D">
      <w:pPr>
        <w:pStyle w:val="a9"/>
      </w:pPr>
      <w:r>
        <w:t xml:space="preserve">Раздел </w:t>
      </w:r>
      <w:r w:rsidRPr="00D613AC">
        <w:rPr>
          <w:lang w:val="en-US"/>
        </w:rPr>
        <w:t>I</w:t>
      </w:r>
      <w:r w:rsidRPr="00D613AC">
        <w:t>. Общие положения</w:t>
      </w:r>
      <w:r>
        <w:t xml:space="preserve"> </w:t>
      </w:r>
    </w:p>
    <w:p w:rsidR="000F527D" w:rsidRPr="00D613AC" w:rsidRDefault="000F527D" w:rsidP="000F527D">
      <w:pPr>
        <w:pStyle w:val="a9"/>
      </w:pPr>
      <w:r w:rsidRPr="00D613AC">
        <w:t xml:space="preserve">1. </w:t>
      </w:r>
      <w:r>
        <w:t xml:space="preserve">Первый этап смотра-конкурса на лучшего руководителя органа, уполномоченного на решение задач в области гражданской обороны объекта экономики Ханты-Мансийского автономного округа – Югры, проводится </w:t>
      </w:r>
      <w:r>
        <w:br/>
        <w:t>в целях объективной оценки и стимулирования эффективности работы объектов экономики на территории города Сургута, продолжающих работу в период военного времени, а также повышения профессионализма их руководителей</w:t>
      </w:r>
      <w:r>
        <w:rPr>
          <w:color w:val="FF0000"/>
        </w:rPr>
        <w:t xml:space="preserve"> </w:t>
      </w:r>
      <w:r>
        <w:rPr>
          <w:color w:val="FF0000"/>
        </w:rPr>
        <w:br/>
      </w:r>
      <w:r>
        <w:t>на решение задач в области гражданской обороны, пожарной безопасности, предупреждения чрезвычайных ситуаций на объектах экономики (далее – первый этап смотра-конкурса).</w:t>
      </w:r>
    </w:p>
    <w:p w:rsidR="000F527D" w:rsidRPr="00D613AC" w:rsidRDefault="000F527D" w:rsidP="000F527D">
      <w:pPr>
        <w:pStyle w:val="a9"/>
        <w:rPr>
          <w:rFonts w:ascii="Arial" w:eastAsia="Times New Roman" w:hAnsi="Arial" w:cs="Arial"/>
          <w:b/>
          <w:bCs/>
          <w:sz w:val="18"/>
          <w:szCs w:val="18"/>
        </w:rPr>
      </w:pPr>
      <w:r w:rsidRPr="00D613AC">
        <w:t>2. Участник</w:t>
      </w:r>
      <w:r>
        <w:t>ам</w:t>
      </w:r>
      <w:r w:rsidRPr="00D613AC">
        <w:t xml:space="preserve">и </w:t>
      </w:r>
      <w:r>
        <w:t>первого этапа смотра-</w:t>
      </w:r>
      <w:r w:rsidRPr="00D613AC">
        <w:t xml:space="preserve">конкурса </w:t>
      </w:r>
      <w:r>
        <w:t>являются</w:t>
      </w:r>
      <w:r w:rsidRPr="00D613AC">
        <w:t xml:space="preserve"> </w:t>
      </w:r>
      <w:r>
        <w:t>руководители органов, уполномоченных на решение задач в области гражданской обороны объекта экономики (далее – ОЭ)</w:t>
      </w:r>
      <w:r w:rsidRPr="00D72896">
        <w:t xml:space="preserve"> </w:t>
      </w:r>
      <w:r>
        <w:t>на территории города Сургута, продолжающих работу в период военного времени, имеющих категорию по гражданской обороне.</w:t>
      </w:r>
      <w:r w:rsidRPr="008E6663">
        <w:t xml:space="preserve"> </w:t>
      </w:r>
      <w:r>
        <w:t>Участие в конкурсе является добровольным.</w:t>
      </w:r>
    </w:p>
    <w:p w:rsidR="000F527D" w:rsidRPr="00D613AC" w:rsidRDefault="000F527D" w:rsidP="000F527D">
      <w:pPr>
        <w:pStyle w:val="a9"/>
      </w:pPr>
    </w:p>
    <w:p w:rsidR="000F527D" w:rsidRPr="00D613AC" w:rsidRDefault="000F527D" w:rsidP="000F527D">
      <w:pPr>
        <w:pStyle w:val="a9"/>
      </w:pPr>
      <w:r>
        <w:t xml:space="preserve">Раздел </w:t>
      </w:r>
      <w:r w:rsidRPr="00D613AC">
        <w:t xml:space="preserve">II. Организация проведения </w:t>
      </w:r>
      <w:r>
        <w:t>первого этапа смотра-</w:t>
      </w:r>
      <w:r w:rsidRPr="00D613AC">
        <w:t xml:space="preserve">конкурса  </w:t>
      </w:r>
    </w:p>
    <w:p w:rsidR="000F527D" w:rsidRPr="00D613AC" w:rsidRDefault="000F527D" w:rsidP="000F527D">
      <w:pPr>
        <w:pStyle w:val="a9"/>
      </w:pPr>
      <w:r w:rsidRPr="005E3822">
        <w:t>1.</w:t>
      </w:r>
      <w:r>
        <w:t xml:space="preserve"> Руководители органов, уполномоченных на решение задач в области гражданской обороны ОЭ</w:t>
      </w:r>
      <w:r w:rsidRPr="00D72896">
        <w:t xml:space="preserve"> </w:t>
      </w:r>
      <w:r>
        <w:t>на территории города Сургута, продолжающих работу в период военного времени, имеющих категорию по гражданской обороне</w:t>
      </w:r>
      <w:r w:rsidRPr="00D613AC">
        <w:t xml:space="preserve">, желающие участвовать в </w:t>
      </w:r>
      <w:r>
        <w:t>первом этапе смотра-</w:t>
      </w:r>
      <w:r w:rsidRPr="00D613AC">
        <w:t>конкурс</w:t>
      </w:r>
      <w:r>
        <w:t>а</w:t>
      </w:r>
      <w:r w:rsidRPr="00D613AC">
        <w:t xml:space="preserve">, </w:t>
      </w:r>
      <w:r w:rsidRPr="00C81830">
        <w:t>предостав</w:t>
      </w:r>
      <w:r>
        <w:t>ляют</w:t>
      </w:r>
      <w:r w:rsidRPr="00C81830">
        <w:t xml:space="preserve"> конкурсную документацию в управление по делам гражданской обороны </w:t>
      </w:r>
      <w:r>
        <w:br/>
      </w:r>
      <w:r w:rsidRPr="00C81830">
        <w:t xml:space="preserve">и чрезвычайным ситуациям </w:t>
      </w:r>
      <w:r>
        <w:t xml:space="preserve">Администрации города </w:t>
      </w:r>
      <w:r w:rsidRPr="003C73CB">
        <w:t>до 20.09.2024.</w:t>
      </w:r>
    </w:p>
    <w:p w:rsidR="000F527D" w:rsidRPr="00D613AC" w:rsidRDefault="000F527D" w:rsidP="000F527D">
      <w:pPr>
        <w:pStyle w:val="a9"/>
      </w:pPr>
      <w:r w:rsidRPr="00D613AC">
        <w:t xml:space="preserve">2. </w:t>
      </w:r>
      <w:r>
        <w:t>Первый э</w:t>
      </w:r>
      <w:r w:rsidRPr="00D613AC">
        <w:t xml:space="preserve">тап </w:t>
      </w:r>
      <w:r>
        <w:t>смотра-</w:t>
      </w:r>
      <w:r w:rsidRPr="00D613AC">
        <w:t>конкурса</w:t>
      </w:r>
      <w:r>
        <w:t xml:space="preserve"> проводится в два периода</w:t>
      </w:r>
      <w:r w:rsidRPr="00D613AC">
        <w:t>:</w:t>
      </w:r>
    </w:p>
    <w:p w:rsidR="000F527D" w:rsidRPr="00D613AC" w:rsidRDefault="000F527D" w:rsidP="000F527D">
      <w:pPr>
        <w:pStyle w:val="a9"/>
      </w:pPr>
      <w:r w:rsidRPr="00D613AC">
        <w:t xml:space="preserve">I </w:t>
      </w:r>
      <w:r>
        <w:t>период:</w:t>
      </w:r>
      <w:r w:rsidRPr="00D613AC">
        <w:t xml:space="preserve"> </w:t>
      </w:r>
      <w:r>
        <w:t xml:space="preserve">с 02.09.2024 до 20.09.2024 – </w:t>
      </w:r>
      <w:r w:rsidRPr="00D613AC">
        <w:t>изучение конкурсной документации;</w:t>
      </w:r>
    </w:p>
    <w:p w:rsidR="000F527D" w:rsidRPr="00D613AC" w:rsidRDefault="000F527D" w:rsidP="000F527D">
      <w:pPr>
        <w:pStyle w:val="a9"/>
      </w:pPr>
      <w:r w:rsidRPr="00D613AC">
        <w:t xml:space="preserve">II </w:t>
      </w:r>
      <w:r>
        <w:t>период:</w:t>
      </w:r>
      <w:r w:rsidRPr="00D613AC">
        <w:t xml:space="preserve"> </w:t>
      </w:r>
      <w:r>
        <w:t xml:space="preserve">с 21.09.2024 до 30.09.2024 – </w:t>
      </w:r>
      <w:r w:rsidRPr="00D613AC">
        <w:t xml:space="preserve">определение победителей </w:t>
      </w:r>
      <w:r>
        <w:t>первого этапа смотра-</w:t>
      </w:r>
      <w:r w:rsidRPr="00D613AC">
        <w:t>конкурса.</w:t>
      </w:r>
    </w:p>
    <w:p w:rsidR="000F527D" w:rsidRPr="00D613AC" w:rsidRDefault="000F527D" w:rsidP="000F527D">
      <w:pPr>
        <w:pStyle w:val="a9"/>
      </w:pPr>
      <w:r w:rsidRPr="00D613AC">
        <w:t xml:space="preserve">3. По результатам проведения </w:t>
      </w:r>
      <w:r>
        <w:t>первого этапа смотра-</w:t>
      </w:r>
      <w:r w:rsidRPr="00D613AC">
        <w:t>конкурса опреде</w:t>
      </w:r>
      <w:r>
        <w:t>-</w:t>
      </w:r>
      <w:r w:rsidRPr="00D613AC">
        <w:t xml:space="preserve">ляются три лучших </w:t>
      </w:r>
      <w:r>
        <w:t>руководителя органа,</w:t>
      </w:r>
      <w:r w:rsidRPr="006626DA">
        <w:t xml:space="preserve"> </w:t>
      </w:r>
      <w:r>
        <w:t xml:space="preserve">уполномоченного на решение задач </w:t>
      </w:r>
      <w:r>
        <w:br/>
        <w:t>в области</w:t>
      </w:r>
      <w:r w:rsidRPr="006626DA">
        <w:t xml:space="preserve"> гражданской оборон</w:t>
      </w:r>
      <w:r>
        <w:t>ы</w:t>
      </w:r>
      <w:r w:rsidRPr="00157163">
        <w:t xml:space="preserve"> </w:t>
      </w:r>
      <w:r>
        <w:t>ОЭ</w:t>
      </w:r>
      <w:r w:rsidRPr="00B90DAC">
        <w:t xml:space="preserve"> </w:t>
      </w:r>
      <w:r>
        <w:t>на территории города Сургута, занявших первое</w:t>
      </w:r>
      <w:r w:rsidRPr="00D613AC">
        <w:t xml:space="preserve">, </w:t>
      </w:r>
      <w:r>
        <w:t>второе</w:t>
      </w:r>
      <w:r w:rsidRPr="00D613AC">
        <w:t xml:space="preserve">, </w:t>
      </w:r>
      <w:r>
        <w:t>третье места</w:t>
      </w:r>
      <w:r w:rsidRPr="00D613AC">
        <w:t>.</w:t>
      </w:r>
    </w:p>
    <w:p w:rsidR="000F527D" w:rsidRDefault="000F527D" w:rsidP="000F527D">
      <w:pPr>
        <w:pStyle w:val="a9"/>
      </w:pPr>
    </w:p>
    <w:p w:rsidR="000F527D" w:rsidRDefault="000F527D" w:rsidP="000F527D">
      <w:pPr>
        <w:pStyle w:val="a9"/>
      </w:pPr>
    </w:p>
    <w:p w:rsidR="000F527D" w:rsidRDefault="000F527D" w:rsidP="000F527D">
      <w:pPr>
        <w:pStyle w:val="a9"/>
      </w:pPr>
    </w:p>
    <w:p w:rsidR="000F527D" w:rsidRPr="00D613AC" w:rsidRDefault="000F527D" w:rsidP="000F527D">
      <w:pPr>
        <w:pStyle w:val="a9"/>
      </w:pPr>
      <w:r>
        <w:t xml:space="preserve">Раздел </w:t>
      </w:r>
      <w:r w:rsidRPr="00D613AC">
        <w:rPr>
          <w:lang w:val="en-US"/>
        </w:rPr>
        <w:t>III</w:t>
      </w:r>
      <w:r w:rsidRPr="00D613AC">
        <w:t xml:space="preserve">. Комиссия по проведению </w:t>
      </w:r>
      <w:r>
        <w:t>первого этапа смотра-</w:t>
      </w:r>
      <w:r w:rsidRPr="00D613AC">
        <w:t xml:space="preserve">конкурса  </w:t>
      </w:r>
    </w:p>
    <w:p w:rsidR="000F527D" w:rsidRPr="00D613AC" w:rsidRDefault="000F527D" w:rsidP="000F527D">
      <w:pPr>
        <w:pStyle w:val="a9"/>
      </w:pPr>
      <w:r w:rsidRPr="00D613AC">
        <w:t xml:space="preserve">1. Для проведения </w:t>
      </w:r>
      <w:r>
        <w:t>первого этапа смотра-</w:t>
      </w:r>
      <w:r w:rsidRPr="00D613AC">
        <w:t xml:space="preserve">конкурса создается </w:t>
      </w:r>
      <w:r>
        <w:t xml:space="preserve">конкурсная </w:t>
      </w:r>
      <w:r w:rsidRPr="00D613AC">
        <w:t xml:space="preserve">комиссия по проведению </w:t>
      </w:r>
      <w:r>
        <w:t xml:space="preserve">первого этапа </w:t>
      </w:r>
      <w:r w:rsidRPr="00D613AC">
        <w:t xml:space="preserve">смотра-конкурса на </w:t>
      </w:r>
      <w:r>
        <w:t>лучшего руково-дителя органа,</w:t>
      </w:r>
      <w:r w:rsidRPr="006626DA">
        <w:t xml:space="preserve"> </w:t>
      </w:r>
      <w:r>
        <w:t>уполномоченного на решение задач в области</w:t>
      </w:r>
      <w:r w:rsidRPr="006626DA">
        <w:t xml:space="preserve"> гражданской оборон</w:t>
      </w:r>
      <w:r>
        <w:t>ы</w:t>
      </w:r>
      <w:r w:rsidRPr="00157163">
        <w:t xml:space="preserve"> </w:t>
      </w:r>
      <w:r>
        <w:t>ОЭ</w:t>
      </w:r>
      <w:r w:rsidRPr="00D613AC">
        <w:t xml:space="preserve"> </w:t>
      </w:r>
      <w:r>
        <w:t>Ханты-Мансийского автономного округа – Югры</w:t>
      </w:r>
      <w:r w:rsidRPr="00D613AC">
        <w:t xml:space="preserve"> (далее</w:t>
      </w:r>
      <w:r>
        <w:t xml:space="preserve"> –</w:t>
      </w:r>
      <w:r w:rsidRPr="00D613AC">
        <w:t xml:space="preserve"> комиссия). </w:t>
      </w:r>
    </w:p>
    <w:p w:rsidR="000F527D" w:rsidRPr="00D613AC" w:rsidRDefault="000F527D" w:rsidP="000F527D">
      <w:pPr>
        <w:pStyle w:val="a9"/>
      </w:pPr>
      <w:r w:rsidRPr="00D613AC">
        <w:t xml:space="preserve">2. Комиссия вправе </w:t>
      </w:r>
      <w:r>
        <w:t xml:space="preserve">дополнительно </w:t>
      </w:r>
      <w:r w:rsidRPr="00D613AC">
        <w:t>запрашивать и получать</w:t>
      </w:r>
      <w:r>
        <w:t xml:space="preserve"> </w:t>
      </w:r>
      <w:r w:rsidRPr="00D613AC">
        <w:t xml:space="preserve">документы </w:t>
      </w:r>
      <w:r>
        <w:br/>
      </w:r>
      <w:r w:rsidRPr="00D613AC">
        <w:t xml:space="preserve">о деятельности </w:t>
      </w:r>
      <w:r>
        <w:t xml:space="preserve">руководителей органов, уполномоченных на решение задач </w:t>
      </w:r>
      <w:r>
        <w:br/>
        <w:t>в области гражданской обороны ОЭ</w:t>
      </w:r>
      <w:r w:rsidRPr="00D613AC">
        <w:t xml:space="preserve">, участвующих в </w:t>
      </w:r>
      <w:r>
        <w:t>первом этапе смотра-конкурса</w:t>
      </w:r>
      <w:r w:rsidRPr="00D613AC">
        <w:t xml:space="preserve">. Комиссия изучает и рассматривает представленные документы участников </w:t>
      </w:r>
      <w:r>
        <w:t>первого этапа смотра-</w:t>
      </w:r>
      <w:r w:rsidRPr="00D613AC">
        <w:t xml:space="preserve">конкурса. </w:t>
      </w:r>
    </w:p>
    <w:p w:rsidR="000F527D" w:rsidRPr="00D613AC" w:rsidRDefault="000F527D" w:rsidP="000F527D">
      <w:pPr>
        <w:pStyle w:val="a9"/>
      </w:pPr>
      <w:r w:rsidRPr="00D613AC">
        <w:t xml:space="preserve">3. Решение комиссии по определению лучших </w:t>
      </w:r>
      <w:r>
        <w:t>руководителей органов, уполномоченных на решение задач в области гражданской обороны ОЭ</w:t>
      </w:r>
      <w:r w:rsidRPr="00D613AC">
        <w:t xml:space="preserve"> прини</w:t>
      </w:r>
      <w:r>
        <w:t>-</w:t>
      </w:r>
      <w:r w:rsidRPr="00D613AC">
        <w:t xml:space="preserve">мается путем открытого голосования большинством голосов присутствующих </w:t>
      </w:r>
      <w:r>
        <w:br/>
      </w:r>
      <w:r w:rsidRPr="00D613AC">
        <w:t>на заседании членов комиссии и оформляется протоколом, который подписы</w:t>
      </w:r>
      <w:r>
        <w:t>-</w:t>
      </w:r>
      <w:r w:rsidRPr="00D613AC">
        <w:t xml:space="preserve">вается </w:t>
      </w:r>
      <w:r>
        <w:t>п</w:t>
      </w:r>
      <w:r w:rsidRPr="00D613AC">
        <w:t>редседательст</w:t>
      </w:r>
      <w:r>
        <w:t>вующим</w:t>
      </w:r>
      <w:r w:rsidRPr="00D613AC">
        <w:t xml:space="preserve"> на заседании комиссии и секретарем комиссии. </w:t>
      </w:r>
    </w:p>
    <w:p w:rsidR="000F527D" w:rsidRPr="00D613AC" w:rsidRDefault="000F527D" w:rsidP="000F527D">
      <w:pPr>
        <w:pStyle w:val="a9"/>
      </w:pPr>
      <w:r w:rsidRPr="00D613AC">
        <w:t>В случае равенства голосов голос председателя комиссии является решающим.</w:t>
      </w:r>
    </w:p>
    <w:p w:rsidR="000F527D" w:rsidRPr="00D613AC" w:rsidRDefault="000F527D" w:rsidP="000F527D">
      <w:pPr>
        <w:pStyle w:val="a9"/>
      </w:pPr>
      <w:r w:rsidRPr="00D613AC">
        <w:t>Заседание</w:t>
      </w:r>
      <w:r>
        <w:t xml:space="preserve"> комиссии считается правомочным</w:t>
      </w:r>
      <w:r w:rsidRPr="00D613AC">
        <w:t xml:space="preserve"> если на нем присутствует </w:t>
      </w:r>
      <w:r w:rsidRPr="00D613AC">
        <w:br/>
        <w:t>не менее половины членов комиссии.</w:t>
      </w:r>
    </w:p>
    <w:p w:rsidR="000F527D" w:rsidRPr="00D613AC" w:rsidRDefault="000F527D" w:rsidP="000F527D">
      <w:pPr>
        <w:pStyle w:val="a9"/>
      </w:pPr>
    </w:p>
    <w:p w:rsidR="000F527D" w:rsidRPr="00D613AC" w:rsidRDefault="000F527D" w:rsidP="000F527D">
      <w:pPr>
        <w:pStyle w:val="a9"/>
      </w:pPr>
      <w:r>
        <w:t xml:space="preserve">Раздел </w:t>
      </w:r>
      <w:r w:rsidRPr="00D613AC">
        <w:rPr>
          <w:lang w:val="en-US"/>
        </w:rPr>
        <w:t>I</w:t>
      </w:r>
      <w:r w:rsidRPr="00D613AC">
        <w:t xml:space="preserve">V. Порядок проведения </w:t>
      </w:r>
      <w:r>
        <w:t>первого этапа смотра-</w:t>
      </w:r>
      <w:r w:rsidRPr="00D613AC">
        <w:t xml:space="preserve">конкурса </w:t>
      </w:r>
    </w:p>
    <w:p w:rsidR="000F527D" w:rsidRDefault="000F527D" w:rsidP="000F527D">
      <w:pPr>
        <w:ind w:firstLine="709"/>
        <w:jc w:val="both"/>
        <w:rPr>
          <w:rFonts w:cs="Times New Roman"/>
          <w:szCs w:val="28"/>
        </w:rPr>
      </w:pPr>
      <w:r w:rsidRPr="00BA513B">
        <w:rPr>
          <w:rFonts w:cs="Times New Roman"/>
          <w:szCs w:val="28"/>
        </w:rPr>
        <w:t xml:space="preserve">Комиссия на основе анализа представленных материалов, а также оценки практической деятельности ОЭ по предупреждению и ликвидации </w:t>
      </w:r>
      <w:r>
        <w:rPr>
          <w:rFonts w:cs="Times New Roman"/>
          <w:szCs w:val="28"/>
        </w:rPr>
        <w:t>ч</w:t>
      </w:r>
      <w:r w:rsidRPr="00BA513B">
        <w:rPr>
          <w:rFonts w:cs="Times New Roman"/>
          <w:szCs w:val="28"/>
        </w:rPr>
        <w:t>резвы</w:t>
      </w:r>
      <w:r>
        <w:rPr>
          <w:rFonts w:cs="Times New Roman"/>
          <w:szCs w:val="28"/>
        </w:rPr>
        <w:t>-</w:t>
      </w:r>
      <w:r w:rsidRPr="00BA513B">
        <w:rPr>
          <w:rFonts w:cs="Times New Roman"/>
          <w:szCs w:val="28"/>
        </w:rPr>
        <w:t xml:space="preserve">чайных ситуаций, выполнению мероприятий по гражданской обороне </w:t>
      </w:r>
      <w:r>
        <w:rPr>
          <w:rFonts w:cs="Times New Roman"/>
          <w:szCs w:val="28"/>
        </w:rPr>
        <w:br/>
      </w:r>
      <w:r w:rsidRPr="00BA513B">
        <w:rPr>
          <w:rFonts w:cs="Times New Roman"/>
          <w:szCs w:val="28"/>
        </w:rPr>
        <w:t xml:space="preserve">и обеспечению пожарной безопасности, а также результатов учебно-тренировочных мероприятий, проводимых в отчетном году, составляет </w:t>
      </w:r>
      <w:r>
        <w:rPr>
          <w:rFonts w:cs="Times New Roman"/>
          <w:szCs w:val="28"/>
        </w:rPr>
        <w:t>о</w:t>
      </w:r>
      <w:r w:rsidRPr="00BA513B">
        <w:rPr>
          <w:rFonts w:cs="Times New Roman"/>
          <w:szCs w:val="28"/>
        </w:rPr>
        <w:t>ценочные ведомости на участников конкурса по следующей форме:</w:t>
      </w:r>
    </w:p>
    <w:p w:rsidR="000F527D" w:rsidRPr="00BA513B" w:rsidRDefault="000F527D" w:rsidP="000F527D">
      <w:pPr>
        <w:ind w:firstLine="709"/>
        <w:jc w:val="both"/>
        <w:rPr>
          <w:rFonts w:cs="Times New Roman"/>
          <w:szCs w:val="28"/>
        </w:rPr>
      </w:pPr>
    </w:p>
    <w:p w:rsidR="000F527D" w:rsidRPr="00BA513B" w:rsidRDefault="000F527D" w:rsidP="000F527D">
      <w:pPr>
        <w:jc w:val="center"/>
        <w:rPr>
          <w:rFonts w:cs="Times New Roman"/>
          <w:szCs w:val="28"/>
        </w:rPr>
      </w:pPr>
      <w:r w:rsidRPr="00BA513B">
        <w:rPr>
          <w:rFonts w:cs="Times New Roman"/>
          <w:szCs w:val="28"/>
        </w:rPr>
        <w:t>Оценочная ведомость</w:t>
      </w:r>
    </w:p>
    <w:p w:rsidR="000F527D" w:rsidRPr="00BA513B" w:rsidRDefault="000F527D" w:rsidP="000F527D">
      <w:pPr>
        <w:jc w:val="center"/>
        <w:rPr>
          <w:rFonts w:cs="Times New Roman"/>
          <w:szCs w:val="28"/>
        </w:rPr>
      </w:pPr>
      <w:r w:rsidRPr="00BA513B">
        <w:rPr>
          <w:rFonts w:cs="Times New Roman"/>
          <w:szCs w:val="28"/>
        </w:rPr>
        <w:t>____________________________________________________________________</w:t>
      </w:r>
    </w:p>
    <w:p w:rsidR="000F527D" w:rsidRPr="000F527D" w:rsidRDefault="000F527D" w:rsidP="000F527D">
      <w:pPr>
        <w:jc w:val="center"/>
        <w:rPr>
          <w:rFonts w:cs="Times New Roman"/>
          <w:sz w:val="22"/>
          <w:szCs w:val="24"/>
        </w:rPr>
      </w:pPr>
      <w:r w:rsidRPr="000F527D">
        <w:rPr>
          <w:rFonts w:cs="Times New Roman"/>
          <w:sz w:val="22"/>
          <w:szCs w:val="24"/>
        </w:rPr>
        <w:t>(наименование объекта экономики)</w:t>
      </w:r>
    </w:p>
    <w:p w:rsidR="000F527D" w:rsidRPr="00BA513B" w:rsidRDefault="000F527D" w:rsidP="000F527D">
      <w:pPr>
        <w:jc w:val="center"/>
        <w:rPr>
          <w:rFonts w:cs="Times New Roman"/>
          <w:b/>
          <w:sz w:val="16"/>
          <w:szCs w:val="16"/>
        </w:rPr>
      </w:pPr>
    </w:p>
    <w:tbl>
      <w:tblPr>
        <w:tblW w:w="97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1"/>
        <w:gridCol w:w="5960"/>
        <w:gridCol w:w="3270"/>
      </w:tblGrid>
      <w:tr w:rsidR="000F527D" w:rsidRPr="00055CA1" w:rsidTr="000F527D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Оценка (в баллах)</w:t>
            </w:r>
          </w:p>
        </w:tc>
      </w:tr>
      <w:tr w:rsidR="000F527D" w:rsidRPr="00055CA1" w:rsidTr="00550F11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27D" w:rsidRPr="00055CA1" w:rsidRDefault="000F527D" w:rsidP="00550F11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27D" w:rsidRPr="00055CA1" w:rsidRDefault="000F527D" w:rsidP="00550F11">
            <w:pPr>
              <w:suppressAutoHyphens/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27D" w:rsidRPr="00055CA1" w:rsidRDefault="000F527D" w:rsidP="00550F11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0F527D" w:rsidRPr="00055CA1" w:rsidTr="00550F11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27D" w:rsidRPr="00055CA1" w:rsidRDefault="000F527D" w:rsidP="00550F11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27D" w:rsidRPr="00055CA1" w:rsidRDefault="000F527D" w:rsidP="00550F11">
            <w:pPr>
              <w:suppressAutoHyphens/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27D" w:rsidRPr="00055CA1" w:rsidRDefault="000F527D" w:rsidP="00550F11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F527D" w:rsidRPr="00055CA1" w:rsidTr="00550F11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27D" w:rsidRPr="00055CA1" w:rsidRDefault="000F527D" w:rsidP="00550F11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27D" w:rsidRPr="00055CA1" w:rsidRDefault="000F527D" w:rsidP="00550F11">
            <w:pPr>
              <w:suppressAutoHyphens/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27D" w:rsidRPr="00055CA1" w:rsidRDefault="000F527D" w:rsidP="00550F11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0F527D" w:rsidRPr="00055CA1" w:rsidTr="00550F11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27D" w:rsidRPr="00055CA1" w:rsidRDefault="000F527D" w:rsidP="00550F11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27D" w:rsidRPr="00055CA1" w:rsidRDefault="000F527D" w:rsidP="00550F11">
            <w:pPr>
              <w:suppressAutoHyphens/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27D" w:rsidRPr="00055CA1" w:rsidRDefault="000F527D" w:rsidP="00550F11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0F527D" w:rsidRPr="00055CA1" w:rsidTr="00550F11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27D" w:rsidRPr="00055CA1" w:rsidRDefault="000F527D" w:rsidP="00550F11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27D" w:rsidRPr="00055CA1" w:rsidRDefault="000F527D" w:rsidP="00550F11">
            <w:pPr>
              <w:suppressAutoHyphens/>
              <w:snapToGrid w:val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27D" w:rsidRPr="00055CA1" w:rsidRDefault="000F527D" w:rsidP="00550F11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0F527D" w:rsidRPr="00055CA1" w:rsidTr="00550F11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27D" w:rsidRPr="00055CA1" w:rsidRDefault="000F527D" w:rsidP="00550F11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27D" w:rsidRPr="00055CA1" w:rsidRDefault="000F527D" w:rsidP="00550F11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27D" w:rsidRPr="00055CA1" w:rsidRDefault="000F527D" w:rsidP="00550F11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  <w:tr w:rsidR="000F527D" w:rsidRPr="00055CA1" w:rsidTr="00550F11">
        <w:trPr>
          <w:cantSplit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527D" w:rsidRPr="00055CA1" w:rsidRDefault="000F527D" w:rsidP="000F527D">
            <w:pPr>
              <w:suppressAutoHyphens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sz w:val="24"/>
                <w:szCs w:val="24"/>
                <w:lang w:eastAsia="zh-CN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того (сумма баллов)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527D" w:rsidRPr="00055CA1" w:rsidRDefault="000F527D" w:rsidP="00550F11">
            <w:pPr>
              <w:suppressAutoHyphens/>
              <w:snapToGrid w:val="0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0F527D" w:rsidRDefault="000F527D" w:rsidP="000F527D">
      <w:pPr>
        <w:ind w:firstLine="709"/>
        <w:jc w:val="both"/>
        <w:rPr>
          <w:rFonts w:cs="Times New Roman"/>
          <w:szCs w:val="28"/>
        </w:rPr>
      </w:pPr>
    </w:p>
    <w:p w:rsidR="000F527D" w:rsidRPr="00BA513B" w:rsidRDefault="000F527D" w:rsidP="000F527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</w:t>
      </w:r>
      <w:r w:rsidRPr="00BA513B">
        <w:rPr>
          <w:rFonts w:cs="Times New Roman"/>
          <w:szCs w:val="28"/>
        </w:rPr>
        <w:t>сновные показатели оценки деятельности руководителя органа</w:t>
      </w:r>
      <w:r>
        <w:rPr>
          <w:rFonts w:cs="Times New Roman"/>
          <w:szCs w:val="28"/>
        </w:rPr>
        <w:t>,</w:t>
      </w:r>
      <w:r w:rsidRPr="00BA513B">
        <w:rPr>
          <w:rFonts w:cs="Times New Roman"/>
          <w:szCs w:val="28"/>
        </w:rPr>
        <w:t xml:space="preserve"> уполно</w:t>
      </w:r>
      <w:r>
        <w:rPr>
          <w:rFonts w:cs="Times New Roman"/>
          <w:szCs w:val="28"/>
        </w:rPr>
        <w:t>-</w:t>
      </w:r>
      <w:r w:rsidRPr="00BA513B">
        <w:rPr>
          <w:rFonts w:cs="Times New Roman"/>
          <w:szCs w:val="28"/>
        </w:rPr>
        <w:t xml:space="preserve">моченного на решение задач области гражданской обороны объекта экономики, регламентируются в соответствии с Федеральным законом </w:t>
      </w:r>
      <w:r>
        <w:rPr>
          <w:rFonts w:cs="Times New Roman"/>
          <w:szCs w:val="28"/>
        </w:rPr>
        <w:t>от 12.02.1998</w:t>
      </w:r>
      <w:r w:rsidRPr="00BA513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BA513B">
        <w:rPr>
          <w:rFonts w:cs="Times New Roman"/>
          <w:szCs w:val="28"/>
        </w:rPr>
        <w:t xml:space="preserve">№ 28-ФЗ «О гражданской обороне», Федеральный законом </w:t>
      </w:r>
      <w:r>
        <w:rPr>
          <w:rFonts w:cs="Times New Roman"/>
          <w:szCs w:val="28"/>
        </w:rPr>
        <w:t xml:space="preserve">от 21.12.1994 </w:t>
      </w:r>
      <w:r w:rsidRPr="00BA513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BA513B">
        <w:rPr>
          <w:rFonts w:cs="Times New Roman"/>
          <w:szCs w:val="28"/>
        </w:rPr>
        <w:t xml:space="preserve">№ 68-ФЗ «О защите населения и территорий от чрезвычайных ситуаций природного и техногенного характера», Федеральный законом </w:t>
      </w:r>
      <w:r>
        <w:rPr>
          <w:rFonts w:cs="Times New Roman"/>
          <w:szCs w:val="28"/>
        </w:rPr>
        <w:t>от 21.12.1994</w:t>
      </w:r>
      <w:r w:rsidRPr="00BA513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Pr="00BA513B">
        <w:rPr>
          <w:rFonts w:cs="Times New Roman"/>
          <w:szCs w:val="28"/>
        </w:rPr>
        <w:t xml:space="preserve">№ 69-ФЗ «О пожарной безопасности», </w:t>
      </w:r>
      <w:r>
        <w:rPr>
          <w:rFonts w:cs="Times New Roman"/>
          <w:szCs w:val="28"/>
        </w:rPr>
        <w:t>п</w:t>
      </w:r>
      <w:r w:rsidRPr="00BA513B">
        <w:rPr>
          <w:rFonts w:cs="Times New Roman"/>
          <w:szCs w:val="28"/>
        </w:rPr>
        <w:t>остановлением правительства Россий</w:t>
      </w:r>
      <w:r>
        <w:rPr>
          <w:rFonts w:cs="Times New Roman"/>
          <w:szCs w:val="28"/>
        </w:rPr>
        <w:t>-</w:t>
      </w:r>
      <w:r w:rsidRPr="00BA513B">
        <w:rPr>
          <w:rFonts w:cs="Times New Roman"/>
          <w:szCs w:val="28"/>
        </w:rPr>
        <w:t xml:space="preserve">ской Федерации </w:t>
      </w:r>
      <w:r w:rsidRPr="00587B8D">
        <w:rPr>
          <w:rFonts w:cs="Times New Roman"/>
          <w:szCs w:val="28"/>
        </w:rPr>
        <w:t xml:space="preserve">от </w:t>
      </w:r>
      <w:r w:rsidRPr="00587B8D">
        <w:rPr>
          <w:rFonts w:cs="Times New Roman"/>
          <w:color w:val="000000"/>
          <w:szCs w:val="28"/>
        </w:rPr>
        <w:t xml:space="preserve">27.04.2024 </w:t>
      </w:r>
      <w:r>
        <w:rPr>
          <w:rFonts w:cs="Times New Roman"/>
          <w:color w:val="000000"/>
          <w:szCs w:val="28"/>
        </w:rPr>
        <w:t>№ 546 «</w:t>
      </w:r>
      <w:r w:rsidRPr="00587B8D">
        <w:rPr>
          <w:rFonts w:cs="Times New Roman"/>
          <w:color w:val="000000"/>
          <w:szCs w:val="28"/>
        </w:rPr>
        <w:t xml:space="preserve">Об утверждении Правил отнесения организаций к категориям по гражданской обороне в зависимости от роли </w:t>
      </w:r>
      <w:r>
        <w:rPr>
          <w:rFonts w:cs="Times New Roman"/>
          <w:color w:val="000000"/>
          <w:szCs w:val="28"/>
        </w:rPr>
        <w:br/>
      </w:r>
      <w:r w:rsidRPr="00587B8D">
        <w:rPr>
          <w:rFonts w:cs="Times New Roman"/>
          <w:color w:val="000000"/>
          <w:szCs w:val="28"/>
        </w:rPr>
        <w:t>в экономике государства или влияния на безопасность населения</w:t>
      </w:r>
      <w:r w:rsidRPr="00587B8D">
        <w:rPr>
          <w:rFonts w:cs="Times New Roman"/>
          <w:szCs w:val="28"/>
        </w:rPr>
        <w:t>»,</w:t>
      </w:r>
      <w:r w:rsidRPr="00BA513B">
        <w:rPr>
          <w:rFonts w:cs="Times New Roman"/>
          <w:szCs w:val="28"/>
        </w:rPr>
        <w:t xml:space="preserve"> приказом МЧС России от 14.11.2008 № </w:t>
      </w:r>
      <w:r w:rsidRPr="00587B8D">
        <w:rPr>
          <w:rFonts w:cs="Times New Roman"/>
          <w:szCs w:val="28"/>
        </w:rPr>
        <w:t>687</w:t>
      </w:r>
      <w:r w:rsidRPr="00BA513B">
        <w:rPr>
          <w:rFonts w:cs="Times New Roman"/>
          <w:szCs w:val="28"/>
        </w:rPr>
        <w:t xml:space="preserve"> «Об утверждении Положения об организации и ведении гражданской обороны в муниципаль</w:t>
      </w:r>
      <w:r>
        <w:rPr>
          <w:rFonts w:cs="Times New Roman"/>
          <w:szCs w:val="28"/>
        </w:rPr>
        <w:t>ных образованиях и органи-зациях».</w:t>
      </w:r>
    </w:p>
    <w:p w:rsidR="000F527D" w:rsidRPr="00D613AC" w:rsidRDefault="000F527D" w:rsidP="000F527D">
      <w:pPr>
        <w:pStyle w:val="a9"/>
      </w:pPr>
    </w:p>
    <w:p w:rsidR="000F527D" w:rsidRDefault="000F527D" w:rsidP="000F527D">
      <w:pPr>
        <w:pStyle w:val="a9"/>
      </w:pPr>
      <w:r w:rsidRPr="00055CA1">
        <w:t>Раздел V. Оценочные показатели деятельности руководителя органа</w:t>
      </w:r>
      <w:r>
        <w:t>,</w:t>
      </w:r>
      <w:r w:rsidRPr="00055CA1">
        <w:t xml:space="preserve"> уполномоченного на решение задач области гражданской обороны </w:t>
      </w:r>
      <w:r>
        <w:t>ОЭ</w:t>
      </w:r>
    </w:p>
    <w:p w:rsidR="000F527D" w:rsidRPr="00055CA1" w:rsidRDefault="000F527D" w:rsidP="000F527D">
      <w:pPr>
        <w:pStyle w:val="a9"/>
      </w:pPr>
    </w:p>
    <w:tbl>
      <w:tblPr>
        <w:tblW w:w="0" w:type="auto"/>
        <w:tblInd w:w="-118" w:type="dxa"/>
        <w:tblLayout w:type="fixed"/>
        <w:tblLook w:val="0000" w:firstRow="0" w:lastRow="0" w:firstColumn="0" w:lastColumn="0" w:noHBand="0" w:noVBand="0"/>
      </w:tblPr>
      <w:tblGrid>
        <w:gridCol w:w="560"/>
        <w:gridCol w:w="5089"/>
        <w:gridCol w:w="3967"/>
      </w:tblGrid>
      <w:tr w:rsidR="000F527D" w:rsidRPr="00055CA1" w:rsidTr="000F5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Критерии оценки</w:t>
            </w:r>
          </w:p>
        </w:tc>
      </w:tr>
      <w:tr w:rsidR="000F527D" w:rsidRPr="00055CA1" w:rsidTr="000F5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autoSpaceDE w:val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Организация работы по разработке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br/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и выполнению нормативных правовых актов предприятия, организационно-планирующих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br/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и методических документов по вопросам гражданской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обороны, установочных приказов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«ограниченно 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«не соответствует предъявляемым требованиям»</w:t>
            </w:r>
          </w:p>
        </w:tc>
      </w:tr>
      <w:tr w:rsidR="000F527D" w:rsidRPr="00055CA1" w:rsidTr="000F5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autoSpaceDE w:val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55CA1">
              <w:rPr>
                <w:rFonts w:eastAsia="Times New Roman" w:cs="Times New Roman"/>
                <w:bCs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Разработка плана ГО, его актуальность </w:t>
            </w:r>
            <w:r>
              <w:rPr>
                <w:rFonts w:eastAsia="Times New Roman" w:cs="Times New Roman"/>
                <w:bCs/>
                <w:spacing w:val="2"/>
                <w:sz w:val="24"/>
                <w:szCs w:val="24"/>
                <w:shd w:val="clear" w:color="auto" w:fill="FFFFFF"/>
                <w:lang w:eastAsia="zh-CN"/>
              </w:rPr>
              <w:br/>
            </w:r>
            <w:r w:rsidRPr="00055CA1">
              <w:rPr>
                <w:rFonts w:eastAsia="Times New Roman" w:cs="Times New Roman"/>
                <w:bCs/>
                <w:spacing w:val="2"/>
                <w:sz w:val="24"/>
                <w:szCs w:val="24"/>
                <w:shd w:val="clear" w:color="auto" w:fill="FFFFFF"/>
                <w:lang w:eastAsia="zh-CN"/>
              </w:rPr>
              <w:t xml:space="preserve">и соблюдение сроков корректировки. Качество отработки и порядок согласования </w:t>
            </w:r>
            <w:r>
              <w:rPr>
                <w:rFonts w:eastAsia="Times New Roman" w:cs="Times New Roman"/>
                <w:bCs/>
                <w:spacing w:val="2"/>
                <w:sz w:val="24"/>
                <w:szCs w:val="24"/>
                <w:shd w:val="clear" w:color="auto" w:fill="FFFFFF"/>
                <w:lang w:eastAsia="zh-CN"/>
              </w:rPr>
              <w:br/>
            </w:r>
            <w:r w:rsidRPr="00055CA1">
              <w:rPr>
                <w:rFonts w:eastAsia="Times New Roman" w:cs="Times New Roman"/>
                <w:bCs/>
                <w:spacing w:val="2"/>
                <w:sz w:val="24"/>
                <w:szCs w:val="24"/>
                <w:shd w:val="clear" w:color="auto" w:fill="FFFFFF"/>
                <w:lang w:eastAsia="zh-CN"/>
              </w:rPr>
              <w:t>с территориальными органами МЧС России.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pacing w:val="2"/>
                <w:sz w:val="24"/>
                <w:szCs w:val="24"/>
                <w:highlight w:val="white"/>
                <w:lang w:eastAsia="zh-CN"/>
              </w:rPr>
              <w:t xml:space="preserve">Разработка плана эвакуации работников </w:t>
            </w:r>
            <w:r>
              <w:rPr>
                <w:rFonts w:eastAsia="Times New Roman" w:cs="Times New Roman"/>
                <w:bCs/>
                <w:spacing w:val="2"/>
                <w:sz w:val="24"/>
                <w:szCs w:val="24"/>
                <w:highlight w:val="white"/>
                <w:lang w:eastAsia="zh-CN"/>
              </w:rPr>
              <w:br/>
              <w:t>и членов их семей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«ограниченно 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«не соответствует предъявляемым требованиям»</w:t>
            </w:r>
          </w:p>
        </w:tc>
      </w:tr>
      <w:tr w:rsidR="000F527D" w:rsidRPr="00055CA1" w:rsidTr="000F5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Организация работы по предупреждению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br/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и ликвидации последствий чрезвычайных ситуаций, поддержанию устойчивого функционирования предприятия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br/>
            </w:r>
            <w:r w:rsidRPr="00055CA1">
              <w:rPr>
                <w:rFonts w:eastAsia="Times New Roman" w:cs="Times New Roman"/>
                <w:bCs/>
                <w:spacing w:val="2"/>
                <w:sz w:val="24"/>
                <w:szCs w:val="24"/>
                <w:shd w:val="clear" w:color="auto" w:fill="FFFFFF"/>
                <w:lang w:eastAsia="zh-CN"/>
              </w:rPr>
              <w:t>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pacing w:val="2"/>
                <w:sz w:val="24"/>
                <w:szCs w:val="24"/>
                <w:shd w:val="clear" w:color="auto" w:fill="FFFFFF"/>
                <w:lang w:eastAsia="zh-CN"/>
              </w:rPr>
              <w:t>Работа комиссий ОЭ (КЧС и ОПБ, комисси</w:t>
            </w:r>
            <w:r>
              <w:rPr>
                <w:rFonts w:eastAsia="Times New Roman" w:cs="Times New Roman"/>
                <w:bCs/>
                <w:spacing w:val="2"/>
                <w:sz w:val="24"/>
                <w:szCs w:val="24"/>
                <w:shd w:val="clear" w:color="auto" w:fill="FFFFFF"/>
                <w:lang w:eastAsia="zh-CN"/>
              </w:rPr>
              <w:t>и ПУФ, эвакуационной комиссии)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«ограниченно 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«не соответствует предъявляемым требованиям»</w:t>
            </w:r>
          </w:p>
        </w:tc>
      </w:tr>
      <w:tr w:rsidR="000F527D" w:rsidRPr="00055CA1" w:rsidTr="000F5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autoSpaceDE w:val="0"/>
              <w:ind w:left="34" w:right="-18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Готовность систем управления, связи, оповещения и информирования персонала предприятия к бесперебойному функционированию в период военного времени. Созда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ние локальных систем оповещения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«ограниченно 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«не соответствует предъявляемым требованиям»</w:t>
            </w:r>
          </w:p>
        </w:tc>
      </w:tr>
      <w:tr w:rsidR="000F527D" w:rsidRPr="00055CA1" w:rsidTr="000F5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autoSpaceDE w:val="0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Наличие и готовность сил и средств НАСФ  (НФГО) предприятия, аттестация формирований на право выполнения аварийно-спасательных и других неотложных работ, укомплектованность имуществом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br/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и оборудованием (методические рекомендации по созданию, хранению, использованию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br/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и восполнению резервов материальных ресурсов для ликвидации чрезвычайных ситуаций природного и техногенного характера, утвержденные МЧС России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br/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9</w:t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.0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3</w:t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.20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21</w:t>
            </w:r>
            <w:r w:rsidRPr="008315D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№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8315D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2-4-71-5-11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«готов к выполнению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задач»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«ограниченно готов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br/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к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выполнению задач»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«не готов к выполнению задач»</w:t>
            </w:r>
          </w:p>
        </w:tc>
      </w:tr>
      <w:tr w:rsidR="000F527D" w:rsidRPr="00055CA1" w:rsidTr="000F5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Создание и использование резервов финансовых и материальных ресурсов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br/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для ликвидации последствий чрезвычайных ситуаций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«ограниченно 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«не соответствует предъявляемым требованиям»</w:t>
            </w:r>
          </w:p>
        </w:tc>
      </w:tr>
      <w:tr w:rsidR="000F527D" w:rsidRPr="00055CA1" w:rsidTr="000F5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Подготовка и обучение руководящего состава предприятия, председателей и членов комиссий, отрядов, групп, звеньев, отделений, руководителей групп занятий по ГО, персонала предприятия способам защиты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br/>
            </w:r>
            <w:r w:rsidRPr="00055CA1">
              <w:rPr>
                <w:rFonts w:eastAsia="Times New Roman" w:cs="Times New Roman"/>
                <w:bCs/>
                <w:spacing w:val="2"/>
                <w:sz w:val="24"/>
                <w:szCs w:val="24"/>
                <w:shd w:val="clear" w:color="auto" w:fill="FFFFFF"/>
                <w:lang w:eastAsia="zh-CN"/>
              </w:rPr>
              <w:t>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pacing w:val="2"/>
                <w:sz w:val="24"/>
                <w:szCs w:val="24"/>
                <w:highlight w:val="white"/>
                <w:lang w:eastAsia="zh-CN"/>
              </w:rPr>
              <w:t xml:space="preserve">Оценка деятельности предприятия </w:t>
            </w:r>
            <w:r>
              <w:rPr>
                <w:rFonts w:eastAsia="Times New Roman" w:cs="Times New Roman"/>
                <w:bCs/>
                <w:spacing w:val="2"/>
                <w:sz w:val="24"/>
                <w:szCs w:val="24"/>
                <w:highlight w:val="white"/>
                <w:lang w:eastAsia="zh-CN"/>
              </w:rPr>
              <w:br/>
            </w:r>
            <w:r w:rsidRPr="00055CA1">
              <w:rPr>
                <w:rFonts w:eastAsia="Times New Roman" w:cs="Times New Roman"/>
                <w:bCs/>
                <w:spacing w:val="2"/>
                <w:sz w:val="24"/>
                <w:szCs w:val="24"/>
                <w:highlight w:val="white"/>
                <w:lang w:eastAsia="zh-CN"/>
              </w:rPr>
              <w:t xml:space="preserve">по обучению персонала </w:t>
            </w:r>
            <w:r>
              <w:rPr>
                <w:rFonts w:eastAsia="Times New Roman" w:cs="Times New Roman"/>
                <w:bCs/>
                <w:spacing w:val="2"/>
                <w:sz w:val="24"/>
                <w:szCs w:val="24"/>
                <w:highlight w:val="white"/>
                <w:lang w:eastAsia="zh-CN"/>
              </w:rPr>
              <w:t>в составе учебных групп занятий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«ограниченно 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«не соответствует предъявляемым требованиям»</w:t>
            </w:r>
          </w:p>
        </w:tc>
      </w:tr>
      <w:tr w:rsidR="000F527D" w:rsidRPr="00055CA1" w:rsidTr="000F5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Default="000F527D" w:rsidP="000F527D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Наличие штатных (нештатных) 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дежурно-диспетчерских служб предприятия (далее – ДДС). Разработка положения, задач, обучен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ность персонала ДДС предприятия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«ограниченно 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«не соответствует предъявляемым требованиям»</w:t>
            </w:r>
          </w:p>
        </w:tc>
      </w:tr>
      <w:tr w:rsidR="000F527D" w:rsidRPr="00055CA1" w:rsidTr="000F5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Создание и поддержание в состоянии готовности объектов гражданской обороны. 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Количество, готовность к приему укрываемых, % укрываемости НРС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«ограниченно 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«не соответствует предъявляемым требованиям»</w:t>
            </w:r>
          </w:p>
        </w:tc>
      </w:tr>
      <w:tr w:rsidR="000F527D" w:rsidRPr="00055CA1" w:rsidTr="000F5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Default="000F527D" w:rsidP="000F527D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Создание, накопление и содержание </w:t>
            </w:r>
          </w:p>
          <w:p w:rsidR="000F527D" w:rsidRDefault="000F527D" w:rsidP="000F527D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в целях гражданской обороны запасов материально-технических, продовольственных, медицинских 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и иных средств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«ограниченно 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«не соответствует предъявляемым требованиям»</w:t>
            </w:r>
          </w:p>
        </w:tc>
      </w:tr>
      <w:tr w:rsidR="000F527D" w:rsidRPr="00055CA1" w:rsidTr="000F5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Создание и содержание в целях гражданской обороны СЭП (сборные эвакуационные пункты) предприятия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«ограниченно 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«не соответствует предъявляемым требованиям»</w:t>
            </w:r>
          </w:p>
        </w:tc>
      </w:tr>
      <w:tr w:rsidR="000F527D" w:rsidRPr="00055CA1" w:rsidTr="000F5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Создание и содержание в целях гражданской обороны пункта выдачи СИЗ. Количество пунктов, % обеспеченности, качественное состояние СИЗ персонала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«ограниченно 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«не соответствует предъявляемым требованиям»</w:t>
            </w:r>
          </w:p>
        </w:tc>
      </w:tr>
      <w:tr w:rsidR="000F527D" w:rsidRPr="00055CA1" w:rsidTr="000F5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Проведение </w:t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КШУ, КШТ, КУ, совместные ШТ, ТСУ, тренировок с персоналом предприятия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br/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в отчетном году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«проведено»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«не проведено»</w:t>
            </w:r>
          </w:p>
        </w:tc>
      </w:tr>
      <w:tr w:rsidR="000F527D" w:rsidRPr="00055CA1" w:rsidTr="000F5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Наличие учебно-материальной базы по ГО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br/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на предприятии. Укомплектованность, обеспеченность учебными материалами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br/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и пособиями.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Поддержание в рабочем состоянии учебно-материальной базы для по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дготовки работников организаций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«ограниченно 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«не соответствует предъявляемым требованиям»</w:t>
            </w:r>
          </w:p>
        </w:tc>
      </w:tr>
      <w:tr w:rsidR="000F527D" w:rsidRPr="00055CA1" w:rsidTr="000F5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Соответствие количества работников, уполномоченных на решение задач в области ГО (без совместительства с другими направлениями деятельности).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Соответствие подчиненности руководителя уполномоченного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органа руководителю организации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«ограниченно 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«не соответствует предъявляемым требованиям»</w:t>
            </w:r>
          </w:p>
        </w:tc>
      </w:tr>
      <w:tr w:rsidR="000F527D" w:rsidRPr="00055CA1" w:rsidTr="000F5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Результаты плановых проверочных мероприятий предприятия органами государственного пожарного надзора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br/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по вопросам ГО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«готов к выполнению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задач»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«ограниченно готов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br/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к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выполнению задач»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«не готов к выполнению задач»</w:t>
            </w:r>
          </w:p>
        </w:tc>
      </w:tr>
      <w:tr w:rsidR="000F527D" w:rsidRPr="00055CA1" w:rsidTr="000F5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Default="000F527D" w:rsidP="000F527D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Организация создания и поддержания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br/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в состоянии постоянной готовности 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к использованию систем связи и оповещения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br/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на пунктах управления организации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«ограниченно 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«не соответствует предъявляемым требованиям»</w:t>
            </w:r>
          </w:p>
        </w:tc>
      </w:tr>
      <w:tr w:rsidR="000F527D" w:rsidRPr="00055CA1" w:rsidTr="000F5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Планирование мероприятий по световой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br/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и другим видам маскировки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«ограниченно 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«не соответствует предъявляемым требованиям»</w:t>
            </w:r>
          </w:p>
        </w:tc>
      </w:tr>
      <w:tr w:rsidR="000F527D" w:rsidRPr="00055CA1" w:rsidTr="000F527D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Организация создания страхового фонда документации организации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«ограниченно соответствует предъявляемым требованиям»</w:t>
            </w: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;</w:t>
            </w: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«не соответствует предъявляемым требованиям»</w:t>
            </w:r>
          </w:p>
        </w:tc>
      </w:tr>
      <w:tr w:rsidR="000F527D" w:rsidRPr="00055CA1" w:rsidTr="000F527D">
        <w:tc>
          <w:tcPr>
            <w:tcW w:w="5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Максимальный балл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7D" w:rsidRPr="00055CA1" w:rsidRDefault="000F527D" w:rsidP="000F527D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055CA1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57 баллов</w:t>
            </w:r>
          </w:p>
        </w:tc>
      </w:tr>
    </w:tbl>
    <w:p w:rsidR="000F527D" w:rsidRDefault="000F527D" w:rsidP="000F527D">
      <w:pPr>
        <w:jc w:val="both"/>
        <w:rPr>
          <w:rFonts w:cs="Times New Roman"/>
          <w:szCs w:val="28"/>
        </w:rPr>
      </w:pPr>
    </w:p>
    <w:p w:rsidR="000F527D" w:rsidRPr="004B568A" w:rsidRDefault="000F527D" w:rsidP="000F527D">
      <w:pPr>
        <w:ind w:firstLine="709"/>
        <w:jc w:val="both"/>
        <w:rPr>
          <w:rFonts w:cs="Times New Roman"/>
        </w:rPr>
      </w:pPr>
      <w:r w:rsidRPr="004B568A">
        <w:rPr>
          <w:rFonts w:cs="Times New Roman"/>
          <w:szCs w:val="28"/>
        </w:rPr>
        <w:t>Оценка каждого показателя проводится по трехбалльной системе:</w:t>
      </w:r>
    </w:p>
    <w:p w:rsidR="000F527D" w:rsidRPr="004B568A" w:rsidRDefault="000F527D" w:rsidP="000F527D">
      <w:pPr>
        <w:jc w:val="both"/>
        <w:rPr>
          <w:rFonts w:cs="Times New Roman"/>
        </w:rPr>
      </w:pPr>
      <w:r w:rsidRPr="004B568A">
        <w:rPr>
          <w:rFonts w:cs="Times New Roman"/>
          <w:szCs w:val="28"/>
        </w:rPr>
        <w:t xml:space="preserve">«соответствует предъявляемым требованиям» </w:t>
      </w:r>
      <w:r>
        <w:rPr>
          <w:rFonts w:cs="Times New Roman"/>
          <w:szCs w:val="28"/>
        </w:rPr>
        <w:t xml:space="preserve">– 3 </w:t>
      </w:r>
      <w:r w:rsidRPr="004B568A">
        <w:rPr>
          <w:rFonts w:cs="Times New Roman"/>
          <w:szCs w:val="28"/>
        </w:rPr>
        <w:t>балла;</w:t>
      </w:r>
    </w:p>
    <w:p w:rsidR="000F527D" w:rsidRPr="004B568A" w:rsidRDefault="000F527D" w:rsidP="000F527D">
      <w:pPr>
        <w:jc w:val="both"/>
        <w:rPr>
          <w:rFonts w:cs="Times New Roman"/>
        </w:rPr>
      </w:pPr>
      <w:r w:rsidRPr="004B568A">
        <w:rPr>
          <w:rFonts w:cs="Times New Roman"/>
          <w:szCs w:val="28"/>
        </w:rPr>
        <w:t>«ограниченно соответствует предъявляемым</w:t>
      </w:r>
      <w:r>
        <w:rPr>
          <w:rFonts w:cs="Times New Roman"/>
          <w:szCs w:val="28"/>
        </w:rPr>
        <w:t xml:space="preserve"> </w:t>
      </w:r>
      <w:r w:rsidRPr="004B568A">
        <w:rPr>
          <w:rFonts w:cs="Times New Roman"/>
          <w:szCs w:val="28"/>
        </w:rPr>
        <w:t xml:space="preserve">требованиям» </w:t>
      </w:r>
      <w:r>
        <w:rPr>
          <w:rFonts w:cs="Times New Roman"/>
          <w:szCs w:val="28"/>
        </w:rPr>
        <w:t xml:space="preserve">– </w:t>
      </w:r>
      <w:r w:rsidRPr="004B568A">
        <w:rPr>
          <w:rFonts w:cs="Times New Roman"/>
          <w:szCs w:val="28"/>
        </w:rPr>
        <w:t>1 балл;</w:t>
      </w:r>
    </w:p>
    <w:p w:rsidR="000F527D" w:rsidRPr="004B568A" w:rsidRDefault="000F527D" w:rsidP="000F527D">
      <w:pPr>
        <w:jc w:val="both"/>
        <w:rPr>
          <w:rFonts w:cs="Times New Roman"/>
        </w:rPr>
      </w:pPr>
      <w:r w:rsidRPr="004B568A">
        <w:rPr>
          <w:rFonts w:cs="Times New Roman"/>
          <w:szCs w:val="28"/>
        </w:rPr>
        <w:t xml:space="preserve">«не соответствует предъявляемым требованиям» </w:t>
      </w:r>
      <w:r>
        <w:rPr>
          <w:rFonts w:cs="Times New Roman"/>
          <w:szCs w:val="28"/>
        </w:rPr>
        <w:t xml:space="preserve">– </w:t>
      </w:r>
      <w:r w:rsidRPr="004B568A">
        <w:rPr>
          <w:rFonts w:cs="Times New Roman"/>
          <w:szCs w:val="28"/>
        </w:rPr>
        <w:t xml:space="preserve">0 баллов; </w:t>
      </w:r>
    </w:p>
    <w:p w:rsidR="000F527D" w:rsidRPr="004B568A" w:rsidRDefault="000F527D" w:rsidP="000F527D">
      <w:pPr>
        <w:ind w:firstLine="709"/>
        <w:jc w:val="both"/>
        <w:rPr>
          <w:rFonts w:cs="Times New Roman"/>
        </w:rPr>
      </w:pPr>
      <w:r w:rsidRPr="004B568A">
        <w:rPr>
          <w:rFonts w:cs="Times New Roman"/>
          <w:szCs w:val="28"/>
        </w:rPr>
        <w:t>или</w:t>
      </w:r>
      <w:r>
        <w:rPr>
          <w:rFonts w:cs="Times New Roman"/>
          <w:szCs w:val="28"/>
        </w:rPr>
        <w:t>:</w:t>
      </w:r>
    </w:p>
    <w:p w:rsidR="000F527D" w:rsidRPr="004B568A" w:rsidRDefault="000F527D" w:rsidP="000F527D">
      <w:pPr>
        <w:jc w:val="both"/>
        <w:rPr>
          <w:rFonts w:cs="Times New Roman"/>
        </w:rPr>
      </w:pPr>
      <w:r w:rsidRPr="004B568A">
        <w:rPr>
          <w:rFonts w:cs="Times New Roman"/>
          <w:szCs w:val="28"/>
        </w:rPr>
        <w:t xml:space="preserve">«готов к выполнению задач» </w:t>
      </w:r>
      <w:r>
        <w:rPr>
          <w:rFonts w:cs="Times New Roman"/>
          <w:szCs w:val="28"/>
        </w:rPr>
        <w:t xml:space="preserve">– </w:t>
      </w:r>
      <w:r w:rsidRPr="004B568A">
        <w:rPr>
          <w:rFonts w:cs="Times New Roman"/>
          <w:szCs w:val="28"/>
        </w:rPr>
        <w:t>3 балла;</w:t>
      </w:r>
    </w:p>
    <w:p w:rsidR="000F527D" w:rsidRPr="004B568A" w:rsidRDefault="000F527D" w:rsidP="000F527D">
      <w:pPr>
        <w:jc w:val="both"/>
        <w:rPr>
          <w:rFonts w:cs="Times New Roman"/>
        </w:rPr>
      </w:pPr>
      <w:r w:rsidRPr="004B568A">
        <w:rPr>
          <w:rFonts w:cs="Times New Roman"/>
          <w:szCs w:val="28"/>
        </w:rPr>
        <w:t xml:space="preserve">«ограниченно готов к выполнению задач» </w:t>
      </w:r>
      <w:r>
        <w:rPr>
          <w:rFonts w:cs="Times New Roman"/>
          <w:szCs w:val="28"/>
        </w:rPr>
        <w:t xml:space="preserve">– </w:t>
      </w:r>
      <w:r w:rsidRPr="004B568A">
        <w:rPr>
          <w:rFonts w:cs="Times New Roman"/>
          <w:szCs w:val="28"/>
        </w:rPr>
        <w:t>1 балл;</w:t>
      </w:r>
    </w:p>
    <w:p w:rsidR="000F527D" w:rsidRPr="004B568A" w:rsidRDefault="000F527D" w:rsidP="000F527D">
      <w:pPr>
        <w:jc w:val="both"/>
        <w:rPr>
          <w:rFonts w:cs="Times New Roman"/>
        </w:rPr>
      </w:pPr>
      <w:r w:rsidRPr="004B568A">
        <w:rPr>
          <w:rFonts w:cs="Times New Roman"/>
          <w:szCs w:val="28"/>
        </w:rPr>
        <w:t xml:space="preserve">«не готов к выполнению задач» </w:t>
      </w:r>
      <w:r>
        <w:rPr>
          <w:rFonts w:cs="Times New Roman"/>
          <w:szCs w:val="28"/>
        </w:rPr>
        <w:t xml:space="preserve">– </w:t>
      </w:r>
      <w:r w:rsidRPr="004B568A">
        <w:rPr>
          <w:rFonts w:cs="Times New Roman"/>
          <w:szCs w:val="28"/>
        </w:rPr>
        <w:t>0 баллов</w:t>
      </w:r>
      <w:r>
        <w:rPr>
          <w:rFonts w:cs="Times New Roman"/>
          <w:szCs w:val="28"/>
        </w:rPr>
        <w:t>;</w:t>
      </w:r>
    </w:p>
    <w:p w:rsidR="000F527D" w:rsidRPr="004B568A" w:rsidRDefault="000F527D" w:rsidP="000F527D">
      <w:pPr>
        <w:ind w:firstLine="720"/>
        <w:jc w:val="both"/>
        <w:rPr>
          <w:rFonts w:cs="Times New Roman"/>
        </w:rPr>
      </w:pPr>
      <w:r w:rsidRPr="004B568A">
        <w:rPr>
          <w:rFonts w:cs="Times New Roman"/>
          <w:szCs w:val="28"/>
        </w:rPr>
        <w:t>или</w:t>
      </w:r>
      <w:r>
        <w:rPr>
          <w:rFonts w:cs="Times New Roman"/>
          <w:szCs w:val="28"/>
        </w:rPr>
        <w:t>:</w:t>
      </w:r>
    </w:p>
    <w:p w:rsidR="000F527D" w:rsidRPr="004B568A" w:rsidRDefault="000F527D" w:rsidP="000F527D">
      <w:pPr>
        <w:jc w:val="both"/>
        <w:rPr>
          <w:rFonts w:cs="Times New Roman"/>
        </w:rPr>
      </w:pPr>
      <w:r w:rsidRPr="004B568A">
        <w:rPr>
          <w:rFonts w:cs="Times New Roman"/>
          <w:szCs w:val="28"/>
        </w:rPr>
        <w:t xml:space="preserve">«проведено» </w:t>
      </w:r>
      <w:r>
        <w:rPr>
          <w:rFonts w:cs="Times New Roman"/>
          <w:szCs w:val="28"/>
        </w:rPr>
        <w:t xml:space="preserve">– </w:t>
      </w:r>
      <w:r w:rsidRPr="004B568A">
        <w:rPr>
          <w:rFonts w:cs="Times New Roman"/>
          <w:szCs w:val="28"/>
        </w:rPr>
        <w:t>3 балла;</w:t>
      </w:r>
    </w:p>
    <w:p w:rsidR="000F527D" w:rsidRPr="004B568A" w:rsidRDefault="000F527D" w:rsidP="000F527D">
      <w:pPr>
        <w:jc w:val="both"/>
        <w:rPr>
          <w:rFonts w:cs="Times New Roman"/>
        </w:rPr>
      </w:pPr>
      <w:r w:rsidRPr="004B568A">
        <w:rPr>
          <w:rFonts w:cs="Times New Roman"/>
          <w:szCs w:val="28"/>
        </w:rPr>
        <w:t xml:space="preserve">«не проведено» </w:t>
      </w:r>
      <w:r>
        <w:rPr>
          <w:rFonts w:cs="Times New Roman"/>
          <w:szCs w:val="28"/>
        </w:rPr>
        <w:t xml:space="preserve">– </w:t>
      </w:r>
      <w:r w:rsidRPr="004B568A">
        <w:rPr>
          <w:rFonts w:cs="Times New Roman"/>
          <w:szCs w:val="28"/>
        </w:rPr>
        <w:t>0 баллов.</w:t>
      </w:r>
    </w:p>
    <w:p w:rsidR="000F527D" w:rsidRPr="004B568A" w:rsidRDefault="000F527D" w:rsidP="000F527D">
      <w:pPr>
        <w:jc w:val="both"/>
        <w:rPr>
          <w:rFonts w:cs="Times New Roman"/>
          <w:szCs w:val="28"/>
        </w:rPr>
      </w:pPr>
    </w:p>
    <w:p w:rsidR="000F527D" w:rsidRDefault="000F527D" w:rsidP="000F527D">
      <w:pPr>
        <w:ind w:firstLine="709"/>
        <w:rPr>
          <w:rFonts w:cs="Times New Roman"/>
          <w:szCs w:val="28"/>
        </w:rPr>
      </w:pPr>
      <w:r w:rsidRPr="004B568A">
        <w:rPr>
          <w:rFonts w:cs="Times New Roman"/>
          <w:szCs w:val="28"/>
        </w:rPr>
        <w:t>Общее количество баллов определяется как сумма критериев 1</w:t>
      </w:r>
      <w:r>
        <w:rPr>
          <w:rFonts w:cs="Times New Roman"/>
          <w:szCs w:val="28"/>
        </w:rPr>
        <w:t xml:space="preserve"> – </w:t>
      </w:r>
      <w:r w:rsidRPr="004B568A">
        <w:rPr>
          <w:rFonts w:cs="Times New Roman"/>
          <w:szCs w:val="28"/>
        </w:rPr>
        <w:t>19</w:t>
      </w:r>
      <w:r>
        <w:rPr>
          <w:rFonts w:cs="Times New Roman"/>
          <w:szCs w:val="28"/>
        </w:rPr>
        <w:t>.</w:t>
      </w:r>
    </w:p>
    <w:p w:rsidR="000F527D" w:rsidRPr="00FA0A19" w:rsidRDefault="000F527D" w:rsidP="000F527D">
      <w:pPr>
        <w:ind w:firstLine="708"/>
        <w:jc w:val="both"/>
        <w:rPr>
          <w:rFonts w:cs="Times New Roman"/>
          <w:szCs w:val="28"/>
        </w:rPr>
      </w:pPr>
      <w:r w:rsidRPr="00FA0A19">
        <w:rPr>
          <w:rFonts w:cs="Times New Roman"/>
          <w:szCs w:val="28"/>
        </w:rPr>
        <w:t xml:space="preserve">Победителем </w:t>
      </w:r>
      <w:r>
        <w:rPr>
          <w:rFonts w:cs="Times New Roman"/>
          <w:szCs w:val="28"/>
        </w:rPr>
        <w:t xml:space="preserve">первого этапа </w:t>
      </w:r>
      <w:r w:rsidRPr="00FA0A19">
        <w:rPr>
          <w:rFonts w:cs="Times New Roman"/>
          <w:szCs w:val="28"/>
        </w:rPr>
        <w:t xml:space="preserve">смотра-конкурса на лучшего руководителя органа уполномоченного на решение задач в области гражданской обороны </w:t>
      </w:r>
      <w:r>
        <w:rPr>
          <w:rFonts w:cs="Times New Roman"/>
          <w:szCs w:val="28"/>
        </w:rPr>
        <w:br/>
        <w:t>ОЭ</w:t>
      </w:r>
      <w:r w:rsidRPr="00FA0A19">
        <w:rPr>
          <w:rFonts w:cs="Times New Roman"/>
          <w:szCs w:val="28"/>
        </w:rPr>
        <w:t xml:space="preserve"> </w:t>
      </w:r>
      <w:r w:rsidRPr="00B90DAC">
        <w:rPr>
          <w:rFonts w:cs="Times New Roman"/>
          <w:szCs w:val="28"/>
        </w:rPr>
        <w:t>на территории города Сургута объявляется</w:t>
      </w:r>
      <w:r w:rsidRPr="00FA0A19">
        <w:rPr>
          <w:rFonts w:cs="Times New Roman"/>
          <w:szCs w:val="28"/>
        </w:rPr>
        <w:t xml:space="preserve"> участник конкурса, набравший наибольшую сумму баллов.</w:t>
      </w:r>
    </w:p>
    <w:p w:rsidR="000F527D" w:rsidRPr="004B568A" w:rsidRDefault="000F527D" w:rsidP="000F527D">
      <w:pPr>
        <w:ind w:firstLine="708"/>
        <w:jc w:val="both"/>
        <w:rPr>
          <w:rFonts w:cs="Times New Roman"/>
        </w:rPr>
      </w:pPr>
      <w:r w:rsidRPr="00FA0A19">
        <w:rPr>
          <w:rFonts w:cs="Times New Roman"/>
          <w:szCs w:val="28"/>
        </w:rPr>
        <w:t>При равенстве суммы баллов у двух и более участников конкурса</w:t>
      </w:r>
      <w:r w:rsidRPr="004B568A">
        <w:rPr>
          <w:rFonts w:cs="Times New Roman"/>
          <w:szCs w:val="28"/>
        </w:rPr>
        <w:t xml:space="preserve"> преимущество получает участник конкурса, имеющий наибольший балл </w:t>
      </w:r>
      <w:r>
        <w:rPr>
          <w:rFonts w:cs="Times New Roman"/>
          <w:szCs w:val="28"/>
        </w:rPr>
        <w:br/>
      </w:r>
      <w:r w:rsidRPr="004B568A">
        <w:rPr>
          <w:rFonts w:cs="Times New Roman"/>
          <w:szCs w:val="28"/>
        </w:rPr>
        <w:t>по критериям 2, 4, 6, 10, 13, 19.</w:t>
      </w:r>
    </w:p>
    <w:p w:rsidR="000F527D" w:rsidRPr="004B568A" w:rsidRDefault="000F527D" w:rsidP="000F527D">
      <w:pPr>
        <w:ind w:firstLine="708"/>
        <w:jc w:val="both"/>
        <w:rPr>
          <w:rFonts w:cs="Times New Roman"/>
        </w:rPr>
      </w:pPr>
      <w:r w:rsidRPr="004B568A">
        <w:rPr>
          <w:rFonts w:cs="Times New Roman"/>
          <w:spacing w:val="6"/>
          <w:szCs w:val="28"/>
        </w:rPr>
        <w:t>Комиссия</w:t>
      </w:r>
      <w:r w:rsidRPr="004B568A">
        <w:rPr>
          <w:rFonts w:cs="Times New Roman"/>
          <w:szCs w:val="28"/>
        </w:rPr>
        <w:t xml:space="preserve"> обобщает представленные материалы, выставляет и суммирует баллы для каждого участника конкурса, определяет его победителя.</w:t>
      </w:r>
    </w:p>
    <w:p w:rsidR="000F527D" w:rsidRPr="000F527D" w:rsidRDefault="000F527D" w:rsidP="000F527D">
      <w:pPr>
        <w:ind w:firstLine="708"/>
        <w:jc w:val="both"/>
        <w:rPr>
          <w:rFonts w:cs="Times New Roman"/>
          <w:szCs w:val="28"/>
        </w:rPr>
      </w:pPr>
      <w:r w:rsidRPr="000F527D">
        <w:rPr>
          <w:rFonts w:cs="Times New Roman"/>
          <w:bCs/>
          <w:szCs w:val="28"/>
        </w:rPr>
        <w:t xml:space="preserve">Комиссия </w:t>
      </w:r>
      <w:r w:rsidRPr="000F527D">
        <w:rPr>
          <w:rFonts w:cs="Times New Roman"/>
          <w:szCs w:val="28"/>
        </w:rPr>
        <w:t xml:space="preserve">в срок до 01.10.2024 представляет </w:t>
      </w:r>
      <w:r w:rsidRPr="000F527D">
        <w:rPr>
          <w:rFonts w:cs="Times New Roman"/>
          <w:bCs/>
          <w:szCs w:val="28"/>
        </w:rPr>
        <w:t xml:space="preserve">в конкурсную комиссию Главного управления МЧС России по </w:t>
      </w:r>
      <w:r w:rsidRPr="000F527D">
        <w:rPr>
          <w:rFonts w:cs="Times New Roman"/>
          <w:szCs w:val="28"/>
        </w:rPr>
        <w:t xml:space="preserve">Ханты-Мансийскому автономному </w:t>
      </w:r>
      <w:r w:rsidRPr="000F527D">
        <w:rPr>
          <w:rFonts w:cs="Times New Roman"/>
          <w:szCs w:val="28"/>
        </w:rPr>
        <w:br/>
        <w:t xml:space="preserve">округу – Югре </w:t>
      </w:r>
      <w:r w:rsidRPr="000F527D">
        <w:rPr>
          <w:rFonts w:cs="Times New Roman"/>
          <w:bCs/>
          <w:szCs w:val="28"/>
        </w:rPr>
        <w:t>для проведения окружного этапа конкурса следующие материалы:</w:t>
      </w:r>
    </w:p>
    <w:p w:rsidR="000F527D" w:rsidRPr="000F527D" w:rsidRDefault="000F527D" w:rsidP="000F527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0F527D">
        <w:rPr>
          <w:rFonts w:cs="Times New Roman"/>
          <w:szCs w:val="28"/>
        </w:rPr>
        <w:t>справка-объективка на участника конкурса;</w:t>
      </w:r>
    </w:p>
    <w:p w:rsidR="000F527D" w:rsidRPr="000F527D" w:rsidRDefault="000F527D" w:rsidP="000F527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0F527D">
        <w:rPr>
          <w:rFonts w:cs="Times New Roman"/>
          <w:szCs w:val="28"/>
        </w:rPr>
        <w:t>оценочные ведомости на победителей конкурса;</w:t>
      </w:r>
    </w:p>
    <w:p w:rsidR="000F527D" w:rsidRPr="000F527D" w:rsidRDefault="000F527D" w:rsidP="000F527D">
      <w:pPr>
        <w:ind w:firstLine="708"/>
        <w:jc w:val="both"/>
        <w:rPr>
          <w:rFonts w:cs="Times New Roman"/>
        </w:rPr>
      </w:pPr>
      <w:r>
        <w:rPr>
          <w:rFonts w:cs="Times New Roman"/>
          <w:szCs w:val="28"/>
        </w:rPr>
        <w:t xml:space="preserve">- </w:t>
      </w:r>
      <w:r w:rsidRPr="000F527D">
        <w:rPr>
          <w:rFonts w:cs="Times New Roman"/>
          <w:szCs w:val="28"/>
        </w:rPr>
        <w:t>копия протокола заседания конкурсной комиссии первого этапа конкурса;</w:t>
      </w:r>
    </w:p>
    <w:p w:rsidR="000F527D" w:rsidRPr="000F527D" w:rsidRDefault="000F527D" w:rsidP="000F527D">
      <w:pPr>
        <w:ind w:firstLine="708"/>
        <w:jc w:val="both"/>
        <w:rPr>
          <w:rFonts w:cs="Times New Roman"/>
        </w:rPr>
      </w:pPr>
      <w:r>
        <w:rPr>
          <w:rFonts w:cs="Times New Roman"/>
          <w:szCs w:val="28"/>
        </w:rPr>
        <w:t xml:space="preserve">- </w:t>
      </w:r>
      <w:r w:rsidRPr="000F527D">
        <w:rPr>
          <w:rFonts w:cs="Times New Roman"/>
          <w:szCs w:val="28"/>
        </w:rPr>
        <w:t>фото</w:t>
      </w:r>
      <w:r>
        <w:rPr>
          <w:rFonts w:cs="Times New Roman"/>
          <w:szCs w:val="28"/>
        </w:rPr>
        <w:t>-</w:t>
      </w:r>
      <w:r w:rsidRPr="000F527D">
        <w:rPr>
          <w:rFonts w:cs="Times New Roman"/>
          <w:szCs w:val="28"/>
        </w:rPr>
        <w:t>, видеоматериалы;</w:t>
      </w:r>
    </w:p>
    <w:p w:rsidR="000F527D" w:rsidRPr="000F527D" w:rsidRDefault="000F527D" w:rsidP="000F527D">
      <w:pPr>
        <w:ind w:firstLine="708"/>
        <w:jc w:val="both"/>
        <w:rPr>
          <w:rFonts w:cs="Times New Roman"/>
        </w:rPr>
      </w:pPr>
      <w:r>
        <w:rPr>
          <w:rFonts w:cs="Times New Roman"/>
          <w:szCs w:val="28"/>
        </w:rPr>
        <w:t xml:space="preserve">- </w:t>
      </w:r>
      <w:r w:rsidRPr="000F527D">
        <w:rPr>
          <w:rFonts w:cs="Times New Roman"/>
          <w:szCs w:val="28"/>
        </w:rPr>
        <w:t>другие документы, подтверждающие деятельность участника конкурса.</w:t>
      </w:r>
    </w:p>
    <w:p w:rsidR="000F527D" w:rsidRPr="00D613AC" w:rsidRDefault="000F527D" w:rsidP="000F527D">
      <w:pPr>
        <w:shd w:val="clear" w:color="auto" w:fill="FFFFFF"/>
        <w:jc w:val="center"/>
        <w:rPr>
          <w:rFonts w:cs="Times New Roman"/>
          <w:szCs w:val="28"/>
        </w:rPr>
      </w:pPr>
    </w:p>
    <w:p w:rsidR="000F527D" w:rsidRPr="00D613AC" w:rsidRDefault="000F527D" w:rsidP="000F527D">
      <w:pPr>
        <w:pStyle w:val="a9"/>
      </w:pPr>
      <w:r>
        <w:t xml:space="preserve">Раздел </w:t>
      </w:r>
      <w:r w:rsidRPr="00D613AC">
        <w:t xml:space="preserve">VI. Подведение итогов </w:t>
      </w:r>
      <w:r>
        <w:t>смотра-</w:t>
      </w:r>
      <w:r w:rsidRPr="00D613AC">
        <w:t xml:space="preserve">конкурса </w:t>
      </w:r>
    </w:p>
    <w:p w:rsidR="000F527D" w:rsidRDefault="000F527D" w:rsidP="000F527D">
      <w:pPr>
        <w:pStyle w:val="a9"/>
      </w:pPr>
      <w:r w:rsidRPr="00D613AC">
        <w:t xml:space="preserve">Решение комиссии об определении победителей </w:t>
      </w:r>
      <w:r>
        <w:t>первого этапа смотра-</w:t>
      </w:r>
      <w:r w:rsidRPr="00D613AC">
        <w:t xml:space="preserve">конкурса утверждается протоколом </w:t>
      </w:r>
      <w:r w:rsidRPr="004B568A">
        <w:t xml:space="preserve">заседания конкурсной комиссии </w:t>
      </w:r>
      <w:r w:rsidRPr="00D613AC">
        <w:t>о резуль</w:t>
      </w:r>
      <w:r>
        <w:t>-</w:t>
      </w:r>
      <w:r w:rsidRPr="00D613AC">
        <w:t xml:space="preserve">татах проведения </w:t>
      </w:r>
      <w:r>
        <w:t>первого</w:t>
      </w:r>
      <w:r w:rsidRPr="004B568A">
        <w:t xml:space="preserve"> этапа</w:t>
      </w:r>
      <w:r w:rsidRPr="00D613AC">
        <w:t xml:space="preserve"> смотра-конкурса.</w:t>
      </w:r>
    </w:p>
    <w:p w:rsidR="000F527D" w:rsidRPr="00D613AC" w:rsidRDefault="000F527D" w:rsidP="000F527D">
      <w:pPr>
        <w:pStyle w:val="a9"/>
      </w:pPr>
      <w:r>
        <w:t>Победители первого</w:t>
      </w:r>
      <w:r w:rsidRPr="004B568A">
        <w:t xml:space="preserve"> этапа</w:t>
      </w:r>
      <w:r w:rsidRPr="00D613AC">
        <w:t xml:space="preserve"> </w:t>
      </w:r>
      <w:r>
        <w:t>смотра-конкурса награждаются дипломами начальника управления по делам гражданской обороны и чрезвычайным ситуациям Администрации города.</w:t>
      </w:r>
    </w:p>
    <w:p w:rsidR="000F527D" w:rsidRDefault="000F527D" w:rsidP="000F527D">
      <w:pPr>
        <w:sectPr w:rsidR="000F527D" w:rsidSect="00027268">
          <w:headerReference w:type="default" r:id="rId7"/>
          <w:pgSz w:w="11906" w:h="16838"/>
          <w:pgMar w:top="1134" w:right="567" w:bottom="1134" w:left="1701" w:header="567" w:footer="567" w:gutter="0"/>
          <w:pgNumType w:start="3"/>
          <w:cols w:space="708"/>
          <w:docGrid w:linePitch="360"/>
        </w:sectPr>
      </w:pPr>
    </w:p>
    <w:p w:rsidR="000F527D" w:rsidRDefault="000F527D" w:rsidP="000F527D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Приложение 2</w:t>
      </w:r>
    </w:p>
    <w:p w:rsidR="000F527D" w:rsidRDefault="000F527D" w:rsidP="000F527D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 xml:space="preserve">к постановлению </w:t>
      </w:r>
    </w:p>
    <w:p w:rsidR="000F527D" w:rsidRDefault="000F527D" w:rsidP="000F527D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>Администрации города</w:t>
      </w:r>
    </w:p>
    <w:p w:rsidR="000F527D" w:rsidRDefault="000F527D" w:rsidP="000F527D">
      <w:pPr>
        <w:widowControl w:val="0"/>
        <w:autoSpaceDE w:val="0"/>
        <w:autoSpaceDN w:val="0"/>
        <w:adjustRightInd w:val="0"/>
        <w:ind w:left="5954"/>
        <w:jc w:val="both"/>
        <w:rPr>
          <w:szCs w:val="28"/>
        </w:rPr>
      </w:pPr>
      <w:r>
        <w:rPr>
          <w:szCs w:val="28"/>
        </w:rPr>
        <w:t xml:space="preserve">от ___________ № _______ </w:t>
      </w:r>
    </w:p>
    <w:p w:rsidR="000F527D" w:rsidRDefault="000F527D" w:rsidP="000F527D">
      <w:pPr>
        <w:jc w:val="center"/>
        <w:rPr>
          <w:szCs w:val="28"/>
        </w:rPr>
      </w:pPr>
    </w:p>
    <w:p w:rsidR="000F527D" w:rsidRDefault="000F527D" w:rsidP="000F527D">
      <w:pPr>
        <w:jc w:val="center"/>
        <w:rPr>
          <w:szCs w:val="28"/>
        </w:rPr>
      </w:pPr>
    </w:p>
    <w:p w:rsidR="000F527D" w:rsidRDefault="000F527D" w:rsidP="000F527D">
      <w:pPr>
        <w:jc w:val="center"/>
        <w:rPr>
          <w:szCs w:val="28"/>
        </w:rPr>
      </w:pPr>
      <w:r w:rsidRPr="00600FF8">
        <w:rPr>
          <w:szCs w:val="28"/>
        </w:rPr>
        <w:t>Состав</w:t>
      </w:r>
      <w:r>
        <w:rPr>
          <w:szCs w:val="28"/>
        </w:rPr>
        <w:t xml:space="preserve"> </w:t>
      </w:r>
      <w:r w:rsidRPr="00600FF8">
        <w:rPr>
          <w:szCs w:val="28"/>
        </w:rPr>
        <w:t xml:space="preserve">комиссии </w:t>
      </w:r>
    </w:p>
    <w:p w:rsidR="000F527D" w:rsidRDefault="000F527D" w:rsidP="000F527D">
      <w:pPr>
        <w:jc w:val="center"/>
        <w:rPr>
          <w:szCs w:val="28"/>
        </w:rPr>
      </w:pPr>
      <w:r w:rsidRPr="00600FF8">
        <w:rPr>
          <w:szCs w:val="28"/>
        </w:rPr>
        <w:t>по</w:t>
      </w:r>
      <w:r>
        <w:rPr>
          <w:szCs w:val="28"/>
        </w:rPr>
        <w:t xml:space="preserve"> проведению</w:t>
      </w:r>
      <w:r w:rsidRPr="007F38AF">
        <w:rPr>
          <w:szCs w:val="28"/>
        </w:rPr>
        <w:t xml:space="preserve"> </w:t>
      </w:r>
      <w:r>
        <w:rPr>
          <w:szCs w:val="28"/>
        </w:rPr>
        <w:t xml:space="preserve">первого этапа смотра-конкурса </w:t>
      </w:r>
    </w:p>
    <w:p w:rsidR="000F527D" w:rsidRDefault="000F527D" w:rsidP="000F527D">
      <w:pPr>
        <w:jc w:val="center"/>
        <w:rPr>
          <w:szCs w:val="28"/>
        </w:rPr>
      </w:pPr>
      <w:r w:rsidRPr="00FA1516">
        <w:rPr>
          <w:szCs w:val="28"/>
        </w:rPr>
        <w:t>на лучшего руководителя органа</w:t>
      </w:r>
      <w:r>
        <w:rPr>
          <w:szCs w:val="28"/>
        </w:rPr>
        <w:t>,</w:t>
      </w:r>
      <w:r w:rsidRPr="00FA1516">
        <w:rPr>
          <w:szCs w:val="28"/>
        </w:rPr>
        <w:t xml:space="preserve"> уполномоченного на решение задач </w:t>
      </w:r>
    </w:p>
    <w:p w:rsidR="000F527D" w:rsidRDefault="000F527D" w:rsidP="000F527D">
      <w:pPr>
        <w:jc w:val="center"/>
        <w:rPr>
          <w:szCs w:val="28"/>
        </w:rPr>
      </w:pPr>
      <w:r w:rsidRPr="00FA1516">
        <w:rPr>
          <w:szCs w:val="28"/>
        </w:rPr>
        <w:t xml:space="preserve">в области гражданской обороны объекта </w:t>
      </w:r>
      <w:r w:rsidRPr="00CC40AB">
        <w:rPr>
          <w:szCs w:val="28"/>
        </w:rPr>
        <w:t xml:space="preserve">экономики </w:t>
      </w:r>
    </w:p>
    <w:p w:rsidR="000F527D" w:rsidRPr="00CC40AB" w:rsidRDefault="000F527D" w:rsidP="000F527D">
      <w:pPr>
        <w:jc w:val="center"/>
        <w:rPr>
          <w:szCs w:val="28"/>
        </w:rPr>
      </w:pPr>
      <w:r w:rsidRPr="00CC40AB">
        <w:rPr>
          <w:szCs w:val="28"/>
        </w:rPr>
        <w:t>Ханты-Мансийского автономного округа – Югры</w:t>
      </w:r>
    </w:p>
    <w:p w:rsidR="000F527D" w:rsidRDefault="000F527D" w:rsidP="000F527D">
      <w:pPr>
        <w:rPr>
          <w:szCs w:val="28"/>
        </w:rPr>
      </w:pPr>
    </w:p>
    <w:tbl>
      <w:tblPr>
        <w:tblW w:w="9498" w:type="dxa"/>
        <w:tblInd w:w="142" w:type="dxa"/>
        <w:tblLook w:val="04A0" w:firstRow="1" w:lastRow="0" w:firstColumn="1" w:lastColumn="0" w:noHBand="0" w:noVBand="1"/>
      </w:tblPr>
      <w:tblGrid>
        <w:gridCol w:w="3200"/>
        <w:gridCol w:w="310"/>
        <w:gridCol w:w="5988"/>
      </w:tblGrid>
      <w:tr w:rsidR="000F527D" w:rsidRPr="00205368" w:rsidTr="000F527D">
        <w:tc>
          <w:tcPr>
            <w:tcW w:w="3200" w:type="dxa"/>
          </w:tcPr>
          <w:p w:rsidR="000F527D" w:rsidRPr="003803F6" w:rsidRDefault="000F527D" w:rsidP="000F527D">
            <w:pPr>
              <w:rPr>
                <w:szCs w:val="28"/>
              </w:rPr>
            </w:pPr>
            <w:r>
              <w:rPr>
                <w:szCs w:val="28"/>
              </w:rPr>
              <w:t>Криворот</w:t>
            </w:r>
          </w:p>
          <w:p w:rsidR="000F527D" w:rsidRDefault="000F527D" w:rsidP="000F527D">
            <w:pPr>
              <w:rPr>
                <w:szCs w:val="28"/>
              </w:rPr>
            </w:pPr>
            <w:r>
              <w:rPr>
                <w:szCs w:val="28"/>
              </w:rPr>
              <w:t>Виталий Владимирович</w:t>
            </w:r>
          </w:p>
          <w:p w:rsidR="000F527D" w:rsidRPr="00205368" w:rsidRDefault="000F527D" w:rsidP="000F527D">
            <w:pPr>
              <w:rPr>
                <w:szCs w:val="28"/>
              </w:rPr>
            </w:pPr>
            <w:r w:rsidRPr="00205368">
              <w:rPr>
                <w:szCs w:val="28"/>
              </w:rPr>
              <w:t xml:space="preserve">          </w:t>
            </w:r>
          </w:p>
        </w:tc>
        <w:tc>
          <w:tcPr>
            <w:tcW w:w="310" w:type="dxa"/>
          </w:tcPr>
          <w:p w:rsidR="000F527D" w:rsidRPr="00205368" w:rsidRDefault="000F527D" w:rsidP="000F527D">
            <w:pPr>
              <w:jc w:val="center"/>
              <w:rPr>
                <w:szCs w:val="28"/>
              </w:rPr>
            </w:pPr>
            <w:r w:rsidRPr="00205368">
              <w:rPr>
                <w:szCs w:val="28"/>
              </w:rPr>
              <w:t>-</w:t>
            </w:r>
          </w:p>
        </w:tc>
        <w:tc>
          <w:tcPr>
            <w:tcW w:w="5988" w:type="dxa"/>
          </w:tcPr>
          <w:p w:rsidR="000F527D" w:rsidRDefault="000F527D" w:rsidP="000F527D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 w:rsidRPr="00205368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Главы города</w:t>
            </w:r>
            <w:r w:rsidRPr="00205368">
              <w:rPr>
                <w:szCs w:val="28"/>
              </w:rPr>
              <w:t xml:space="preserve">, </w:t>
            </w:r>
            <w:r>
              <w:rPr>
                <w:szCs w:val="28"/>
              </w:rPr>
              <w:t>председатель комиссии</w:t>
            </w:r>
          </w:p>
          <w:p w:rsidR="000F527D" w:rsidRPr="00205368" w:rsidRDefault="000F527D" w:rsidP="000F527D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</w:p>
        </w:tc>
      </w:tr>
      <w:tr w:rsidR="000F527D" w:rsidRPr="00205368" w:rsidTr="000F527D">
        <w:trPr>
          <w:trHeight w:val="975"/>
        </w:trPr>
        <w:tc>
          <w:tcPr>
            <w:tcW w:w="3200" w:type="dxa"/>
          </w:tcPr>
          <w:p w:rsidR="000F527D" w:rsidRDefault="000F527D" w:rsidP="000F527D">
            <w:pPr>
              <w:rPr>
                <w:szCs w:val="28"/>
              </w:rPr>
            </w:pPr>
            <w:r>
              <w:rPr>
                <w:szCs w:val="28"/>
              </w:rPr>
              <w:t xml:space="preserve">Рачёв </w:t>
            </w:r>
          </w:p>
          <w:p w:rsidR="000F527D" w:rsidRDefault="000F527D" w:rsidP="000F527D">
            <w:pPr>
              <w:rPr>
                <w:szCs w:val="28"/>
              </w:rPr>
            </w:pPr>
            <w:r>
              <w:rPr>
                <w:szCs w:val="28"/>
              </w:rPr>
              <w:t>Андрей Александрович</w:t>
            </w:r>
          </w:p>
        </w:tc>
        <w:tc>
          <w:tcPr>
            <w:tcW w:w="310" w:type="dxa"/>
          </w:tcPr>
          <w:p w:rsidR="000F527D" w:rsidRPr="00205368" w:rsidRDefault="000F527D" w:rsidP="000F5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88" w:type="dxa"/>
          </w:tcPr>
          <w:p w:rsidR="000F527D" w:rsidRDefault="000F527D" w:rsidP="000F527D">
            <w:pPr>
              <w:tabs>
                <w:tab w:val="left" w:pos="3261"/>
                <w:tab w:val="left" w:pos="3544"/>
              </w:tabs>
              <w:ind w:right="-105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205368">
              <w:rPr>
                <w:szCs w:val="28"/>
              </w:rPr>
              <w:t>управления по де</w:t>
            </w:r>
            <w:r>
              <w:rPr>
                <w:szCs w:val="28"/>
              </w:rPr>
              <w:t xml:space="preserve">лам </w:t>
            </w:r>
            <w:r w:rsidRPr="00205368">
              <w:rPr>
                <w:szCs w:val="28"/>
              </w:rPr>
              <w:t>гражданской обороны и чрезв</w:t>
            </w:r>
            <w:r>
              <w:rPr>
                <w:szCs w:val="28"/>
              </w:rPr>
              <w:t xml:space="preserve">ычайным ситуациям, </w:t>
            </w:r>
          </w:p>
          <w:p w:rsidR="000F527D" w:rsidRDefault="000F527D" w:rsidP="000F527D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>заместитель председателя комиссии</w:t>
            </w:r>
          </w:p>
          <w:p w:rsidR="000F527D" w:rsidRPr="00BB4A66" w:rsidRDefault="000F527D" w:rsidP="000F527D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</w:p>
        </w:tc>
      </w:tr>
      <w:tr w:rsidR="000F527D" w:rsidRPr="00205368" w:rsidTr="000F527D">
        <w:tc>
          <w:tcPr>
            <w:tcW w:w="3200" w:type="dxa"/>
          </w:tcPr>
          <w:p w:rsidR="000F527D" w:rsidRPr="00BF4C0D" w:rsidRDefault="000F527D" w:rsidP="000F527D">
            <w:pPr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Шарипов</w:t>
            </w:r>
          </w:p>
          <w:p w:rsidR="000F527D" w:rsidRDefault="000F527D" w:rsidP="000F527D">
            <w:pPr>
              <w:rPr>
                <w:szCs w:val="28"/>
              </w:rPr>
            </w:pPr>
            <w:r>
              <w:rPr>
                <w:color w:val="0D0D0D"/>
                <w:szCs w:val="28"/>
              </w:rPr>
              <w:t>Наиль Нуриманович</w:t>
            </w:r>
          </w:p>
        </w:tc>
        <w:tc>
          <w:tcPr>
            <w:tcW w:w="310" w:type="dxa"/>
          </w:tcPr>
          <w:p w:rsidR="000F527D" w:rsidRDefault="000F527D" w:rsidP="000F5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88" w:type="dxa"/>
          </w:tcPr>
          <w:p w:rsidR="000F527D" w:rsidRDefault="000F527D" w:rsidP="000F527D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 xml:space="preserve">специалист-эксперт </w:t>
            </w:r>
            <w:r w:rsidRPr="00205368">
              <w:rPr>
                <w:szCs w:val="28"/>
              </w:rPr>
              <w:t xml:space="preserve">отдела </w:t>
            </w:r>
            <w:r>
              <w:rPr>
                <w:szCs w:val="28"/>
              </w:rPr>
              <w:t xml:space="preserve">планирования </w:t>
            </w:r>
            <w:r>
              <w:rPr>
                <w:szCs w:val="28"/>
              </w:rPr>
              <w:br/>
              <w:t xml:space="preserve">и оперативной подготовки управления </w:t>
            </w:r>
          </w:p>
          <w:p w:rsidR="000F527D" w:rsidRDefault="000F527D" w:rsidP="000F527D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 xml:space="preserve">по делам </w:t>
            </w:r>
            <w:r w:rsidRPr="00205368">
              <w:rPr>
                <w:szCs w:val="28"/>
              </w:rPr>
              <w:t xml:space="preserve">гражданской обороны </w:t>
            </w:r>
          </w:p>
          <w:p w:rsidR="000F527D" w:rsidRDefault="000F527D" w:rsidP="000F527D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 w:rsidRPr="00205368">
              <w:rPr>
                <w:szCs w:val="28"/>
              </w:rPr>
              <w:t>и чрезв</w:t>
            </w:r>
            <w:r>
              <w:rPr>
                <w:szCs w:val="28"/>
              </w:rPr>
              <w:t xml:space="preserve">ычайным ситуациям, </w:t>
            </w:r>
          </w:p>
          <w:p w:rsidR="000F527D" w:rsidRDefault="000F527D" w:rsidP="000F527D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  <w:r>
              <w:rPr>
                <w:szCs w:val="28"/>
              </w:rPr>
              <w:t>секретарь комиссии</w:t>
            </w:r>
          </w:p>
        </w:tc>
      </w:tr>
      <w:tr w:rsidR="000F527D" w:rsidRPr="00205368" w:rsidTr="000F527D">
        <w:tc>
          <w:tcPr>
            <w:tcW w:w="3200" w:type="dxa"/>
          </w:tcPr>
          <w:p w:rsidR="000F527D" w:rsidRPr="000F527D" w:rsidRDefault="000F527D" w:rsidP="000F527D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310" w:type="dxa"/>
          </w:tcPr>
          <w:p w:rsidR="000F527D" w:rsidRPr="000F527D" w:rsidRDefault="000F527D" w:rsidP="000F527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88" w:type="dxa"/>
          </w:tcPr>
          <w:p w:rsidR="000F527D" w:rsidRPr="000F527D" w:rsidRDefault="000F527D" w:rsidP="000F527D">
            <w:pPr>
              <w:tabs>
                <w:tab w:val="left" w:pos="3261"/>
                <w:tab w:val="left" w:pos="3544"/>
              </w:tabs>
              <w:rPr>
                <w:sz w:val="10"/>
                <w:szCs w:val="10"/>
              </w:rPr>
            </w:pPr>
          </w:p>
        </w:tc>
      </w:tr>
      <w:tr w:rsidR="000F527D" w:rsidRPr="00205368" w:rsidTr="000F527D">
        <w:tc>
          <w:tcPr>
            <w:tcW w:w="3200" w:type="dxa"/>
          </w:tcPr>
          <w:p w:rsidR="000F527D" w:rsidRDefault="000F527D" w:rsidP="000F527D">
            <w:pPr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0F527D" w:rsidRDefault="000F527D" w:rsidP="000F527D">
            <w:pPr>
              <w:jc w:val="center"/>
              <w:rPr>
                <w:szCs w:val="28"/>
              </w:rPr>
            </w:pPr>
          </w:p>
        </w:tc>
        <w:tc>
          <w:tcPr>
            <w:tcW w:w="5988" w:type="dxa"/>
          </w:tcPr>
          <w:p w:rsidR="000F527D" w:rsidRDefault="000F527D" w:rsidP="000F527D">
            <w:pPr>
              <w:tabs>
                <w:tab w:val="left" w:pos="3261"/>
                <w:tab w:val="left" w:pos="3544"/>
              </w:tabs>
              <w:rPr>
                <w:szCs w:val="28"/>
              </w:rPr>
            </w:pPr>
          </w:p>
        </w:tc>
      </w:tr>
      <w:tr w:rsidR="000F527D" w:rsidRPr="00205368" w:rsidTr="000F527D">
        <w:tc>
          <w:tcPr>
            <w:tcW w:w="3200" w:type="dxa"/>
          </w:tcPr>
          <w:p w:rsidR="000F527D" w:rsidRPr="000F527D" w:rsidRDefault="000F527D" w:rsidP="000F527D">
            <w:pPr>
              <w:rPr>
                <w:sz w:val="10"/>
                <w:szCs w:val="10"/>
              </w:rPr>
            </w:pPr>
          </w:p>
        </w:tc>
        <w:tc>
          <w:tcPr>
            <w:tcW w:w="310" w:type="dxa"/>
          </w:tcPr>
          <w:p w:rsidR="000F527D" w:rsidRPr="000F527D" w:rsidRDefault="000F527D" w:rsidP="000F527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988" w:type="dxa"/>
          </w:tcPr>
          <w:p w:rsidR="000F527D" w:rsidRPr="000F527D" w:rsidRDefault="000F527D" w:rsidP="000F527D">
            <w:pPr>
              <w:rPr>
                <w:sz w:val="10"/>
                <w:szCs w:val="10"/>
              </w:rPr>
            </w:pPr>
          </w:p>
        </w:tc>
      </w:tr>
      <w:tr w:rsidR="000F527D" w:rsidRPr="00205368" w:rsidTr="000F527D">
        <w:tc>
          <w:tcPr>
            <w:tcW w:w="3200" w:type="dxa"/>
          </w:tcPr>
          <w:p w:rsidR="000F527D" w:rsidRDefault="000F527D" w:rsidP="000F527D">
            <w:pPr>
              <w:rPr>
                <w:szCs w:val="28"/>
              </w:rPr>
            </w:pPr>
            <w:r>
              <w:rPr>
                <w:szCs w:val="28"/>
              </w:rPr>
              <w:t xml:space="preserve">Бедрин </w:t>
            </w:r>
          </w:p>
          <w:p w:rsidR="000F527D" w:rsidRDefault="000F527D" w:rsidP="000F527D">
            <w:pPr>
              <w:rPr>
                <w:szCs w:val="28"/>
              </w:rPr>
            </w:pPr>
            <w:r>
              <w:rPr>
                <w:szCs w:val="28"/>
              </w:rPr>
              <w:t>Сергей Александрович</w:t>
            </w:r>
          </w:p>
        </w:tc>
        <w:tc>
          <w:tcPr>
            <w:tcW w:w="310" w:type="dxa"/>
          </w:tcPr>
          <w:p w:rsidR="000F527D" w:rsidRDefault="000F527D" w:rsidP="000F5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88" w:type="dxa"/>
          </w:tcPr>
          <w:p w:rsidR="000F527D" w:rsidRDefault="000F527D" w:rsidP="000F527D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Pr="00205368">
              <w:rPr>
                <w:szCs w:val="28"/>
              </w:rPr>
              <w:t xml:space="preserve">управления </w:t>
            </w:r>
          </w:p>
          <w:p w:rsidR="000F527D" w:rsidRDefault="000F527D" w:rsidP="000F527D">
            <w:pPr>
              <w:rPr>
                <w:szCs w:val="28"/>
              </w:rPr>
            </w:pPr>
            <w:r w:rsidRPr="00205368">
              <w:rPr>
                <w:szCs w:val="28"/>
              </w:rPr>
              <w:t>по де</w:t>
            </w:r>
            <w:r>
              <w:rPr>
                <w:szCs w:val="28"/>
              </w:rPr>
              <w:t xml:space="preserve">лам </w:t>
            </w:r>
            <w:r w:rsidRPr="00205368">
              <w:rPr>
                <w:szCs w:val="28"/>
              </w:rPr>
              <w:t xml:space="preserve">гражданской обороны </w:t>
            </w:r>
          </w:p>
          <w:p w:rsidR="000F527D" w:rsidRDefault="000F527D" w:rsidP="000F527D">
            <w:pPr>
              <w:rPr>
                <w:szCs w:val="28"/>
              </w:rPr>
            </w:pPr>
            <w:r w:rsidRPr="00205368">
              <w:rPr>
                <w:szCs w:val="28"/>
              </w:rPr>
              <w:t>и чрезв</w:t>
            </w:r>
            <w:r>
              <w:rPr>
                <w:szCs w:val="28"/>
              </w:rPr>
              <w:t>ычайным ситуациям</w:t>
            </w:r>
          </w:p>
          <w:p w:rsidR="000F527D" w:rsidRDefault="000F527D" w:rsidP="000F527D">
            <w:pPr>
              <w:rPr>
                <w:szCs w:val="28"/>
              </w:rPr>
            </w:pPr>
          </w:p>
        </w:tc>
      </w:tr>
      <w:tr w:rsidR="000F527D" w:rsidRPr="00205368" w:rsidTr="000F527D">
        <w:tc>
          <w:tcPr>
            <w:tcW w:w="3200" w:type="dxa"/>
          </w:tcPr>
          <w:p w:rsidR="000F527D" w:rsidRDefault="000F527D" w:rsidP="000F527D">
            <w:pPr>
              <w:rPr>
                <w:szCs w:val="28"/>
              </w:rPr>
            </w:pPr>
            <w:r>
              <w:rPr>
                <w:szCs w:val="28"/>
              </w:rPr>
              <w:t>Гусева</w:t>
            </w:r>
          </w:p>
          <w:p w:rsidR="000F527D" w:rsidRPr="00205368" w:rsidRDefault="000F527D" w:rsidP="000F527D">
            <w:pPr>
              <w:rPr>
                <w:szCs w:val="28"/>
              </w:rPr>
            </w:pPr>
            <w:r>
              <w:rPr>
                <w:szCs w:val="28"/>
              </w:rPr>
              <w:t>Елена Леонидовна</w:t>
            </w:r>
          </w:p>
        </w:tc>
        <w:tc>
          <w:tcPr>
            <w:tcW w:w="310" w:type="dxa"/>
          </w:tcPr>
          <w:p w:rsidR="000F527D" w:rsidRPr="00205368" w:rsidRDefault="000F527D" w:rsidP="000F5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88" w:type="dxa"/>
          </w:tcPr>
          <w:p w:rsidR="000F527D" w:rsidRDefault="000F527D" w:rsidP="000F527D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205368">
              <w:rPr>
                <w:szCs w:val="28"/>
              </w:rPr>
              <w:t xml:space="preserve">отдела по защите населения </w:t>
            </w:r>
            <w:r>
              <w:rPr>
                <w:szCs w:val="28"/>
              </w:rPr>
              <w:br/>
            </w:r>
            <w:r w:rsidRPr="00205368">
              <w:rPr>
                <w:szCs w:val="28"/>
              </w:rPr>
              <w:t xml:space="preserve">и территории города от чрезвычайных ситуаций управления </w:t>
            </w:r>
            <w:r>
              <w:rPr>
                <w:szCs w:val="28"/>
              </w:rPr>
              <w:t>по делам</w:t>
            </w:r>
            <w:r w:rsidRPr="00205368">
              <w:rPr>
                <w:szCs w:val="28"/>
              </w:rPr>
              <w:t xml:space="preserve"> гражданской обороны и чрезв</w:t>
            </w:r>
            <w:r>
              <w:rPr>
                <w:szCs w:val="28"/>
              </w:rPr>
              <w:t xml:space="preserve">ычайным ситуациям </w:t>
            </w:r>
          </w:p>
          <w:p w:rsidR="000F527D" w:rsidRPr="00205368" w:rsidRDefault="000F527D" w:rsidP="000F527D">
            <w:pPr>
              <w:rPr>
                <w:szCs w:val="28"/>
              </w:rPr>
            </w:pPr>
          </w:p>
        </w:tc>
      </w:tr>
      <w:tr w:rsidR="000F527D" w:rsidRPr="00205368" w:rsidTr="000F527D">
        <w:tc>
          <w:tcPr>
            <w:tcW w:w="3200" w:type="dxa"/>
          </w:tcPr>
          <w:p w:rsidR="000F527D" w:rsidRDefault="000F527D" w:rsidP="000F52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Черепянская</w:t>
            </w:r>
          </w:p>
          <w:p w:rsidR="000F527D" w:rsidRDefault="000F527D" w:rsidP="000F52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Любовь Анатольевна</w:t>
            </w:r>
          </w:p>
        </w:tc>
        <w:tc>
          <w:tcPr>
            <w:tcW w:w="310" w:type="dxa"/>
          </w:tcPr>
          <w:p w:rsidR="000F527D" w:rsidRDefault="000F527D" w:rsidP="000F52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88" w:type="dxa"/>
          </w:tcPr>
          <w:p w:rsidR="000F527D" w:rsidRDefault="000F527D" w:rsidP="000F527D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организации курсов гражданской обороны и подготовке </w:t>
            </w:r>
          </w:p>
          <w:p w:rsidR="000F527D" w:rsidRDefault="000F527D" w:rsidP="000F527D">
            <w:pPr>
              <w:rPr>
                <w:szCs w:val="28"/>
              </w:rPr>
            </w:pPr>
            <w:r>
              <w:rPr>
                <w:szCs w:val="28"/>
              </w:rPr>
              <w:t xml:space="preserve">населения к действиям в чрезвычайных ситуациях муниципального </w:t>
            </w:r>
          </w:p>
          <w:p w:rsidR="000F527D" w:rsidRDefault="000F527D" w:rsidP="000F527D">
            <w:pPr>
              <w:rPr>
                <w:szCs w:val="28"/>
              </w:rPr>
            </w:pPr>
            <w:r>
              <w:rPr>
                <w:szCs w:val="28"/>
              </w:rPr>
              <w:t xml:space="preserve">казённого учреждения </w:t>
            </w:r>
          </w:p>
          <w:p w:rsidR="000F527D" w:rsidRDefault="000F527D" w:rsidP="000F527D">
            <w:pPr>
              <w:rPr>
                <w:szCs w:val="28"/>
              </w:rPr>
            </w:pPr>
            <w:r>
              <w:rPr>
                <w:szCs w:val="28"/>
              </w:rPr>
              <w:t>«Сургутский спасательный центр»</w:t>
            </w:r>
          </w:p>
        </w:tc>
      </w:tr>
    </w:tbl>
    <w:p w:rsidR="000F527D" w:rsidRPr="00242AB6" w:rsidRDefault="000F527D" w:rsidP="000F527D">
      <w:pPr>
        <w:rPr>
          <w:sz w:val="24"/>
          <w:szCs w:val="24"/>
        </w:rPr>
      </w:pPr>
    </w:p>
    <w:p w:rsidR="000F527D" w:rsidRPr="000F527D" w:rsidRDefault="000F527D" w:rsidP="000F527D"/>
    <w:sectPr w:rsidR="000F527D" w:rsidRPr="000F527D" w:rsidSect="000F527D">
      <w:headerReference w:type="default" r:id="rId8"/>
      <w:pgSz w:w="11906" w:h="16838"/>
      <w:pgMar w:top="1134" w:right="567" w:bottom="851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4E0" w:rsidRDefault="004514E0" w:rsidP="000F527D">
      <w:r>
        <w:separator/>
      </w:r>
    </w:p>
  </w:endnote>
  <w:endnote w:type="continuationSeparator" w:id="0">
    <w:p w:rsidR="004514E0" w:rsidRDefault="004514E0" w:rsidP="000F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4E0" w:rsidRDefault="004514E0" w:rsidP="000F527D">
      <w:r>
        <w:separator/>
      </w:r>
    </w:p>
  </w:footnote>
  <w:footnote w:type="continuationSeparator" w:id="0">
    <w:p w:rsidR="004514E0" w:rsidRDefault="004514E0" w:rsidP="000F5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641F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035F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90FE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90FEB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90FEB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035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148993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3DFB" w:rsidRPr="000F527D" w:rsidRDefault="006641FC">
        <w:pPr>
          <w:pStyle w:val="a4"/>
          <w:jc w:val="center"/>
          <w:rPr>
            <w:sz w:val="20"/>
            <w:szCs w:val="20"/>
          </w:rPr>
        </w:pPr>
        <w:r w:rsidRPr="000F527D">
          <w:rPr>
            <w:sz w:val="20"/>
            <w:szCs w:val="20"/>
          </w:rPr>
          <w:fldChar w:fldCharType="begin"/>
        </w:r>
        <w:r w:rsidRPr="000F527D">
          <w:rPr>
            <w:sz w:val="20"/>
            <w:szCs w:val="20"/>
          </w:rPr>
          <w:instrText>PAGE   \* MERGEFORMAT</w:instrText>
        </w:r>
        <w:r w:rsidRPr="000F527D">
          <w:rPr>
            <w:sz w:val="20"/>
            <w:szCs w:val="20"/>
          </w:rPr>
          <w:fldChar w:fldCharType="separate"/>
        </w:r>
        <w:r w:rsidR="00890FEB">
          <w:rPr>
            <w:noProof/>
            <w:sz w:val="20"/>
            <w:szCs w:val="20"/>
          </w:rPr>
          <w:t>8</w:t>
        </w:r>
        <w:r w:rsidRPr="000F527D">
          <w:rPr>
            <w:sz w:val="20"/>
            <w:szCs w:val="20"/>
          </w:rPr>
          <w:fldChar w:fldCharType="end"/>
        </w:r>
      </w:p>
    </w:sdtContent>
  </w:sdt>
  <w:p w:rsidR="00A41CC7" w:rsidRDefault="00E035F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89C" w:rsidRPr="000F527D" w:rsidRDefault="006641FC">
    <w:pPr>
      <w:pStyle w:val="a4"/>
      <w:jc w:val="center"/>
      <w:rPr>
        <w:sz w:val="20"/>
      </w:rPr>
    </w:pPr>
    <w:r w:rsidRPr="000F527D">
      <w:rPr>
        <w:sz w:val="20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7D"/>
    <w:rsid w:val="000F527D"/>
    <w:rsid w:val="004514E0"/>
    <w:rsid w:val="00557B74"/>
    <w:rsid w:val="00634D4B"/>
    <w:rsid w:val="006641FC"/>
    <w:rsid w:val="00890FEB"/>
    <w:rsid w:val="00924D41"/>
    <w:rsid w:val="00BD4DF0"/>
    <w:rsid w:val="00E035FE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2D1EA25-01F4-41BE-B406-2DACF05F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2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527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F5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527D"/>
    <w:rPr>
      <w:rFonts w:ascii="Times New Roman" w:hAnsi="Times New Roman"/>
      <w:sz w:val="28"/>
    </w:rPr>
  </w:style>
  <w:style w:type="character" w:styleId="a8">
    <w:name w:val="page number"/>
    <w:basedOn w:val="a0"/>
    <w:rsid w:val="000F527D"/>
  </w:style>
  <w:style w:type="paragraph" w:styleId="a9">
    <w:name w:val="No Spacing"/>
    <w:autoRedefine/>
    <w:qFormat/>
    <w:rsid w:val="000F527D"/>
    <w:pPr>
      <w:tabs>
        <w:tab w:val="left" w:pos="709"/>
      </w:tabs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2704</Words>
  <Characters>15416</Characters>
  <Application>Microsoft Office Word</Application>
  <DocSecurity>0</DocSecurity>
  <Lines>128</Lines>
  <Paragraphs>36</Paragraphs>
  <ScaleCrop>false</ScaleCrop>
  <Company/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2024-08-22T12:08:00Z</cp:lastPrinted>
  <dcterms:created xsi:type="dcterms:W3CDTF">2024-08-29T09:28:00Z</dcterms:created>
  <dcterms:modified xsi:type="dcterms:W3CDTF">2024-08-29T09:28:00Z</dcterms:modified>
</cp:coreProperties>
</file>