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Default="001C7EFC" w:rsidP="00656C1A">
      <w:pPr>
        <w:spacing w:line="120" w:lineRule="atLeast"/>
        <w:jc w:val="center"/>
        <w:rPr>
          <w:sz w:val="24"/>
          <w:szCs w:val="24"/>
        </w:rPr>
      </w:pPr>
    </w:p>
    <w:p w:rsidR="001C7EFC" w:rsidRDefault="001C7EFC" w:rsidP="00656C1A">
      <w:pPr>
        <w:spacing w:line="120" w:lineRule="atLeast"/>
        <w:jc w:val="center"/>
        <w:rPr>
          <w:sz w:val="24"/>
          <w:szCs w:val="24"/>
        </w:rPr>
      </w:pPr>
    </w:p>
    <w:p w:rsidR="001C7EFC" w:rsidRPr="00852378" w:rsidRDefault="001C7EFC" w:rsidP="00656C1A">
      <w:pPr>
        <w:spacing w:line="120" w:lineRule="atLeast"/>
        <w:jc w:val="center"/>
        <w:rPr>
          <w:sz w:val="10"/>
          <w:szCs w:val="10"/>
        </w:rPr>
      </w:pPr>
    </w:p>
    <w:p w:rsidR="001C7EFC" w:rsidRDefault="001C7EFC" w:rsidP="00656C1A">
      <w:pPr>
        <w:spacing w:line="120" w:lineRule="atLeast"/>
        <w:jc w:val="center"/>
        <w:rPr>
          <w:sz w:val="10"/>
          <w:szCs w:val="24"/>
        </w:rPr>
      </w:pPr>
    </w:p>
    <w:p w:rsidR="001C7EFC" w:rsidRPr="005541F0" w:rsidRDefault="001C7E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EFC" w:rsidRPr="005541F0" w:rsidRDefault="001C7E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7EFC" w:rsidRPr="005649E4" w:rsidRDefault="001C7EFC" w:rsidP="00656C1A">
      <w:pPr>
        <w:spacing w:line="120" w:lineRule="atLeast"/>
        <w:jc w:val="center"/>
        <w:rPr>
          <w:sz w:val="18"/>
          <w:szCs w:val="24"/>
        </w:rPr>
      </w:pPr>
    </w:p>
    <w:p w:rsidR="001C7EFC" w:rsidRPr="00656C1A" w:rsidRDefault="001C7E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7EFC" w:rsidRPr="005541F0" w:rsidRDefault="001C7EFC" w:rsidP="00656C1A">
      <w:pPr>
        <w:spacing w:line="120" w:lineRule="atLeast"/>
        <w:jc w:val="center"/>
        <w:rPr>
          <w:sz w:val="18"/>
          <w:szCs w:val="24"/>
        </w:rPr>
      </w:pPr>
    </w:p>
    <w:p w:rsidR="001C7EFC" w:rsidRPr="005541F0" w:rsidRDefault="001C7EFC" w:rsidP="00656C1A">
      <w:pPr>
        <w:spacing w:line="120" w:lineRule="atLeast"/>
        <w:jc w:val="center"/>
        <w:rPr>
          <w:sz w:val="20"/>
          <w:szCs w:val="24"/>
        </w:rPr>
      </w:pPr>
    </w:p>
    <w:p w:rsidR="001C7EFC" w:rsidRPr="00656C1A" w:rsidRDefault="001C7E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7EFC" w:rsidRDefault="001C7EFC" w:rsidP="00656C1A">
      <w:pPr>
        <w:spacing w:line="120" w:lineRule="atLeast"/>
        <w:jc w:val="center"/>
        <w:rPr>
          <w:sz w:val="30"/>
          <w:szCs w:val="24"/>
        </w:rPr>
      </w:pPr>
    </w:p>
    <w:p w:rsidR="001C7EFC" w:rsidRPr="00656C1A" w:rsidRDefault="001C7E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7E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7EFC" w:rsidRPr="00F8214F" w:rsidRDefault="001C7E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7EFC" w:rsidRPr="00F8214F" w:rsidRDefault="005B4B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7EFC" w:rsidRPr="00F8214F" w:rsidRDefault="001C7E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7EFC" w:rsidRPr="00F8214F" w:rsidRDefault="005B4B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C7EFC" w:rsidRPr="00A63FB0" w:rsidRDefault="001C7E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7EFC" w:rsidRPr="00A3761A" w:rsidRDefault="005B4B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C7EFC" w:rsidRPr="00F8214F" w:rsidRDefault="001C7E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C7EFC" w:rsidRPr="00F8214F" w:rsidRDefault="001C7E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7EFC" w:rsidRPr="00AB4194" w:rsidRDefault="001C7E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7EFC" w:rsidRPr="00F8214F" w:rsidRDefault="005B4B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1500</w:t>
            </w:r>
          </w:p>
        </w:tc>
      </w:tr>
    </w:tbl>
    <w:p w:rsidR="001C7EFC" w:rsidRPr="000C4AB5" w:rsidRDefault="001C7EFC" w:rsidP="00C725A6">
      <w:pPr>
        <w:rPr>
          <w:rFonts w:cs="Times New Roman"/>
          <w:szCs w:val="28"/>
          <w:lang w:val="en-US"/>
        </w:rPr>
      </w:pPr>
    </w:p>
    <w:p w:rsidR="001C7EFC" w:rsidRPr="001C7EFC" w:rsidRDefault="001C7EFC" w:rsidP="001C7EFC">
      <w:pPr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 xml:space="preserve">О подготовке изменений в Правила </w:t>
      </w:r>
    </w:p>
    <w:p w:rsidR="001C7EFC" w:rsidRPr="001C7EFC" w:rsidRDefault="001C7EFC" w:rsidP="001C7EFC">
      <w:pPr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>землепользования и застройки</w:t>
      </w:r>
    </w:p>
    <w:p w:rsidR="001C7EFC" w:rsidRPr="001C7EFC" w:rsidRDefault="001C7EFC" w:rsidP="001C7EFC">
      <w:pPr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>на территории города Сургута</w:t>
      </w:r>
    </w:p>
    <w:p w:rsidR="001C7EFC" w:rsidRPr="001C7EFC" w:rsidRDefault="001C7EFC" w:rsidP="001C7EFC">
      <w:pPr>
        <w:ind w:right="175" w:firstLine="567"/>
        <w:jc w:val="both"/>
        <w:rPr>
          <w:rFonts w:cs="Times New Roman"/>
          <w:szCs w:val="28"/>
        </w:rPr>
      </w:pPr>
    </w:p>
    <w:p w:rsidR="001C7EFC" w:rsidRPr="001C7EFC" w:rsidRDefault="001C7EFC" w:rsidP="001C7EFC">
      <w:pPr>
        <w:ind w:right="175" w:firstLine="567"/>
        <w:jc w:val="both"/>
        <w:rPr>
          <w:rFonts w:cs="Times New Roman"/>
          <w:szCs w:val="28"/>
        </w:rPr>
      </w:pPr>
    </w:p>
    <w:p w:rsidR="001C7EFC" w:rsidRDefault="00D37A24" w:rsidP="001C7EF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</w:t>
      </w:r>
      <w:r w:rsidR="001C7EFC" w:rsidRPr="001C7EFC">
        <w:rPr>
          <w:rFonts w:cs="Times New Roman"/>
          <w:szCs w:val="28"/>
        </w:rPr>
        <w:t xml:space="preserve">31, 33 Градостроительного кодекса Российской </w:t>
      </w:r>
      <w:r w:rsidR="001C7EFC">
        <w:rPr>
          <w:rFonts w:cs="Times New Roman"/>
          <w:szCs w:val="28"/>
        </w:rPr>
        <w:t xml:space="preserve">                  </w:t>
      </w:r>
      <w:r w:rsidR="001C7EFC" w:rsidRPr="001C7EFC">
        <w:rPr>
          <w:rFonts w:cs="Times New Roman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="001C7EFC" w:rsidRPr="001C7EFC">
        <w:rPr>
          <w:rFonts w:cs="Times New Roman"/>
          <w:szCs w:val="28"/>
          <w:lang w:val="en-US"/>
        </w:rPr>
        <w:t>VI</w:t>
      </w:r>
      <w:r w:rsidR="001C7EFC" w:rsidRPr="001C7EFC">
        <w:rPr>
          <w:rFonts w:cs="Times New Roman"/>
          <w:szCs w:val="28"/>
        </w:rPr>
        <w:t xml:space="preserve"> ДГ «Об утверждении Порядка </w:t>
      </w:r>
      <w:r w:rsidR="001C7EFC" w:rsidRPr="001C7EFC">
        <w:rPr>
          <w:rFonts w:cs="Times New Roman"/>
          <w:spacing w:val="4"/>
          <w:szCs w:val="28"/>
        </w:rPr>
        <w:t>организации и проведения публичных слушаний в городе Сургуте»,</w:t>
      </w:r>
      <w:r w:rsidR="001C7EFC" w:rsidRPr="001C7EFC">
        <w:rPr>
          <w:rFonts w:cs="Times New Roman"/>
          <w:szCs w:val="28"/>
        </w:rPr>
        <w:t xml:space="preserve"> </w:t>
      </w:r>
      <w:r w:rsidR="001C7EFC">
        <w:rPr>
          <w:rFonts w:cs="Times New Roman"/>
          <w:szCs w:val="28"/>
        </w:rPr>
        <w:t xml:space="preserve">                                  </w:t>
      </w:r>
      <w:r w:rsidR="001C7EFC" w:rsidRPr="001C7EFC">
        <w:rPr>
          <w:rFonts w:cs="Times New Roman"/>
          <w:szCs w:val="28"/>
        </w:rPr>
        <w:t>от 10.07.2018 № 304-</w:t>
      </w:r>
      <w:r w:rsidR="001C7EFC" w:rsidRPr="001C7EFC">
        <w:rPr>
          <w:rFonts w:cs="Times New Roman"/>
          <w:szCs w:val="28"/>
          <w:lang w:val="en-US"/>
        </w:rPr>
        <w:t>VI</w:t>
      </w:r>
      <w:r w:rsidR="001C7EFC" w:rsidRPr="001C7EFC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 w:rsidR="001C7EFC">
        <w:rPr>
          <w:rFonts w:cs="Times New Roman"/>
          <w:szCs w:val="28"/>
        </w:rPr>
        <w:t xml:space="preserve">                 </w:t>
      </w:r>
      <w:r w:rsidR="001C7EFC" w:rsidRPr="001C7EFC">
        <w:rPr>
          <w:rFonts w:cs="Times New Roman"/>
          <w:szCs w:val="28"/>
        </w:rPr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гражданина Давыденко Сергея Алексеевича </w:t>
      </w:r>
      <w:r w:rsidR="001C7EFC">
        <w:rPr>
          <w:rFonts w:cs="Times New Roman"/>
          <w:szCs w:val="28"/>
        </w:rPr>
        <w:t xml:space="preserve">                       </w:t>
      </w:r>
      <w:r w:rsidR="001C7EFC" w:rsidRPr="001C7EFC">
        <w:rPr>
          <w:rFonts w:cs="Times New Roman"/>
          <w:szCs w:val="28"/>
        </w:rPr>
        <w:t xml:space="preserve">о внесении изменений в Правила землепользования и застройки на территории города Сургута, </w:t>
      </w:r>
      <w:r w:rsidR="001C7EFC" w:rsidRPr="001C7EFC">
        <w:rPr>
          <w:rFonts w:eastAsia="Arial Unicode MS" w:cs="Times New Roman"/>
          <w:szCs w:val="28"/>
        </w:rPr>
        <w:t xml:space="preserve">а именно </w:t>
      </w:r>
      <w:r w:rsidR="001C7EFC" w:rsidRPr="001C7EFC">
        <w:rPr>
          <w:rFonts w:cs="Times New Roman"/>
          <w:szCs w:val="28"/>
        </w:rPr>
        <w:t>в раздел I</w:t>
      </w:r>
      <w:r w:rsidR="001C7EFC" w:rsidRPr="001C7EFC">
        <w:rPr>
          <w:rFonts w:cs="Times New Roman"/>
          <w:szCs w:val="28"/>
          <w:lang w:val="en-US"/>
        </w:rPr>
        <w:t>II</w:t>
      </w:r>
      <w:r w:rsidR="001C7EFC" w:rsidRPr="001C7EFC">
        <w:rPr>
          <w:rFonts w:cs="Times New Roman"/>
          <w:szCs w:val="28"/>
        </w:rPr>
        <w:t xml:space="preserve"> «Карта градостроительного зонирования» (протокол от 16.07.2019 № 249): </w:t>
      </w:r>
    </w:p>
    <w:p w:rsidR="001C7EFC" w:rsidRPr="001C7EFC" w:rsidRDefault="001C7EFC" w:rsidP="001C7EFC">
      <w:pPr>
        <w:ind w:firstLine="709"/>
        <w:jc w:val="both"/>
        <w:rPr>
          <w:rFonts w:cs="Times New Roman"/>
          <w:szCs w:val="28"/>
        </w:rPr>
      </w:pPr>
    </w:p>
    <w:p w:rsidR="001C7EFC" w:rsidRDefault="001C7EFC" w:rsidP="001C7EFC">
      <w:pPr>
        <w:ind w:firstLine="709"/>
        <w:jc w:val="both"/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Cs w:val="28"/>
        </w:rPr>
        <w:t xml:space="preserve">             </w:t>
      </w:r>
      <w:r w:rsidRPr="001C7EFC">
        <w:rPr>
          <w:rFonts w:cs="Times New Roman"/>
          <w:szCs w:val="28"/>
        </w:rPr>
        <w:t>по подготовке проекта о внесении изменений в Правила землепользования</w:t>
      </w:r>
      <w:r>
        <w:rPr>
          <w:rFonts w:cs="Times New Roman"/>
          <w:szCs w:val="28"/>
        </w:rPr>
        <w:t xml:space="preserve">                      </w:t>
      </w:r>
      <w:r w:rsidRPr="001C7EFC">
        <w:rPr>
          <w:rFonts w:cs="Times New Roman"/>
          <w:szCs w:val="28"/>
        </w:rPr>
        <w:t xml:space="preserve"> и застройки на территории города Сургута и провести публичные слушания </w:t>
      </w:r>
      <w:r>
        <w:rPr>
          <w:rFonts w:cs="Times New Roman"/>
          <w:szCs w:val="28"/>
        </w:rPr>
        <w:t xml:space="preserve">                   </w:t>
      </w:r>
      <w:r w:rsidRPr="001C7EFC">
        <w:rPr>
          <w:rFonts w:cs="Times New Roman"/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1C7EFC" w:rsidRPr="001C7EFC" w:rsidRDefault="001C7EFC" w:rsidP="001C7EFC">
      <w:pPr>
        <w:ind w:firstLine="709"/>
        <w:jc w:val="both"/>
        <w:rPr>
          <w:rFonts w:cs="Times New Roman"/>
          <w:szCs w:val="28"/>
        </w:rPr>
      </w:pPr>
    </w:p>
    <w:p w:rsidR="001C7EFC" w:rsidRPr="001C7EFC" w:rsidRDefault="001C7EFC" w:rsidP="001C7EFC">
      <w:pPr>
        <w:ind w:firstLine="709"/>
        <w:jc w:val="both"/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1C7EFC" w:rsidRDefault="001C7EFC" w:rsidP="001C7EFC">
      <w:pPr>
        <w:ind w:firstLine="709"/>
        <w:jc w:val="both"/>
        <w:rPr>
          <w:rFonts w:cs="Times New Roman"/>
          <w:szCs w:val="28"/>
        </w:rPr>
      </w:pPr>
    </w:p>
    <w:p w:rsidR="001C7EFC" w:rsidRPr="001C7EFC" w:rsidRDefault="001C7EFC" w:rsidP="001C7EFC">
      <w:pPr>
        <w:ind w:firstLine="709"/>
        <w:jc w:val="both"/>
        <w:rPr>
          <w:rFonts w:cs="Times New Roman"/>
          <w:szCs w:val="28"/>
        </w:rPr>
      </w:pPr>
      <w:r w:rsidRPr="001C7EFC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1C7EFC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1C7EFC" w:rsidRDefault="001C7EFC" w:rsidP="001C7E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FC" w:rsidRPr="001C7EFC" w:rsidRDefault="001C7EFC" w:rsidP="001C7E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FC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1C7EFC" w:rsidRDefault="001C7EFC" w:rsidP="001C7E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FC" w:rsidRPr="001C7EFC" w:rsidRDefault="001C7EFC" w:rsidP="001C7EFC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7EFC">
        <w:rPr>
          <w:rFonts w:ascii="Times New Roman" w:hAnsi="Times New Roman" w:cs="Times New Roman"/>
          <w:sz w:val="28"/>
          <w:szCs w:val="28"/>
        </w:rPr>
        <w:t xml:space="preserve">5. </w:t>
      </w:r>
      <w:r w:rsidRPr="001C7EFC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1C7EFC" w:rsidRPr="001C7EFC" w:rsidRDefault="001C7EFC" w:rsidP="001C7E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7EFC" w:rsidRPr="001C7EFC" w:rsidRDefault="001C7EFC" w:rsidP="001C7EFC">
      <w:pPr>
        <w:ind w:firstLine="709"/>
        <w:jc w:val="both"/>
        <w:rPr>
          <w:rFonts w:cs="Times New Roman"/>
          <w:szCs w:val="28"/>
        </w:rPr>
      </w:pPr>
    </w:p>
    <w:p w:rsidR="001C7EFC" w:rsidRPr="001C7EFC" w:rsidRDefault="001C7EFC" w:rsidP="001C7EFC">
      <w:pPr>
        <w:ind w:right="-5"/>
        <w:rPr>
          <w:rFonts w:cs="Times New Roman"/>
          <w:szCs w:val="28"/>
        </w:rPr>
      </w:pPr>
      <w:r w:rsidRPr="001C7EFC">
        <w:rPr>
          <w:rFonts w:cs="Times New Roman"/>
          <w:szCs w:val="28"/>
        </w:rPr>
        <w:t xml:space="preserve">Глава города                                                   </w:t>
      </w:r>
      <w:r>
        <w:rPr>
          <w:rFonts w:cs="Times New Roman"/>
          <w:szCs w:val="28"/>
        </w:rPr>
        <w:t xml:space="preserve">                           </w:t>
      </w:r>
      <w:r w:rsidRPr="001C7EFC">
        <w:rPr>
          <w:rFonts w:cs="Times New Roman"/>
          <w:szCs w:val="28"/>
        </w:rPr>
        <w:t xml:space="preserve">             В.Н. Шувалов</w:t>
      </w:r>
    </w:p>
    <w:p w:rsidR="001C7EFC" w:rsidRDefault="001C7EFC" w:rsidP="001C7EFC">
      <w:pPr>
        <w:rPr>
          <w:szCs w:val="28"/>
        </w:rPr>
      </w:pPr>
    </w:p>
    <w:p w:rsidR="00A0383F" w:rsidRPr="001C7EFC" w:rsidRDefault="00A0383F" w:rsidP="001C7EFC"/>
    <w:sectPr w:rsidR="00A0383F" w:rsidRPr="001C7EFC" w:rsidSect="001C7EF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5C" w:rsidRDefault="007A765C">
      <w:r>
        <w:separator/>
      </w:r>
    </w:p>
  </w:endnote>
  <w:endnote w:type="continuationSeparator" w:id="0">
    <w:p w:rsidR="007A765C" w:rsidRDefault="007A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5C" w:rsidRDefault="007A765C">
      <w:r>
        <w:separator/>
      </w:r>
    </w:p>
  </w:footnote>
  <w:footnote w:type="continuationSeparator" w:id="0">
    <w:p w:rsidR="007A765C" w:rsidRDefault="007A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1FE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4B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B4B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C"/>
    <w:rsid w:val="00054E00"/>
    <w:rsid w:val="001C7EFC"/>
    <w:rsid w:val="005B4BED"/>
    <w:rsid w:val="007A765C"/>
    <w:rsid w:val="007C09B6"/>
    <w:rsid w:val="00981FE9"/>
    <w:rsid w:val="00A0383F"/>
    <w:rsid w:val="00D37A24"/>
    <w:rsid w:val="00E92CD7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F76F-42D0-40B6-8B58-D526A08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7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EFC"/>
    <w:rPr>
      <w:rFonts w:ascii="Times New Roman" w:hAnsi="Times New Roman"/>
      <w:sz w:val="28"/>
    </w:rPr>
  </w:style>
  <w:style w:type="character" w:styleId="a6">
    <w:name w:val="page number"/>
    <w:basedOn w:val="a0"/>
    <w:rsid w:val="001C7EFC"/>
  </w:style>
  <w:style w:type="character" w:customStyle="1" w:styleId="a7">
    <w:name w:val="Без интервала Знак"/>
    <w:aliases w:val="Кр. строка Знак"/>
    <w:link w:val="a8"/>
    <w:locked/>
    <w:rsid w:val="001C7EFC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1C7EF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2019-07-29T09:37:00Z</cp:lastPrinted>
  <dcterms:created xsi:type="dcterms:W3CDTF">2019-07-30T05:00:00Z</dcterms:created>
  <dcterms:modified xsi:type="dcterms:W3CDTF">2019-07-30T05:00:00Z</dcterms:modified>
</cp:coreProperties>
</file>