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86" w:rsidRDefault="00931286" w:rsidP="00656C1A">
      <w:pPr>
        <w:spacing w:line="120" w:lineRule="atLeast"/>
        <w:jc w:val="center"/>
        <w:rPr>
          <w:sz w:val="24"/>
          <w:szCs w:val="24"/>
        </w:rPr>
      </w:pPr>
    </w:p>
    <w:p w:rsidR="00931286" w:rsidRDefault="00931286" w:rsidP="00656C1A">
      <w:pPr>
        <w:spacing w:line="120" w:lineRule="atLeast"/>
        <w:jc w:val="center"/>
        <w:rPr>
          <w:sz w:val="24"/>
          <w:szCs w:val="24"/>
        </w:rPr>
      </w:pPr>
    </w:p>
    <w:p w:rsidR="00931286" w:rsidRPr="00852378" w:rsidRDefault="00931286" w:rsidP="00656C1A">
      <w:pPr>
        <w:spacing w:line="120" w:lineRule="atLeast"/>
        <w:jc w:val="center"/>
        <w:rPr>
          <w:sz w:val="10"/>
          <w:szCs w:val="10"/>
        </w:rPr>
      </w:pPr>
    </w:p>
    <w:p w:rsidR="00931286" w:rsidRDefault="00931286" w:rsidP="00656C1A">
      <w:pPr>
        <w:spacing w:line="120" w:lineRule="atLeast"/>
        <w:jc w:val="center"/>
        <w:rPr>
          <w:sz w:val="10"/>
          <w:szCs w:val="24"/>
        </w:rPr>
      </w:pPr>
    </w:p>
    <w:p w:rsidR="00931286" w:rsidRPr="005541F0" w:rsidRDefault="00931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1286" w:rsidRPr="005541F0" w:rsidRDefault="00931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1286" w:rsidRPr="005649E4" w:rsidRDefault="00931286" w:rsidP="00656C1A">
      <w:pPr>
        <w:spacing w:line="120" w:lineRule="atLeast"/>
        <w:jc w:val="center"/>
        <w:rPr>
          <w:sz w:val="18"/>
          <w:szCs w:val="24"/>
        </w:rPr>
      </w:pPr>
    </w:p>
    <w:p w:rsidR="00931286" w:rsidRPr="00656C1A" w:rsidRDefault="00931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1286" w:rsidRPr="005541F0" w:rsidRDefault="00931286" w:rsidP="00656C1A">
      <w:pPr>
        <w:spacing w:line="120" w:lineRule="atLeast"/>
        <w:jc w:val="center"/>
        <w:rPr>
          <w:sz w:val="18"/>
          <w:szCs w:val="24"/>
        </w:rPr>
      </w:pPr>
    </w:p>
    <w:p w:rsidR="00931286" w:rsidRPr="005541F0" w:rsidRDefault="00931286" w:rsidP="00656C1A">
      <w:pPr>
        <w:spacing w:line="120" w:lineRule="atLeast"/>
        <w:jc w:val="center"/>
        <w:rPr>
          <w:sz w:val="20"/>
          <w:szCs w:val="24"/>
        </w:rPr>
      </w:pPr>
    </w:p>
    <w:p w:rsidR="00931286" w:rsidRPr="00656C1A" w:rsidRDefault="009312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1286" w:rsidRDefault="00931286" w:rsidP="00656C1A">
      <w:pPr>
        <w:spacing w:line="120" w:lineRule="atLeast"/>
        <w:jc w:val="center"/>
        <w:rPr>
          <w:sz w:val="30"/>
          <w:szCs w:val="24"/>
        </w:rPr>
      </w:pPr>
    </w:p>
    <w:p w:rsidR="00931286" w:rsidRPr="00656C1A" w:rsidRDefault="009312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12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1286" w:rsidRPr="00F8214F" w:rsidRDefault="00931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1286" w:rsidRPr="00F8214F" w:rsidRDefault="00F518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1286" w:rsidRPr="00F8214F" w:rsidRDefault="00931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1286" w:rsidRPr="00F8214F" w:rsidRDefault="00F518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31286" w:rsidRPr="00A63FB0" w:rsidRDefault="00931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1286" w:rsidRPr="00A3761A" w:rsidRDefault="00F518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31286" w:rsidRPr="00F8214F" w:rsidRDefault="009312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31286" w:rsidRPr="00F8214F" w:rsidRDefault="009312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1286" w:rsidRPr="00AB4194" w:rsidRDefault="00931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1286" w:rsidRPr="00F8214F" w:rsidRDefault="00F518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316</w:t>
            </w:r>
          </w:p>
        </w:tc>
      </w:tr>
    </w:tbl>
    <w:p w:rsidR="00931286" w:rsidRPr="000C4AB5" w:rsidRDefault="00931286" w:rsidP="00C725A6">
      <w:pPr>
        <w:rPr>
          <w:rFonts w:cs="Times New Roman"/>
          <w:szCs w:val="28"/>
          <w:lang w:val="en-US"/>
        </w:rPr>
      </w:pP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Администрации города от 11.05.2010 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№ 1296 «Об утверждении порядка 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составления, утверждения и ведения 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бюджетных смет Администрации 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города и подведомственных </w:t>
      </w:r>
    </w:p>
    <w:p w:rsidR="00931286" w:rsidRP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получателей бюджетных средств»</w:t>
      </w:r>
    </w:p>
    <w:p w:rsid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7E0601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В соответствии со ст.158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1286">
        <w:rPr>
          <w:rFonts w:eastAsia="Times New Roman" w:cs="Times New Roman"/>
          <w:szCs w:val="28"/>
          <w:lang w:eastAsia="ru-RU"/>
        </w:rPr>
        <w:t>Бюджетного кодекса Российской Федерации:</w:t>
      </w:r>
    </w:p>
    <w:p w:rsidR="00931286" w:rsidRPr="00931286" w:rsidRDefault="00931286" w:rsidP="007E06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11.05.2010 № 1296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31286">
        <w:rPr>
          <w:rFonts w:eastAsia="Times New Roman" w:cs="Times New Roman"/>
          <w:szCs w:val="28"/>
          <w:lang w:eastAsia="ru-RU"/>
        </w:rPr>
        <w:t xml:space="preserve">«Об утверждении порядка составления, утверждения и ведения бюджетных смет Администрации города и подведомственных получателей бюджетных средств» (с изменениями от 02.12.2014 № 4073, 04.05.2017 № 739, 04.08.2017 № 1343)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E0601">
        <w:rPr>
          <w:rFonts w:eastAsia="Times New Roman" w:cs="Times New Roman"/>
          <w:spacing w:val="-4"/>
          <w:szCs w:val="28"/>
          <w:lang w:eastAsia="ru-RU"/>
        </w:rPr>
        <w:t>изменение, изложив приложение 2 к порядку составления, утверждения и ведения</w:t>
      </w:r>
      <w:r>
        <w:rPr>
          <w:rFonts w:eastAsia="Times New Roman" w:cs="Times New Roman"/>
          <w:szCs w:val="28"/>
          <w:lang w:eastAsia="ru-RU"/>
        </w:rPr>
        <w:t xml:space="preserve"> бюджетных смет Администрации города и подведомственных получателей </w:t>
      </w:r>
      <w:r w:rsidR="007E0601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бюджетных средств</w:t>
      </w:r>
      <w:r w:rsidRPr="00931286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к</w:t>
      </w:r>
      <w:r w:rsidR="007560F1">
        <w:rPr>
          <w:rFonts w:eastAsia="Times New Roman" w:cs="Times New Roman"/>
          <w:szCs w:val="28"/>
          <w:lang w:eastAsia="ru-RU"/>
        </w:rPr>
        <w:t xml:space="preserve"> настоящему                </w:t>
      </w:r>
      <w:r w:rsidRPr="00931286">
        <w:rPr>
          <w:rFonts w:eastAsia="Times New Roman" w:cs="Times New Roman"/>
          <w:szCs w:val="28"/>
          <w:lang w:eastAsia="ru-RU"/>
        </w:rPr>
        <w:t xml:space="preserve"> распоряжению.</w:t>
      </w:r>
    </w:p>
    <w:p w:rsidR="00931286" w:rsidRPr="00931286" w:rsidRDefault="00931286" w:rsidP="007E06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2. Настоящее распоряжение вступает в силу с момента его издания </w:t>
      </w:r>
      <w:r w:rsidR="007E060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31286">
        <w:rPr>
          <w:rFonts w:eastAsia="Times New Roman" w:cs="Times New Roman"/>
          <w:szCs w:val="28"/>
          <w:lang w:eastAsia="ru-RU"/>
        </w:rPr>
        <w:t>и распространяется на правоотношения</w:t>
      </w:r>
      <w:r>
        <w:rPr>
          <w:rFonts w:eastAsia="Times New Roman" w:cs="Times New Roman"/>
          <w:szCs w:val="28"/>
          <w:lang w:eastAsia="ru-RU"/>
        </w:rPr>
        <w:t>, возникшие</w:t>
      </w:r>
      <w:r w:rsidRPr="00931286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26.01</w:t>
      </w:r>
      <w:r w:rsidRPr="00931286">
        <w:rPr>
          <w:rFonts w:eastAsia="Times New Roman" w:cs="Times New Roman"/>
          <w:szCs w:val="28"/>
          <w:lang w:eastAsia="ru-RU"/>
        </w:rPr>
        <w:t>.2018.</w:t>
      </w:r>
    </w:p>
    <w:p w:rsidR="00931286" w:rsidRPr="00931286" w:rsidRDefault="00931286" w:rsidP="007E06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931286" w:rsidRDefault="00931286" w:rsidP="007E060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1286" w:rsidRDefault="00931286" w:rsidP="0093128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93128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931286">
      <w:pPr>
        <w:jc w:val="both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931286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31286">
        <w:rPr>
          <w:rFonts w:eastAsia="Times New Roman" w:cs="Times New Roman"/>
          <w:color w:val="FFFFFF"/>
          <w:szCs w:val="28"/>
          <w:lang w:eastAsia="ru-RU"/>
        </w:rPr>
        <w:t xml:space="preserve"> </w:t>
      </w:r>
      <w:r w:rsidRPr="00931286">
        <w:rPr>
          <w:rFonts w:eastAsia="Times New Roman" w:cs="Times New Roman"/>
          <w:szCs w:val="28"/>
          <w:lang w:eastAsia="ru-RU"/>
        </w:rPr>
        <w:t xml:space="preserve">В.Н. Шувалов </w:t>
      </w:r>
    </w:p>
    <w:p w:rsidR="00931286" w:rsidRPr="00931286" w:rsidRDefault="00931286" w:rsidP="00931286">
      <w:pPr>
        <w:jc w:val="center"/>
        <w:rPr>
          <w:rFonts w:eastAsia="Times New Roman" w:cs="Times New Roman"/>
          <w:szCs w:val="28"/>
          <w:lang w:eastAsia="ru-RU"/>
        </w:rPr>
      </w:pPr>
    </w:p>
    <w:p w:rsidR="0060767A" w:rsidRDefault="0060767A" w:rsidP="00931286"/>
    <w:p w:rsidR="00931286" w:rsidRDefault="00931286" w:rsidP="00931286"/>
    <w:p w:rsidR="00931286" w:rsidRDefault="00931286" w:rsidP="00931286"/>
    <w:p w:rsidR="00931286" w:rsidRDefault="00931286" w:rsidP="00931286"/>
    <w:p w:rsidR="00931286" w:rsidRDefault="00931286" w:rsidP="00931286"/>
    <w:p w:rsidR="00931286" w:rsidRDefault="00931286" w:rsidP="00931286"/>
    <w:p w:rsidR="00931286" w:rsidRDefault="00931286" w:rsidP="00931286"/>
    <w:p w:rsidR="00931286" w:rsidRDefault="00931286" w:rsidP="00931286"/>
    <w:p w:rsidR="00931286" w:rsidRPr="00931286" w:rsidRDefault="00931286" w:rsidP="00931286">
      <w:pPr>
        <w:autoSpaceDE w:val="0"/>
        <w:autoSpaceDN w:val="0"/>
        <w:adjustRightInd w:val="0"/>
        <w:ind w:left="6237"/>
        <w:outlineLvl w:val="0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31286" w:rsidRDefault="00931286" w:rsidP="00931286">
      <w:pPr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931286" w:rsidRDefault="00931286" w:rsidP="00931286">
      <w:pPr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931286" w:rsidRPr="00931286" w:rsidRDefault="00931286" w:rsidP="00931286">
      <w:pPr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</w:t>
      </w:r>
    </w:p>
    <w:p w:rsidR="00931286" w:rsidRPr="00931286" w:rsidRDefault="00931286" w:rsidP="0093128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93128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31286" w:rsidRPr="00931286" w:rsidRDefault="00931286" w:rsidP="0093128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Перечень</w:t>
      </w:r>
    </w:p>
    <w:p w:rsidR="00931286" w:rsidRPr="00931286" w:rsidRDefault="00931286" w:rsidP="0093128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 xml:space="preserve">получателей бюджетных средств, закрепленных за структурными </w:t>
      </w:r>
    </w:p>
    <w:p w:rsidR="00931286" w:rsidRPr="00931286" w:rsidRDefault="00931286" w:rsidP="0093128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подразделениями Администрации города по вопросам составления,</w:t>
      </w:r>
    </w:p>
    <w:p w:rsidR="00931286" w:rsidRPr="00931286" w:rsidRDefault="00931286" w:rsidP="0093128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31286">
        <w:rPr>
          <w:rFonts w:eastAsia="Times New Roman" w:cs="Times New Roman"/>
          <w:szCs w:val="28"/>
          <w:lang w:eastAsia="ru-RU"/>
        </w:rPr>
        <w:t>утверждения и ведения бюджетных смет</w:t>
      </w:r>
    </w:p>
    <w:p w:rsidR="00931286" w:rsidRPr="00931286" w:rsidRDefault="00931286" w:rsidP="0093128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9"/>
        <w:gridCol w:w="1611"/>
        <w:gridCol w:w="3600"/>
      </w:tblGrid>
      <w:tr w:rsidR="00931286" w:rsidRPr="00931286" w:rsidTr="001254F3"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Полное наименование получателя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ИНН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Юридический адрес</w:t>
            </w:r>
          </w:p>
        </w:tc>
      </w:tr>
      <w:tr w:rsidR="00931286" w:rsidRPr="00931286" w:rsidTr="001254F3">
        <w:tc>
          <w:tcPr>
            <w:tcW w:w="9540" w:type="dxa"/>
            <w:gridSpan w:val="3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1. Управление бюджетного учёта и отчётности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1.1.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«Сургутский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спасательный центр»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8602003300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улица Затонская,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1а                        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1.2. Муниципальное казе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учреждение «Многофункцио-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нальный центр предоставления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государственных и муниципа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>льных услуг города Сургута»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8602024236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Югорский тракт, 38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1.3. Муниципальное казённое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«Управление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8602002546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проезд Советов,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4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1.4.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«Единая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8602188724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Тюменская область,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улица Григория Кукуевицкого, 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12/1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1.5. Муниципальное казе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учреждение «Хозяйственно-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эксплуатационное управление»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8602003388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улица Просвещения,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19 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1.6.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учреждение «Дворец торжеств»</w:t>
            </w:r>
          </w:p>
        </w:tc>
        <w:tc>
          <w:tcPr>
            <w:tcW w:w="1611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8602179543</w:t>
            </w:r>
          </w:p>
        </w:tc>
        <w:tc>
          <w:tcPr>
            <w:tcW w:w="3600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бульвар Свободы,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5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1.7.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«Центр организационного обеспечения деятельности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муниципальных организаций»</w:t>
            </w:r>
          </w:p>
        </w:tc>
        <w:tc>
          <w:tcPr>
            <w:tcW w:w="1611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8602271612</w:t>
            </w:r>
          </w:p>
        </w:tc>
        <w:tc>
          <w:tcPr>
            <w:tcW w:w="3600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проезд Советов,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4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1.8.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учреждение «Наш город»</w:t>
            </w:r>
          </w:p>
        </w:tc>
        <w:tc>
          <w:tcPr>
            <w:tcW w:w="1611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8602061830</w:t>
            </w:r>
          </w:p>
        </w:tc>
        <w:tc>
          <w:tcPr>
            <w:tcW w:w="3600" w:type="dxa"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улица Декабристов,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5</w:t>
            </w:r>
          </w:p>
        </w:tc>
      </w:tr>
    </w:tbl>
    <w:p w:rsidR="00931286" w:rsidRDefault="00931286"/>
    <w:p w:rsidR="00931286" w:rsidRDefault="00931286"/>
    <w:tbl>
      <w:tblPr>
        <w:tblW w:w="95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9"/>
        <w:gridCol w:w="1611"/>
        <w:gridCol w:w="3600"/>
      </w:tblGrid>
      <w:tr w:rsidR="00931286" w:rsidRPr="00931286" w:rsidTr="001254F3">
        <w:tc>
          <w:tcPr>
            <w:tcW w:w="9540" w:type="dxa"/>
            <w:gridSpan w:val="3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2. Департамент городского хозяйства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2.1.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«Дирекция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и жилищно-коммунального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комплекса»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8602000411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улица Федорова,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5/3</w:t>
            </w:r>
          </w:p>
        </w:tc>
      </w:tr>
      <w:tr w:rsidR="00931286" w:rsidRPr="00931286" w:rsidTr="001254F3">
        <w:trPr>
          <w:trHeight w:val="8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2.2.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«Дирекция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эксплуатации административных зданий и инженерных систем»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8602003067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Андреевский заезд, 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6                         </w:t>
            </w:r>
          </w:p>
        </w:tc>
      </w:tr>
      <w:tr w:rsidR="00931286" w:rsidRPr="00931286" w:rsidTr="001254F3">
        <w:trPr>
          <w:trHeight w:val="600"/>
        </w:trPr>
        <w:tc>
          <w:tcPr>
            <w:tcW w:w="4329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2.3. 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нное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учреждение «Казна городского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хозяйства»</w:t>
            </w:r>
          </w:p>
        </w:tc>
        <w:tc>
          <w:tcPr>
            <w:tcW w:w="1611" w:type="dxa"/>
            <w:hideMark/>
          </w:tcPr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8602002923</w:t>
            </w:r>
          </w:p>
        </w:tc>
        <w:tc>
          <w:tcPr>
            <w:tcW w:w="3600" w:type="dxa"/>
            <w:hideMark/>
          </w:tcPr>
          <w:p w:rsidR="00931286" w:rsidRPr="00931286" w:rsidRDefault="00931286" w:rsidP="009312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проезд Первопроходцев, </w:t>
            </w:r>
          </w:p>
          <w:p w:rsidR="00931286" w:rsidRPr="00931286" w:rsidRDefault="00931286" w:rsidP="0093128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31286"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Pr="00931286">
              <w:rPr>
                <w:rFonts w:eastAsia="Times New Roman" w:cs="Times New Roman"/>
                <w:szCs w:val="28"/>
                <w:lang w:eastAsia="ru-RU"/>
              </w:rPr>
              <w:t xml:space="preserve"> 1а</w:t>
            </w:r>
          </w:p>
        </w:tc>
      </w:tr>
    </w:tbl>
    <w:p w:rsidR="00931286" w:rsidRPr="00931286" w:rsidRDefault="00931286" w:rsidP="00931286">
      <w:pPr>
        <w:rPr>
          <w:rFonts w:eastAsia="Times New Roman" w:cs="Times New Roman"/>
          <w:sz w:val="24"/>
          <w:szCs w:val="28"/>
          <w:lang w:eastAsia="ru-RU"/>
        </w:rPr>
      </w:pPr>
    </w:p>
    <w:p w:rsidR="00931286" w:rsidRPr="00931286" w:rsidRDefault="00931286" w:rsidP="00931286"/>
    <w:sectPr w:rsidR="00931286" w:rsidRPr="00931286" w:rsidSect="009952C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DF" w:rsidRDefault="004267DF" w:rsidP="00931286">
      <w:r>
        <w:separator/>
      </w:r>
    </w:p>
  </w:endnote>
  <w:endnote w:type="continuationSeparator" w:id="0">
    <w:p w:rsidR="004267DF" w:rsidRDefault="004267DF" w:rsidP="009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DF" w:rsidRDefault="004267DF" w:rsidP="00931286">
      <w:r>
        <w:separator/>
      </w:r>
    </w:p>
  </w:footnote>
  <w:footnote w:type="continuationSeparator" w:id="0">
    <w:p w:rsidR="004267DF" w:rsidRDefault="004267DF" w:rsidP="0093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00962"/>
      <w:docPartObj>
        <w:docPartGallery w:val="Page Numbers (Top of Page)"/>
        <w:docPartUnique/>
      </w:docPartObj>
    </w:sdtPr>
    <w:sdtEndPr/>
    <w:sdtContent>
      <w:p w:rsidR="00931286" w:rsidRDefault="00931286">
        <w:pPr>
          <w:pStyle w:val="a5"/>
          <w:jc w:val="center"/>
        </w:pPr>
        <w:r w:rsidRPr="00931286">
          <w:rPr>
            <w:sz w:val="20"/>
            <w:szCs w:val="20"/>
          </w:rPr>
          <w:fldChar w:fldCharType="begin"/>
        </w:r>
        <w:r w:rsidRPr="00931286">
          <w:rPr>
            <w:sz w:val="20"/>
            <w:szCs w:val="20"/>
          </w:rPr>
          <w:instrText>PAGE   \* MERGEFORMAT</w:instrText>
        </w:r>
        <w:r w:rsidRPr="00931286">
          <w:rPr>
            <w:sz w:val="20"/>
            <w:szCs w:val="20"/>
          </w:rPr>
          <w:fldChar w:fldCharType="separate"/>
        </w:r>
        <w:r w:rsidR="00F5183C">
          <w:rPr>
            <w:noProof/>
            <w:sz w:val="20"/>
            <w:szCs w:val="20"/>
          </w:rPr>
          <w:t>1</w:t>
        </w:r>
        <w:r w:rsidRPr="0093128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6"/>
    <w:rsid w:val="002A57DA"/>
    <w:rsid w:val="00406DB1"/>
    <w:rsid w:val="004267DF"/>
    <w:rsid w:val="0060767A"/>
    <w:rsid w:val="00611376"/>
    <w:rsid w:val="007560F1"/>
    <w:rsid w:val="007E0601"/>
    <w:rsid w:val="007F46A4"/>
    <w:rsid w:val="00914FE0"/>
    <w:rsid w:val="00931286"/>
    <w:rsid w:val="00D26C93"/>
    <w:rsid w:val="00F5183C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64C0C3-EFCF-48FC-9E1A-B1D9BA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931286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3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28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31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2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2018-02-28T11:39:00Z</cp:lastPrinted>
  <dcterms:created xsi:type="dcterms:W3CDTF">2019-02-01T06:02:00Z</dcterms:created>
  <dcterms:modified xsi:type="dcterms:W3CDTF">2019-02-01T06:02:00Z</dcterms:modified>
</cp:coreProperties>
</file>