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D" w:rsidRPr="00E7219D" w:rsidRDefault="00E7219D" w:rsidP="00E7219D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E7219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E7219D" w:rsidRPr="00E7219D" w:rsidRDefault="00E7219D" w:rsidP="00E7219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7219D" w:rsidRPr="00E7219D" w:rsidRDefault="00E7219D" w:rsidP="00E7219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7219D" w:rsidRPr="00E7219D" w:rsidRDefault="00E7219D" w:rsidP="00E7219D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E7219D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7219D" w:rsidRPr="00E7219D" w:rsidTr="00951D4D">
        <w:trPr>
          <w:jc w:val="center"/>
        </w:trPr>
        <w:tc>
          <w:tcPr>
            <w:tcW w:w="142" w:type="dxa"/>
            <w:noWrap/>
          </w:tcPr>
          <w:p w:rsidR="00E7219D" w:rsidRPr="00E7219D" w:rsidRDefault="00E7219D" w:rsidP="00E7219D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E7219D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7219D" w:rsidRPr="00E7219D" w:rsidRDefault="00E7219D" w:rsidP="00E7219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E7219D" w:rsidRPr="00E7219D" w:rsidRDefault="00E7219D" w:rsidP="00E7219D">
            <w:pPr>
              <w:spacing w:line="120" w:lineRule="atLeast"/>
              <w:rPr>
                <w:sz w:val="24"/>
                <w:szCs w:val="24"/>
              </w:rPr>
            </w:pPr>
            <w:r w:rsidRPr="00E7219D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7219D" w:rsidRPr="00E7219D" w:rsidRDefault="00E7219D" w:rsidP="00E721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E7219D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" w:type="dxa"/>
          </w:tcPr>
          <w:p w:rsidR="00E7219D" w:rsidRPr="00E7219D" w:rsidRDefault="00E7219D" w:rsidP="00E7219D">
            <w:pPr>
              <w:spacing w:line="120" w:lineRule="atLeast"/>
              <w:rPr>
                <w:sz w:val="24"/>
                <w:szCs w:val="24"/>
              </w:rPr>
            </w:pPr>
            <w:r w:rsidRPr="00E7219D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7219D" w:rsidRPr="00E7219D" w:rsidRDefault="00E7219D" w:rsidP="00E721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82" w:type="dxa"/>
          </w:tcPr>
          <w:p w:rsidR="00E7219D" w:rsidRPr="00E7219D" w:rsidRDefault="00E7219D" w:rsidP="00E7219D">
            <w:pPr>
              <w:spacing w:line="120" w:lineRule="atLeast"/>
              <w:rPr>
                <w:sz w:val="24"/>
                <w:szCs w:val="24"/>
              </w:rPr>
            </w:pPr>
            <w:r w:rsidRPr="00E7219D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7219D" w:rsidRPr="00E7219D" w:rsidRDefault="00E7219D" w:rsidP="00E7219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7219D" w:rsidRPr="00E7219D" w:rsidRDefault="00E7219D" w:rsidP="00E7219D">
            <w:pPr>
              <w:spacing w:line="120" w:lineRule="atLeast"/>
              <w:rPr>
                <w:sz w:val="24"/>
                <w:szCs w:val="24"/>
              </w:rPr>
            </w:pPr>
            <w:r w:rsidRPr="00E7219D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7219D" w:rsidRPr="00E7219D" w:rsidRDefault="00E7219D" w:rsidP="00E7219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</w:t>
            </w:r>
            <w:bookmarkStart w:id="0" w:name="_GoBack"/>
            <w:bookmarkEnd w:id="0"/>
          </w:p>
        </w:tc>
      </w:tr>
    </w:tbl>
    <w:p w:rsidR="00FC6E4B" w:rsidRDefault="00FC6E4B">
      <w:pPr>
        <w:pStyle w:val="2"/>
      </w:pPr>
    </w:p>
    <w:p w:rsidR="00FC6E4B" w:rsidRDefault="00A73D70">
      <w:pPr>
        <w:pStyle w:val="2"/>
      </w:pPr>
      <w:r>
        <w:t>О создании рабочей группы</w:t>
      </w:r>
    </w:p>
    <w:p w:rsidR="00FC6E4B" w:rsidRDefault="00A73D70">
      <w:pPr>
        <w:pStyle w:val="2"/>
      </w:pPr>
      <w:r>
        <w:t>по внедрению профессиональных</w:t>
      </w:r>
    </w:p>
    <w:p w:rsidR="00FC6E4B" w:rsidRDefault="00A73D70">
      <w:pPr>
        <w:pStyle w:val="2"/>
      </w:pPr>
      <w:r>
        <w:t>стандартов в Администрации города</w:t>
      </w:r>
    </w:p>
    <w:p w:rsidR="00FC6E4B" w:rsidRDefault="00FC6E4B">
      <w:pPr>
        <w:pStyle w:val="2"/>
        <w:ind w:firstLine="851"/>
      </w:pPr>
    </w:p>
    <w:p w:rsidR="00FC6E4B" w:rsidRDefault="00FC6E4B">
      <w:pPr>
        <w:pStyle w:val="2"/>
        <w:ind w:firstLine="851"/>
      </w:pPr>
    </w:p>
    <w:p w:rsidR="00FC6E4B" w:rsidRDefault="00A73D70">
      <w:pPr>
        <w:pStyle w:val="2"/>
        <w:ind w:firstLine="567"/>
      </w:pPr>
      <w:r>
        <w:t xml:space="preserve">В соответствии с </w:t>
      </w:r>
      <w:r>
        <w:rPr>
          <w:szCs w:val="28"/>
        </w:rPr>
        <w:t>Трудовым кодексом Российской Федерации, Феде-</w:t>
      </w:r>
      <w:proofErr w:type="spellStart"/>
      <w:r>
        <w:rPr>
          <w:szCs w:val="28"/>
        </w:rPr>
        <w:t>ральным</w:t>
      </w:r>
      <w:proofErr w:type="spellEnd"/>
      <w:r>
        <w:rPr>
          <w:szCs w:val="28"/>
        </w:rPr>
        <w:t xml:space="preserve"> законом от 29.12.2012 № 273-ФЗ «Об образовании в Российской        Федерации», </w:t>
      </w:r>
      <w:r>
        <w:t xml:space="preserve">распоряжением Администрации города от 30.12.2005 № 3686                   </w:t>
      </w:r>
      <w:proofErr w:type="gramStart"/>
      <w:r>
        <w:t xml:space="preserve">   «</w:t>
      </w:r>
      <w:proofErr w:type="gramEnd"/>
      <w:r>
        <w:t>Об утверждении Регламента Администрации города»:</w:t>
      </w:r>
    </w:p>
    <w:p w:rsidR="00FC6E4B" w:rsidRDefault="00A73D70">
      <w:pPr>
        <w:pStyle w:val="2"/>
        <w:ind w:firstLine="567"/>
      </w:pPr>
      <w:r>
        <w:t>1. Создать рабочую группу по внедрению профессиональных стандартов             в Администрации города в составе согласно приложению.</w:t>
      </w:r>
    </w:p>
    <w:p w:rsidR="00FC6E4B" w:rsidRDefault="00A73D70">
      <w:pPr>
        <w:pStyle w:val="2"/>
        <w:ind w:firstLine="567"/>
      </w:pPr>
      <w:r>
        <w:t>2. Поручить рабочей группе в срок до 01.08.2016 разработать план                мероприятий по переходу на профессиональные стандарты в Администрации города.</w:t>
      </w:r>
    </w:p>
    <w:p w:rsidR="00FC6E4B" w:rsidRDefault="00A73D70">
      <w:pPr>
        <w:pStyle w:val="2"/>
        <w:ind w:firstLine="567"/>
      </w:pPr>
      <w:r>
        <w:t>3. Контроль за выполнением распоряжения возложить на заместителя             главы Администрации города Савенкова А.И.</w:t>
      </w:r>
    </w:p>
    <w:p w:rsidR="00FC6E4B" w:rsidRDefault="00FC6E4B">
      <w:pPr>
        <w:pStyle w:val="2"/>
        <w:ind w:firstLine="567"/>
      </w:pPr>
    </w:p>
    <w:p w:rsidR="00FC6E4B" w:rsidRDefault="00FC6E4B">
      <w:pPr>
        <w:pStyle w:val="2"/>
        <w:ind w:firstLine="567"/>
      </w:pPr>
    </w:p>
    <w:p w:rsidR="00FC6E4B" w:rsidRDefault="00A73D70">
      <w:pPr>
        <w:pStyle w:val="2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p w:rsidR="00FC6E4B" w:rsidRDefault="00FC6E4B">
      <w:pPr>
        <w:pStyle w:val="2"/>
      </w:pPr>
    </w:p>
    <w:tbl>
      <w:tblPr>
        <w:tblStyle w:val="a3"/>
        <w:tblW w:w="3841" w:type="dxa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1"/>
      </w:tblGrid>
      <w:tr w:rsidR="00FC6E4B">
        <w:trPr>
          <w:trHeight w:val="1288"/>
        </w:trPr>
        <w:tc>
          <w:tcPr>
            <w:tcW w:w="3841" w:type="dxa"/>
          </w:tcPr>
          <w:p w:rsidR="00FC6E4B" w:rsidRDefault="00A73D7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</w:p>
          <w:p w:rsidR="00FC6E4B" w:rsidRDefault="00A73D70">
            <w:pPr>
              <w:rPr>
                <w:sz w:val="28"/>
              </w:rPr>
            </w:pPr>
            <w:r>
              <w:rPr>
                <w:sz w:val="28"/>
              </w:rPr>
              <w:t xml:space="preserve">к распоряжению </w:t>
            </w:r>
          </w:p>
          <w:p w:rsidR="00FC6E4B" w:rsidRDefault="00A73D70">
            <w:pPr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FC6E4B" w:rsidRDefault="00A73D70">
            <w:pPr>
              <w:rPr>
                <w:sz w:val="28"/>
              </w:rPr>
            </w:pPr>
            <w:r>
              <w:rPr>
                <w:sz w:val="28"/>
              </w:rPr>
              <w:t>от ____________ № ________</w:t>
            </w:r>
          </w:p>
        </w:tc>
      </w:tr>
    </w:tbl>
    <w:p w:rsidR="00FC6E4B" w:rsidRDefault="00FC6E4B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E4B" w:rsidRDefault="00FC6E4B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E4B" w:rsidRDefault="00A7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FC6E4B" w:rsidRDefault="00A7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внедрению профессиональных стандартов </w:t>
      </w:r>
    </w:p>
    <w:p w:rsidR="00FC6E4B" w:rsidRDefault="00A7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</w:t>
      </w:r>
    </w:p>
    <w:p w:rsidR="00FC6E4B" w:rsidRDefault="00FC6E4B">
      <w:pPr>
        <w:widowControl w:val="0"/>
        <w:suppressAutoHyphens/>
        <w:spacing w:after="0" w:line="240" w:lineRule="auto"/>
        <w:ind w:left="6732" w:hanging="6732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2"/>
        <w:gridCol w:w="4898"/>
      </w:tblGrid>
      <w:tr w:rsidR="00FC6E4B">
        <w:trPr>
          <w:trHeight w:val="175"/>
        </w:trPr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Основной состав 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ind w:left="-23" w:firstLine="23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Дублирующий состав </w:t>
            </w:r>
          </w:p>
        </w:tc>
      </w:tr>
      <w:tr w:rsidR="00FC6E4B">
        <w:trPr>
          <w:trHeight w:val="691"/>
        </w:trPr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Савенков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Алексей Исаевич – заместитель главы Администрации города,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руководитель рабочей группы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ind w:left="4114" w:hanging="4114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C6E4B">
        <w:trPr>
          <w:trHeight w:val="1643"/>
        </w:trPr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Вячеславовна – начальник управления кадров и муниципальной службы, заместитель руководителя рабочей группы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Сметанина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Александровна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кадров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муниципальной службы, заместитель руководителя рабочей группы</w:t>
            </w:r>
          </w:p>
        </w:tc>
      </w:tr>
      <w:tr w:rsidR="00FC6E4B"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Павловна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отдела по организации труда и заработной платы управления кадров и муниципальной службы, секретарь рабочей группы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Бершадская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Викторовна –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главный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организации труда и заработной платы управления кадров и муниципальной службы,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секретарь рабочей группы</w:t>
            </w:r>
          </w:p>
        </w:tc>
      </w:tr>
      <w:tr w:rsidR="00FC6E4B">
        <w:trPr>
          <w:trHeight w:val="4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C6E4B" w:rsidRDefault="00FC6E4B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  <w:p w:rsidR="00FC6E4B" w:rsidRDefault="00FC6E4B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6E4B"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Карякина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Любовь Михайловна – начальник управления общего обеспечения деятельности Администрации города, председатель первичной профсоюзной организации Администрации города Сургута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Михайловна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управления по труду, заместитель председателя первичной профсоюзной организации Администрации города Сургута</w:t>
            </w:r>
          </w:p>
        </w:tc>
      </w:tr>
      <w:tr w:rsidR="00FC6E4B"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Левина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Михайлова – начальник отдела бухгалтерского учёта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отчётности управления бюджетного учёта и отчётности 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Новикова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Маргарита Александровна – начальник управления бюджетного учёта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отчётности-главный бухгалтер </w:t>
            </w:r>
          </w:p>
        </w:tc>
      </w:tr>
      <w:tr w:rsidR="00FC6E4B"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Юлия Борисовна – начальник отдела социально-трудовых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отношений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 труду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Леонидовна – начальник отдела охраны труда управления по труду</w:t>
            </w:r>
          </w:p>
        </w:tc>
      </w:tr>
      <w:tr w:rsidR="00FC6E4B"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Аразян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Эльвира Борисовна – начальник отдела кадрового обеспечения управления кадров и муниципальной службы 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Саватеева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Николаевна – заместитель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начальника отдела кадрового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обеспечения управления кадров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муниципальной службы </w:t>
            </w:r>
          </w:p>
        </w:tc>
      </w:tr>
      <w:tr w:rsidR="00FC6E4B"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Яблонских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Людмила Николаевна – начальник отдела по организации труда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заработной платы управления кадров и муниципальной службы 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Гудошникова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Анатольевна – специалист-эксперт отдела по организации труда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заработной платы управления кадров и муниципальной службы </w:t>
            </w:r>
          </w:p>
        </w:tc>
      </w:tr>
      <w:tr w:rsidR="00FC6E4B">
        <w:tc>
          <w:tcPr>
            <w:tcW w:w="4678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Ступина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отдела муниципальной службы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кадров и муниципальной службы 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 Сергеевна – главный специалист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кадров и муниципальной службы </w:t>
            </w:r>
          </w:p>
        </w:tc>
      </w:tr>
      <w:tr w:rsidR="00FC6E4B">
        <w:tc>
          <w:tcPr>
            <w:tcW w:w="4678" w:type="dxa"/>
            <w:shd w:val="clear" w:color="auto" w:fill="auto"/>
          </w:tcPr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Яна Валентиновна – главный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специалист отдела правового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обеспечения сферы бюджета,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экономики и деятельности </w:t>
            </w:r>
          </w:p>
          <w:p w:rsidR="00FC6E4B" w:rsidRDefault="00A73D70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города правового управления</w:t>
            </w:r>
          </w:p>
        </w:tc>
        <w:tc>
          <w:tcPr>
            <w:tcW w:w="4961" w:type="dxa"/>
            <w:shd w:val="clear" w:color="auto" w:fill="auto"/>
          </w:tcPr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Головина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Наталья Сергеевна – 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отдела правового обеспечения сферы бюджета, экономики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деятельности Администрации </w:t>
            </w:r>
          </w:p>
          <w:p w:rsidR="00FC6E4B" w:rsidRDefault="00A73D70">
            <w:pPr>
              <w:widowControl w:val="0"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города правового управления</w:t>
            </w:r>
          </w:p>
        </w:tc>
      </w:tr>
    </w:tbl>
    <w:p w:rsidR="00FC6E4B" w:rsidRDefault="00FC6E4B">
      <w:pPr>
        <w:rPr>
          <w:rFonts w:ascii="Times New Roman" w:hAnsi="Times New Roman" w:cs="Times New Roman"/>
          <w:sz w:val="28"/>
          <w:szCs w:val="28"/>
        </w:rPr>
      </w:pPr>
    </w:p>
    <w:sectPr w:rsidR="00FC6E4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6B" w:rsidRDefault="00D8056B">
      <w:pPr>
        <w:spacing w:after="0" w:line="240" w:lineRule="auto"/>
      </w:pPr>
      <w:r>
        <w:separator/>
      </w:r>
    </w:p>
  </w:endnote>
  <w:endnote w:type="continuationSeparator" w:id="0">
    <w:p w:rsidR="00D8056B" w:rsidRDefault="00D8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6B" w:rsidRDefault="00D8056B">
      <w:pPr>
        <w:spacing w:after="0" w:line="240" w:lineRule="auto"/>
      </w:pPr>
      <w:r>
        <w:separator/>
      </w:r>
    </w:p>
  </w:footnote>
  <w:footnote w:type="continuationSeparator" w:id="0">
    <w:p w:rsidR="00D8056B" w:rsidRDefault="00D8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6E4B" w:rsidRDefault="00A73D70">
        <w:pPr>
          <w:pStyle w:val="a4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21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6E4B" w:rsidRDefault="00FC6E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4B"/>
    <w:rsid w:val="00553461"/>
    <w:rsid w:val="00797E60"/>
    <w:rsid w:val="00A73D70"/>
    <w:rsid w:val="00D8056B"/>
    <w:rsid w:val="00E7219D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67B593-5083-4D5D-9ACF-D16BD59E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2016-07-06T11:02:00Z</cp:lastPrinted>
  <dcterms:created xsi:type="dcterms:W3CDTF">2017-10-05T10:30:00Z</dcterms:created>
  <dcterms:modified xsi:type="dcterms:W3CDTF">2017-10-12T09:49:00Z</dcterms:modified>
</cp:coreProperties>
</file>