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C4EC8" w:rsidTr="007B4C06">
        <w:trPr>
          <w:jc w:val="center"/>
        </w:trPr>
        <w:tc>
          <w:tcPr>
            <w:tcW w:w="142" w:type="dxa"/>
            <w:noWrap/>
          </w:tcPr>
          <w:p w:rsidR="006C4EC8" w:rsidRPr="005541F0" w:rsidRDefault="006C4EC8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4EC8" w:rsidRPr="00EC7D10" w:rsidRDefault="00965E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C4EC8" w:rsidRPr="00965E7D" w:rsidRDefault="00965E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C4EC8" w:rsidRPr="00EC7D10" w:rsidRDefault="00965E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C4EC8" w:rsidRPr="00965E7D" w:rsidRDefault="00965E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</w:tr>
    </w:tbl>
    <w:p w:rsidR="006C4EC8" w:rsidRPr="00EE45CB" w:rsidRDefault="006C4EC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C4EC8" w:rsidRPr="00C46D9A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EC5E9D" w:rsidRDefault="006C4E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EC5E9D" w:rsidRDefault="006C4E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C4EC8" w:rsidRPr="00C46D9A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EC8" w:rsidRPr="00EC5E9D" w:rsidRDefault="006C4E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C4EC8" w:rsidRPr="00EC5E9D" w:rsidRDefault="006C4E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9454" w:type="dxa"/>
        <w:tblLook w:val="01E0" w:firstRow="1" w:lastRow="1" w:firstColumn="1" w:lastColumn="1" w:noHBand="0" w:noVBand="0"/>
      </w:tblPr>
      <w:tblGrid>
        <w:gridCol w:w="4820"/>
        <w:gridCol w:w="4634"/>
      </w:tblGrid>
      <w:tr w:rsidR="006C4EC8" w:rsidRPr="006C4EC8" w:rsidTr="006C4EC8">
        <w:tc>
          <w:tcPr>
            <w:tcW w:w="4820" w:type="dxa"/>
            <w:shd w:val="clear" w:color="auto" w:fill="auto"/>
          </w:tcPr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порядка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и оценки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нормативных правовых актов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6C4EC8" w:rsidRPr="006C4EC8" w:rsidRDefault="006C4EC8" w:rsidP="006C4EC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pacing w:val="-4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pacing w:val="-4"/>
          <w:szCs w:val="28"/>
          <w:lang w:eastAsia="ru-RU"/>
        </w:rPr>
        <w:t>«Об общих</w:t>
      </w:r>
      <w:r w:rsidRPr="006C4EC8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 законом Ханты-Мансийского автономного округа – Югры от 29.05.2014 № 42-оз «Об отдельных вопросах организации оценки регулирующего воздействия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 xml:space="preserve">проектов нормативных правовых актов,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воздействия нормативных правовых актов в Ханты-Мансийском автономном округе </w:t>
      </w:r>
      <w:r>
        <w:rPr>
          <w:rFonts w:eastAsia="Times New Roman" w:cs="Times New Roman"/>
          <w:szCs w:val="28"/>
          <w:lang w:eastAsia="ru-RU"/>
        </w:rPr>
        <w:t>–</w:t>
      </w:r>
      <w:r w:rsidRPr="006C4EC8">
        <w:rPr>
          <w:rFonts w:eastAsia="Times New Roman" w:cs="Times New Roman"/>
          <w:szCs w:val="28"/>
          <w:lang w:eastAsia="ru-RU"/>
        </w:rPr>
        <w:t xml:space="preserve">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Югры», Уставом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4EC8">
        <w:rPr>
          <w:rFonts w:eastAsia="Times New Roman" w:cs="Times New Roman"/>
          <w:spacing w:val="-6"/>
          <w:szCs w:val="28"/>
          <w:lang w:eastAsia="ru-RU"/>
        </w:rPr>
        <w:t xml:space="preserve">городской округ город Сургут, 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распоряжением Администрации города </w:t>
      </w:r>
      <w:r w:rsidR="00E33DD0">
        <w:rPr>
          <w:rFonts w:eastAsia="Calibri" w:cs="Times New Roman"/>
          <w:spacing w:val="-6"/>
          <w:szCs w:val="28"/>
          <w:lang w:eastAsia="ru-RU"/>
        </w:rPr>
        <w:t xml:space="preserve">                                          </w:t>
      </w:r>
      <w:r w:rsidRPr="006C4EC8">
        <w:rPr>
          <w:rFonts w:eastAsia="Calibri" w:cs="Times New Roman"/>
          <w:spacing w:val="-6"/>
          <w:szCs w:val="28"/>
          <w:lang w:eastAsia="ru-RU"/>
        </w:rPr>
        <w:t>от 30.12.2005</w:t>
      </w:r>
      <w:r w:rsidRPr="006C4EC8">
        <w:rPr>
          <w:rFonts w:eastAsia="Calibri" w:cs="Times New Roman"/>
          <w:szCs w:val="28"/>
          <w:lang w:eastAsia="ru-RU"/>
        </w:rPr>
        <w:t xml:space="preserve"> 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№ 3686 «Об утверждении </w:t>
      </w:r>
      <w:r w:rsidRPr="006C4EC8">
        <w:rPr>
          <w:rFonts w:eastAsia="Times New Roman" w:cs="Times New Roman"/>
          <w:szCs w:val="28"/>
          <w:lang w:eastAsia="ru-RU"/>
        </w:rPr>
        <w:t>Регламента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 Администрации города»</w:t>
      </w:r>
      <w:r w:rsidRPr="006C4EC8">
        <w:rPr>
          <w:rFonts w:eastAsia="Times New Roman" w:cs="Times New Roman"/>
          <w:szCs w:val="28"/>
          <w:lang w:eastAsia="ru-RU"/>
        </w:rPr>
        <w:t>: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1. Утвердить порядок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согласно приложению.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6C4EC8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 и распространяется на правоотношения, возникшие с 10.09.2017.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Default="00672112" w:rsidP="006C4EC8"/>
    <w:p w:rsidR="006C4EC8" w:rsidRDefault="006C4EC8" w:rsidP="006C4EC8"/>
    <w:p w:rsidR="006C4EC8" w:rsidRDefault="006C4EC8" w:rsidP="006C4EC8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6C4EC8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41" w:right="-39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 постановлению</w:t>
            </w:r>
          </w:p>
          <w:p w:rsidR="006C4EC8" w:rsidRPr="006C4EC8" w:rsidRDefault="006C4EC8" w:rsidP="006C4EC8">
            <w:pPr>
              <w:autoSpaceDN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Главы города </w:t>
            </w:r>
          </w:p>
          <w:p w:rsidR="006C4EC8" w:rsidRPr="006C4EC8" w:rsidRDefault="006C4EC8" w:rsidP="006C4EC8">
            <w:pPr>
              <w:autoSpaceDN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от ____________ № 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Порядок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и оценки фактического воздействия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нормативных правовых актов </w:t>
            </w:r>
            <w:bookmarkStart w:id="0" w:name="sub_1001"/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(далее – порядок)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bookmarkEnd w:id="0"/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bCs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bCs/>
                <w:szCs w:val="28"/>
                <w:lang w:eastAsia="ru-RU"/>
              </w:rPr>
              <w:t>. Общие положения</w:t>
            </w:r>
            <w:bookmarkStart w:id="1" w:name="sub_1011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</w:pPr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 xml:space="preserve">1. Настоящий порядок определяет процедуры проведения экспертизы </w:t>
            </w:r>
            <w:r w:rsidRPr="00E33DD0">
              <w:rPr>
                <w:rFonts w:eastAsia="Times New Roman" w:cs="Times New Roman"/>
                <w:bCs/>
                <w:kern w:val="32"/>
                <w:szCs w:val="28"/>
                <w:lang w:eastAsia="x-none"/>
              </w:rPr>
              <w:t xml:space="preserve">                </w:t>
            </w:r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 xml:space="preserve">и оценки фактического воздействия действующих муниципальных </w:t>
            </w:r>
            <w:r w:rsidRPr="00E33DD0">
              <w:rPr>
                <w:rFonts w:eastAsia="Times New Roman" w:cs="Times New Roman"/>
                <w:bCs/>
                <w:spacing w:val="-4"/>
                <w:kern w:val="32"/>
                <w:szCs w:val="28"/>
                <w:lang w:val="x-none" w:eastAsia="x-none"/>
              </w:rPr>
              <w:t>нормативных правовых актов, затрагивающих вопросы осуществления предпри</w:t>
            </w:r>
            <w:r w:rsidRPr="00E33DD0">
              <w:rPr>
                <w:rFonts w:eastAsia="Times New Roman" w:cs="Times New Roman"/>
                <w:bCs/>
                <w:spacing w:val="-4"/>
                <w:kern w:val="32"/>
                <w:szCs w:val="28"/>
                <w:lang w:eastAsia="x-none"/>
              </w:rPr>
              <w:t>-</w:t>
            </w:r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>нимательской и инвестиционной деятельности.</w:t>
            </w:r>
          </w:p>
          <w:bookmarkEnd w:id="1"/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 В настоящем порядке используются следующие понятия и термины: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2.1. Экспертиза действующих муниципальных нормативных правовых                   актов –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деятельность, направленная на выявление в действующих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пальных нормативных правовых актах положений, необоснованно затруд-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няющих ведение предпринимательской и инвестиционной деятельности, полученных в результате публичных консультаций от субъектов предпринимательской и инвестиционной деятельности, их ассоциаций, иных заинтересованных лиц и самостоятельно выявленных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2.2. Оценка фактического воздействия действующих муниципальных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– деятельность, проводимая в целях анализа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регулирования, заявленных в сводном отчете об оценке регулирующего воздействия проектов муниципальных нормативных правовых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актов, определения и оценки фактических положительных и отрицательных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последствий принятия муниципальных нормативных правовых актов, а также выявления в них положений, необоснованно затрудняющих ведение предпринимательской  и инвестиционной деятельности или приводящих к возникно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вению необоснованных расходов.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2.3. Уполномоченный орган – управление экономики и стратегического планирования, выполняющее функции нормативно-правового, информационно-методического обеспечения и контроля за процедурами экспертизы                   и оценки фактического воздействия действующих муниципальных норма-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тивных правовых актов и уполномоченное составлять заключения в соответствии с настоящим порядком.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2.4. Ответственный за проведение экспертизы и оценки фактического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воздействия – отраслевое структурное подразделение Администрации города (далее – структурное подразделение), муниципальное учреждение, уполномоченные на проведение экспертизы и оценки фактического воздействия действующих муниципальных нормативных правовых актов.</w:t>
            </w:r>
          </w:p>
          <w:p w:rsid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2.5. Публичные консультации – открытое обсуждение с участниками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 действующих муниципальных нормативных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правовых актов, организуемое структурным подразделением, муниципальным учреждением в ходе проведения процедур экспертизы и оценки фактического воздействия действующих муниципальных нормативных правовых актов.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2.6. Участники публичных консультаций – заинтересованные лица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из числа субъектов предпринимательской и инвестиционной деятельности,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организации, представляющие интересы предпринимательского и (или) инвес-тиционного сообщества, иные заинтересованные лица, с которыми заключены соглашения о взаимодействии при проведении оценки регулирующего воздействия (далее – ОРВ) проектов муниципальных нормативных правовых актов, оценки фактического воздействия и экспертизы муниципальных нормативных правовых актов, интересы которых затронуты правовым регулированием,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принимающие участие в открытых обсуждениях действующих муниципальных нормативных правовых актов.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3. Официальным сайтом в информационно-телекоммуникационной сети «Интернет» для целей проведения оценки регулирующего воздействия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проектов муниципальных нормативных правовых актов является официальный портал Администрации города (далее – официальный портал).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4. Рассмотрение вопросов по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города, действующем на основании положения, утвержденного муниципальным правовым актом.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. Экспертиза действующего муниципального нормативного правового акта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1. Экспертиза действующего муниципального нормативного правового акта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(далее – экспертиза) проводится структурным подразделением, муниципальным учреждением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ответственным за проведение такой экспертизы,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 планом проведения экспертизы, утверждаемым Главой города.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 План проведения экспертизы ежегодно формируетс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я уполномоченным органом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утверждается распоряжением Главы города не позднее 31 декабря года, предшествующего году проведения экспертизы.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План проведения экспертизы размещается на официальном портале.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3. В отношении каждого действующего муниципального нормативного правового акта, включенного в план, ответственный за проведение экспертизы обеспечивает организацию и проведение экспертизы в сроки, установленные планом.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4. Экспертиза действующего муниципального нормативного правового акта проводится по следующим направлениям: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опыт иных муниципальных образований в соответствующих сферах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деятельности (при наличии);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анализ текущих отрицательных последствий действия муниципального нормативного правового акта: группа потенциальных адресатов правового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регулирования;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ограничений; оценка соответствующих расходов бюджета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5. При проведении экспертизы в целях учета мнений (замечаний                              и (или) предложений) субъектов предпринимательской и (или) инвестиционной деятельности, иных заинтересованных лиц, ответственным за проведение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экспертизы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проводятся публичные консультации.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6. Публичные консультации проводятся в течение пяти рабочих дней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со дня начала экспертизы.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 Для пр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оведения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ответственный за прове-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дение экспертизы не позднее одного дня до даты начала проведения экспертизы формирует и направляет в управление по связям с общественностью и средствами массовой информации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7.1. Уведомление о проведении публичных консультаций в целях экспертизы действующего муниципального нормативного правового акта по форме согласно приложению 1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7.2. Опросный лист при проведении публичных консультаций в рамках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экспертизы действующего муниципального нормативного правового акта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по форме согласно приложению 2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7.3. Действующий муниципальный нормативный правовой акт (в акту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альной редакции), в отношении которого проводится экспертиза.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8. Документы, поступившие от ответственного за проведение экспертизы, размещаются управлением по связям с общественностью и средствами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массовой информации на официальном портале в подразделе «Оценка регули-рующего воздействия, фактического воздействия и экспертиза муниципальных нормативных правовых актов (проектов)» раздела «Документы» в течение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одного рабочего дня со дня их получения.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9. Ответственный за проведение экспертизы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одновременно с направлением документов в управление по связям с общественностью и средствами массовой информации обеспечивает направление уведомления о проведении публичных консультаций в организации, с которыми заключены соглашения о взаимодействии при проведении ОРВ, экспертизы и оценки фактического воздействия,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а также иным потенциальным адресатам правового регулирования, которых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целесообразно привлечь к участию в публичных консультациях, исходя из содер-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жания проблемы, цели и предмета правового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Отсутствие в структурном подразделении, муниципальном учреждении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исчерпывающих сведений о круге потенциальных адресатов, интересы которых затронуты предлагаемым правовым регулированием, не является основанием для отказа от рассылки уведомлений о проведении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10. В течение срока проведения публичных консультаций ответственный за проведение экспертизы формирует сводный отчет об экспертизе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дейст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-     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вующего муниципального нормативного правового акта (далее – сводный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отчет об экспертизе) по форме согласно приложению 3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При подготовке сводного отчета об экспертизе ответственным за прове-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дение экспертизы заполняются все разделы, предусмотренные формой, и обес-печивается предоставление информации, необходимой для подготовки заключения об экспертизе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К сводному отчету об экспертизе в обязательном порядке прилагаются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расчеты расходов субъектов предпринимательской и инвестиционной деятельности, связанных с необходимостью соблюдения установленных обязанностей. Расчеты расходов осуществляются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денной приказом Департамента экономического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развития Ханты-Мансийского автономного округа – Югры от 30.09.2013 № 155.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11. После окончания публичных консультаций ответственным за прове-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дение экспертизы в течение пяти рабочих дней осуществляется анализ поступивших мнений, составляется свод предложений о результатах проведения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 по форме согласно приложению 4 к настоящему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порядку, содержащий информацию о принятии либо отклонении мнения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(замечания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(или) предложения) участников публичных консультаций и обоснование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позиции структурного подразделения, муниципального 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 всем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полученным мнениям (замечаниям (или) предложениям) участников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публичных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непоступления в течение срока проведения публичных консуль-таций мнений (замечаний и (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или) предложений) их участников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либо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поступ-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ления положительных мнений об отсутствии замечаний и (или) предложений                   в своде предложений указывается соответствующая информация.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учета/принятия мнений (замечаний и (или) предложений)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участников публичных консультаций ответственным за проведение экспертизы обеспечивается направление в их адрес в течение трех рабочих дней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со дня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составления свода предложений соответствующих писем-уведомлений.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несогласия с поступившими от участников публичных консуль-таций мнений (замечаний и (или) предложений) структурное подразделение, муниципальное учреждение обязано обеспечить урегулирование разногласий     с указанными участниками публичных консультаций в порядке, установ-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ленном разделом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12. 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участниками публичных консультаций ответственным за проведение экспертизы в течение пяти рабочих дней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 дня окончания публичных консультаций или урегулирования разногласий, корректируется сводный отчет об экспертизе, свод предложений о результатах проведения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течение одного дня после корректировки документов ответственным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за проведение экспертизы направляются (письмом на официальном бланке структурного подразделения, муниципального учреждения) в уполномо-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ченный орган для подготовки заключения следующие документы: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сводный отчет об экспертизе (с расчетом расходов субъектов предпринимательской и инвестиционной деятельности);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 предложений о результатах проведения публичных консультаций;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копии писем-уведомлений, направленных в адрес участников публичных консультаций, о результатах принятых мнений (замечаний и (или) предло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жений);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копии протоколов по результатам проведения согласительных процедур, организованных в соответствии с разделом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V настоящего порядка (в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их проведения).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13. Уполномоченный орган готовит заключение об экспертизе дейст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вующего муниципального нормативного правового акта (далее – заключение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 экспертизе) в порядке, установленном разделом 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14. В случае получения отрицательного заключения об экспертизе,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связанного с несоблюдением процедур, предусмотренных настоящим порядком, ответ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ственным за проведение экспертизы осуществляется: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- проведение/повторное проведение процедур, предусмотренных порядком,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начиная с соответствующей невыполненной/выполненной ненадлежащим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образом процедуры, в сроки, установленные настоящим порядком;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последующая доработка документов, указанных в заключении (в случае необходимости), в течение пяти рабочих дней со дня окончания последней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невыполненной/выполненной ненадлежащим образом процедуры и направ-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ление в уполномоченный орган для подготовки повторного заключения                    об экспертизе.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15. В случае получения отрицательного заключения об экспертизе, связанного с замечаниями к сводному отчету, ответственным за проведение экспертизы в течение пяти рабочих дней со дня получения заключения осуществляется доработка сводного отчета и направление в уполномоченный орган в целях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подготовки повторного заключения об экспертизе.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16. В случае получения отрицательного заключения об экспертизе, связанного с выявлением положений, необоснованно затрудняющих осуществ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ление предпринимательской и инвестиционной деятельности, ответственный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за проведение экспертизы в течение пяти рабочих дней со дня получения заключения об экспертизе обяза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 рассмотреть данное заключение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совершить одно из следующих действий: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подготовить проект правового акта о внесении соответствующих изме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нений в действующий муниципальный нормативный правовой акт;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подготовить проект правового акта о признании утратившим силу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муниципального нормативного правового акта (если это требуется в соответствии с заключением об экспертизе);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принять мотивированное решение о сохранении действующего правового регулирования.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Результат рассмотрения заключения об экспертизе уполномоченного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органа в виде мотивированного ответа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двух рабочих дней со дня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ончания рассмотрения заключения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направляется в уполномоченный орган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на официальном бланке структурного подразделения, муниципального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дения.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17. Ответственный за проведение экспертизы обеспечивает размещение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документов, указанных в пункте 12 настоящего раздела 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доработанные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учетом замечаний уполномоченного органа)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 официальном портале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течение двух рабочих дней со дня получения заключения уполномоченного органа.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18. Для обеспечения публичности информации уполномоченным органом осуществляется мониторинг исполнения ответственным за проведение экспертизы пункта 17 настоящего раздела.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. Оценка фактического воздействия действующего муниципаль-ного нормативного правового акта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E33DD0">
              <w:rPr>
                <w:rFonts w:eastAsia="Calibri" w:cs="Arial"/>
                <w:szCs w:val="28"/>
                <w:lang w:eastAsia="ru-RU"/>
              </w:rPr>
              <w:t xml:space="preserve">Оценка фактического воздействия муниципального нормативного </w:t>
            </w:r>
            <w:r>
              <w:rPr>
                <w:rFonts w:eastAsia="Calibri" w:cs="Arial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Calibri" w:cs="Arial"/>
                <w:szCs w:val="28"/>
                <w:lang w:eastAsia="ru-RU"/>
              </w:rPr>
              <w:t xml:space="preserve">правового акта (далее – ОФВ) проводится в отношении действующего муниципального нормативного правового акта, срок действия которого составляет </w:t>
            </w:r>
            <w:r>
              <w:rPr>
                <w:rFonts w:eastAsia="Calibri" w:cs="Arial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Calibri" w:cs="Arial"/>
                <w:szCs w:val="28"/>
                <w:lang w:eastAsia="ru-RU"/>
              </w:rPr>
              <w:t>не менее одного года.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  <w:lang w:eastAsia="ru-RU"/>
              </w:rPr>
            </w:pPr>
            <w:r w:rsidRPr="00E33DD0">
              <w:rPr>
                <w:rFonts w:eastAsia="Calibri" w:cs="Arial"/>
                <w:szCs w:val="28"/>
                <w:lang w:eastAsia="ru-RU"/>
              </w:rPr>
              <w:t>ОФВ муниципального нормативного правового акта проводится ответ-ственным за ее проведение в соответствии с планом проведения ОФВ, утверж</w:t>
            </w:r>
            <w:r>
              <w:rPr>
                <w:rFonts w:eastAsia="Calibri" w:cs="Arial"/>
                <w:szCs w:val="28"/>
                <w:lang w:eastAsia="ru-RU"/>
              </w:rPr>
              <w:t>-</w:t>
            </w:r>
            <w:r w:rsidRPr="00E33DD0">
              <w:rPr>
                <w:rFonts w:eastAsia="Calibri" w:cs="Arial"/>
                <w:szCs w:val="28"/>
                <w:lang w:eastAsia="ru-RU"/>
              </w:rPr>
              <w:t>даемым Главой города.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 План проведения ОФВ формируется уполномоченным органом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и утверждается распоряжением Главы города не позднее 31 декабря года,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предшествующего году проведения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План проведения ОФВ размещается на официальном портале.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3. В отношении каждого действующего муниципального нормативного правового акта, включенного в план, ответственным за проведение ОФВ обеспечивает организацию и проведение ОФВ в сроки, установленные планом.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4. Для проведения ОФВ действующих муниципальных нормативных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правовых актов структурным подразделением, муниципальным учреждением анализируются фактические значения показателей достижения целей регули-рующего воздействия муниципального нормативного правового акта, а также оцениваются фактические положительные и отрицательные последствия установленного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5. При проведении ОФВ в целях учета мнений (замечаний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(или) предложений) субъектов предпринимательской и (или) инвестиционной деятельности, иных заинтересованных лиц, ответственным за проведение ОФВ проводятся публичные консультации.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6. Целью публичных консультаций является сбор и выработка мнения субъектов предпринимательской и инвестиционной деятельности, иных заинтересованных лиц относительно того, достигаются ли в процессе действия дейст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вующего муниципального нормативного правового акта заявленные цели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правового регулирования,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7. Публичные консультации проводятся в течение 10-и рабочих дней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со дня начала ОФВ.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8. Для проведения публичных консультаций ответственный за проведение ОФВ не позднее одного дня до даты начала проведения ОФВ формирует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и направляет в управление по связям с общественностью и средствами массовой информации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8.1. Уведомление о проведении публичных консультаций в целях ОФВ действующего муниципального нормативного правового акта по форме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согласно приложению 5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8.2. Опросный лист при проведении публичных консультаций в рамках ОФВ действующего муниципального нормативного правового акта по форме согласно приложению 6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8.3. Действующий муниципальный нормативный правовой акт (в акту-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альной редакции), в отношении которого проводится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9. Документы, поступившие от ответственного за проведение ОФВ, размещаются управлением по связям с общественностью и средствами массовой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информации на официальном портале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 в течение одного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рабочего дня со дня их получения.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10. Ответственный за проведение ОФВ одновременно с направлением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документов в управление по связям с общественностью и средствами массовой информации обеспечивает направление уведомления о проведении публичных консультаций в организации, с которыми заключены соглашения о взаимодействии при проведении ОРВ, экспертизы и оценки фактического воздействия,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 также иным потенциальным адресатам предлагаемого правового регулиро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вания, которых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целесообразно привлечь к уч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астию в публичных консультациях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исходя из содержания проблемы, цели и предмета правового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Отсутствие в структурном подразделении, муниципальном учреждении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исчерпывающих сведений о круге потенциальных адресатов, интересы которых затронуты правовым регулированием, не является основанием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для отказа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от рассылки уведомлений о проведении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11. В течение срока проведения публичных консультаций ответственный за проведение ОФВ формирует сводный отчет об оценке фактического воздействия действующего муниципального нормативного правового акта (далее – сводный отчет об ОФВ) по форме согласно приложению 7 к настоящему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При подготовке сводного отчета об ОФВ ответственным за проведение ОФВ заполняются все разделы, предусмотренные формой, и обеспечивается предоставление информации, необходимой для подготовки заключения                     об ОФВ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12. К сводному отчету об ОФВ в обязательном порядке прилагаются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расчеты расходов субъектов предпринимательской и инвестиционной деятельности, связанных с необходимостью соблюдения установленных обязанностей. Расчеты расходов осуществляются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денной приказом Департамента экономического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развития Ханты-Мансийского автономного округа – Югры от 30.09.2013 № 155.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13. После окончания публичных консультаций ответственным за прове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дение ОФВ в течение пяти рабочих дней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к настоящему порядку, содержащий информацию о принятии либо отклонении мнения (замечания и (или) предложения) участников публичных консультаций и обоснование позиции структурного подразделения, муниципального учреждения по всем полу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ченным мнениям (замечаниям и (или) предложениям) участников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непоступления в течение срока проведения публичных консультаций мнений (замечаний и (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или) предложений) их участников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либо поступ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ления положительных мнений об отсутствии замечаний и (или) предложений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своде предложений указывается соответствующая информация.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учета/принятия мнений (замечаний и (или) предложений) участников публичных консультаций ответственным за проведение ОФВ обеспечивается направление в их адрес в течение трех рабочих дней со дня составления свода предложений соответствующих писем-уведомлений.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несогласия с поступившими от участников публичных консуль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таций мнений (замечаний и (или) предложений) ответственный за проведение ОФВ обязан обеспечить урегулирование разногласий с указанными участниками публичных консультаций в порядке, установленном разделом IV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14. 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участниками публичных консультаций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 проведение ОФВ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течение пяти рабочих дней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со дня окончания публичных консультаций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br/>
              <w:t>или урегулирования разногласий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корректирует сводный отчет об ОФВ, свод предложений и направляет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уполномоченный орган для подготовки заклю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течение одного дня после корректировки документов ответственным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за проведение ОФВ направляются (письмом на официальном бланке структурного подразделения, муниципального учреждения)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уполномоченный орган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для подготовки заключения об ОФВ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сводный отчет об ОФВ (с расчетом расходов субъектов предпринимательской и инвестиционной деятельности);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 предложений о результатах проведения публичных консультаций;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копии писем-уведомлений, направленных в адрес участников публичных консультаций, о результатах принятых мнений (замечаний и (или) предло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жений);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копии протоколов по результатам проведения согласительных процедур, организованных в соответствии с разделом IV настоящего порядка (в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их проведения).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15. Уполномоченный орган готовит заключение об ОФВ действующего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(далее – заключение об ОФВ)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порядке, установленном разделом 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16. В случае получения отрицательного заключения об ОФВ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несоблюдением процедур, предусмотренных настоящим порядком, ответст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венным за проведение ОФВ осуществляется: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- проведение/повторное проведение процедур, предусмотренных порядком,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начиная с соответствующей невыполненной/выполненной ненадлежащим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образом процедуры в сроки, установленные настоящим порядком;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последующая доработка документов, указанных в заключении (в случае необходимости) в течение пяти рабочих дней со дня окончания последней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невыполненной/выполненной ненадлежащим образом процедуры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сроки,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установленные настоящим порядком и направление в уполномоченный орган для подготовки повторного заключения об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17. В случае получения отрицательного заключения об ОФВ,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с замечаниями к сводному отчету, ответственным за проведение ОФВ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в течение пяти рабочих дней со дня получения заключения осуществляется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доработка сводного отчета и направление в уполномоченный орган в целях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подготовки повторного заключения.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18. В случае получения отрицательного заключения ОФВ,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с выявлением положений, необоснованно затрудняющих осуществление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предпринимательской и инвестиционной деятельности или приводящих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к возникновению необоснованных расходов местного бюджета, ответственный за проведение ОФВ в течение пяти рабочих дней с момента получения заключения обязан рассмотреть данное заключение, доработать отчет об ОФВ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совершить одно из следующих действий: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подготовить проект правового акта о внесении соответствующих изме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нений в действующий муниципальный нормативный правовой акт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или проект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нового правового акта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 учетом выявленных положений;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подготовить проект правового акта о признании утратившим силу дейст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вующего муниципального нормативного правового акта;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принять мотивированное решение о сохранении действующего правового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Результат рассмотрения заключения об ОФВ уполномоченного органа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br/>
              <w:t>в виде мотивированного ответа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двух рабочих дней со дня ок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ончания рассмотрения заключения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направляется в уполномоченный орган на офици-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альном бланке структурного подразделения, муниципального учреждения.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19. Ответственный за проведение ОФВ обеспечивает размещение доку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ментов, указанных в пункте 14 настоящего раздела (доработанные и согласованные с уполномоченным органом)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 официальном портале в течение двух рабочих дней со дня получения заключения уполномоченного органа.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20. Для обеспечения публичности информации уполномоченным органом осуществляется мониторинг исполнения ответственным за проведение ОФВ пункта 19 настоящего раздела.</w:t>
            </w: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val="en-US" w:eastAsia="ru-RU"/>
              </w:rPr>
              <w:t>IV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.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 xml:space="preserve">Урегулирование разногласий с участниками публичных 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                   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консультаций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Arial"/>
                <w:szCs w:val="28"/>
                <w:lang w:eastAsia="ru-RU"/>
              </w:rPr>
              <w:t xml:space="preserve">1. В случае возникновения разногласий с участниками публичных консультаций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структурное подразделение, муниципальное учреждение обеспечива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 урегулирование разногласий с участниками публичных консультаций.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Arial"/>
                <w:szCs w:val="28"/>
                <w:lang w:eastAsia="ru-RU"/>
              </w:rPr>
              <w:t>2. Структурное подразделение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, муниципальное учреждение 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несогласия с поступившими от участника публичных консультаций мнением (з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амечанием и (или) предложением)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срок не более семи рабочих дней со дн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я составления свода предложений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обеспечивают проведение согласительных процедур в форме совместных совещаний, переговоров с привлечением участников публичных консультаций, а при необходимости заместителей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города, курирующих соответствующую сферу деятельности.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По результатам согласительных процедур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 xml:space="preserve">ответственным структурным подразделением, муниципальным учреждением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оформляется протокол,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в котором отражаются данные об урегулировании разногласий, а также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принятое решение по итогам проведения совещаний, переговоров.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Протокол подписывается в течение трех рабочих дней со дня проведения совещаний, переговоров.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3. В целях определения единой позиции при проведении согласительных процедур между структурным подразделением, муниципальным учреждением и участниками публичных консультаций к участию привлекается уполномо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ченный орган.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val="en-US" w:eastAsia="ru-RU"/>
              </w:rPr>
              <w:t>V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.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Подготовка уполномоченным органом заключения об экспертизе/ОФВ действующих муниципальных нормативных правовых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актов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 Срок подготовки уполномоченным органом заключения об экспер-тизе/ОФВ действующего муниципального нормативного правового акта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(далее – заключение об экспертизе/ОФВ) не должен превышать 10-и рабочих дней.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1.1. Заключение об экспертизе составляется уполномоченным органом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по форме согласно приложению 8 к настоящему п</w:t>
            </w:r>
            <w:r>
              <w:rPr>
                <w:rFonts w:eastAsia="Times New Roman" w:cs="Times New Roman"/>
                <w:szCs w:val="28"/>
                <w:lang w:eastAsia="ru-RU"/>
              </w:rPr>
              <w:t>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1.2. Заключение об ОФВ составляется уполномоченным органом                        по форме согласно приложению 9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1.3. Заключение подлежит опубликованию уполномоченным органом                  на официальном портале в течение одного рабочего дня с даты его подписания.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 При подготовке заключения об экспертизе/ОФВ: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2.1. В случае соблюдения проведенных структурным подразделением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процедур требованиям порядка, соответствия формы сводного отчета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об экспертизе/ОФВ порядку, достаточности информации, содержащейся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сводном отчете, достаточности обоснования решения проблемы действующего способа правового регулирования, отсутствия в действующем правовом акте положений необоснованно затрудняющих осуществление предпринимательской и инвестиционной деятельности или приводящих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к возникновению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необоснованных расходов, достижения целей регулирования, заявленных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сводном отчете об ОРВ, определения положительных последствий принятия муниципального нормативного правового акта, отсутствия предложений, направленных на улучшение качества действующего правового акта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уполномоченный орган составляет положительное заключение об экспертизе/ОФВ.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2.2. В случае несоблюдения проведенных процедур экспертизы/ОФВ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требованиям п</w:t>
            </w:r>
            <w:r>
              <w:rPr>
                <w:rFonts w:eastAsia="Times New Roman" w:cs="Times New Roman"/>
                <w:szCs w:val="28"/>
                <w:lang w:eastAsia="ru-RU"/>
              </w:rPr>
              <w:t>орядка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(или) несоответствия формы сводного отчета порядку, и (или) недостаточности информации, содержащейся в сводном отчете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и (или) недостаточности обоснования решения проблемы действующим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способом правового регулирования, и (или) наличия в проекте положений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необоснованно затрудняющих осуществление предпринимательской и инвес-тиционной деятельности или приводящих к возникновению необоснованных расходов, достижения целей регулирования, заявленных в сводном отчете                об ОРВ, определения отрицательных последствий принятия муниципального нормативного правового акта и (или) наличия предложений, направленных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на улучшение качества действующего правового акта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уполномоченный орган составляет отрицательное заключение об экспертизе/ОФВ, в котором отражает вывод о необходимости проведения/повторного проведения процедур, предусмотренных порядком, начиная с соответствующей невыполненной /выпол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ненной ненадлежащим образом процедуры, с последующей доработкой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повторным направлением в уполномоченный орган сводного отчета                     для подготовки заключения.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отсутствия мнений уч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астников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33DD0">
              <w:rPr>
                <w:rFonts w:eastAsia="Times New Roman" w:cs="Times New Roman"/>
                <w:spacing w:val="-6"/>
                <w:szCs w:val="28"/>
                <w:lang w:eastAsia="ru-RU"/>
              </w:rPr>
              <w:t>в заключении об экспертизе/ОФВ указывается информация о том, что публичные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нсультации были организованы не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качественно, при этом уполномоченный орган возвращает документы ответственному за проведение экспертизы/ОФВ для проведения дополн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ительных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сроки, установ-ленные настоящим порядком.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3. При повторном направлении документов в уполномоченный орган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составление повторного заключения осуществляется в течение пяти рабочих дней со дня их поступления.</w:t>
            </w:r>
          </w:p>
          <w:p w:rsidR="00E33DD0" w:rsidRPr="00E33DD0" w:rsidRDefault="00E33DD0" w:rsidP="00E33DD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bookmarkStart w:id="2" w:name="sub_1013"/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1 </w:t>
            </w:r>
          </w:p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 порядку проведения </w:t>
            </w:r>
          </w:p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экспертизы и оценки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действующих муниципальных нормативных правовых актов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bookmarkEnd w:id="2"/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Уведомление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 проведении публичных консультаций в целях экспертизы действующего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p w:rsidR="006C4EC8" w:rsidRPr="006C4EC8" w:rsidRDefault="002B04FB" w:rsidP="006C4EC8">
            <w:pPr>
              <w:autoSpaceDE w:val="0"/>
              <w:autoSpaceDN w:val="0"/>
              <w:ind w:left="56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Настоящим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____________________________________________________</w:t>
            </w:r>
          </w:p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           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наименование структурного подразделения, муниципального учреждения</w:t>
            </w:r>
            <w:r w:rsidR="002B04FB">
              <w:rPr>
                <w:rFonts w:eastAsia="Times New Roman" w:cs="Arial"/>
                <w:sz w:val="20"/>
                <w:szCs w:val="20"/>
                <w:lang w:eastAsia="ru-RU"/>
              </w:rPr>
              <w:t>,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ответственного за проведение экспертизы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уведомляет о </w:t>
            </w: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проведении публичных консультаций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 целях экспертизы нормативного правового акта</w:t>
            </w:r>
          </w:p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действующего муниципального нормативного правового акта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Предложения принимаются по электронной почте: 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адрес электронной почты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spacing w:before="12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Контактное лицо по вопросам проведения публичных консультаций: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отчество, должность исполнителя, контактный телефон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spacing w:before="120"/>
              <w:ind w:left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приема пред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ложений: с «__»________ 20__г.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по «__»______ 20_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  <w:p w:rsidR="006C4EC8" w:rsidRPr="006C4EC8" w:rsidRDefault="006C4EC8" w:rsidP="006C4EC8">
            <w:pPr>
              <w:autoSpaceDE w:val="0"/>
              <w:autoSpaceDN w:val="0"/>
              <w:ind w:right="-2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6C4EC8" w:rsidRPr="006C4EC8" w:rsidRDefault="006C4EC8" w:rsidP="006C4EC8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Место размещения уведомления о проведении публичных консуль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-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по муниципальному нормативному правовому акту: официальный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портал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Администрации города/Документы/Оценка регулирующего воздействия,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фактического воздействия и экспертиза муниципальных норма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-                               </w:t>
            </w:r>
            <w:r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>тивных</w:t>
            </w:r>
            <w:r w:rsidR="00E33DD0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правовых актов (проектов)/Публичные консультации </w:t>
            </w:r>
            <w:r w:rsidR="002B04FB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(</w:t>
            </w:r>
            <w:r w:rsidR="00E33DD0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>http://admsurgut.ru/rubric/</w:t>
            </w:r>
            <w:r w:rsidR="002B04FB" w:rsidRPr="002B04FB">
              <w:rPr>
                <w:rFonts w:eastAsia="Times New Roman" w:cs="Times New Roman"/>
                <w:spacing w:val="-8"/>
                <w:szCs w:val="28"/>
                <w:lang w:eastAsia="ru-RU"/>
              </w:rPr>
              <w:t>21306/</w:t>
            </w:r>
            <w:r w:rsidR="002B04FB" w:rsidRPr="002B04FB">
              <w:rPr>
                <w:rFonts w:eastAsia="Times New Roman" w:cs="Times New Roman"/>
                <w:szCs w:val="28"/>
                <w:lang w:eastAsia="ru-RU"/>
              </w:rPr>
              <w:t>Perechen-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deystvuyuschih-municipalnyh-NPA-dlya-provedeniya-ekspertizy).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 Муниципальный нормативный правовой акт устанавливает:</w:t>
            </w:r>
          </w:p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краткое описание осуществляемого регулирования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Описание проблемы, на решение которой направлен действующий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муниципальный нормативный правовой акт: _____________________________</w:t>
            </w:r>
          </w:p>
          <w:p w:rsidR="006C4EC8" w:rsidRPr="006C4EC8" w:rsidRDefault="006C4EC8" w:rsidP="002B04FB">
            <w:pPr>
              <w:tabs>
                <w:tab w:val="right" w:pos="9923"/>
              </w:tabs>
              <w:autoSpaceDE w:val="0"/>
              <w:autoSpaceDN w:val="0"/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  <w:p w:rsid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Pr="006C4EC8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 Негативные эффекты, которые могут возникнуть в связи с отсутствием правового регулирования в соответствующей сфере деятельности: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 Цели правового регулирования: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 Потенциальные адресаты правового регулирования (их группы, количественный состав)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Pr="006C4EC8" w:rsidRDefault="002B04FB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 Иная информация, которая по решению ответств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енного за проведение экспертизы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позволяет оценить эффективность действующего правового регулирования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7. В целях выявления в прилагаемом муниципальном нормативном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правовом акте положений, необоснованно затрудняющих ведение предпринимательской и инвестиционной деятельности</w:t>
            </w:r>
          </w:p>
          <w:p w:rsidR="006C4EC8" w:rsidRPr="006C4EC8" w:rsidRDefault="007B6D10" w:rsidP="007B6D10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B04FB" w:rsidRDefault="006C4EC8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EC8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муниципального учреждения</w:t>
            </w:r>
            <w:r w:rsidR="002B04F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2B04FB" w:rsidRDefault="006C4EC8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ответственного за проведение экспертизы</w:t>
            </w:r>
            <w:r w:rsidRPr="006C4EC8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  <w:p w:rsidR="002B04FB" w:rsidRDefault="002B04FB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C4EC8" w:rsidRPr="006C4EC8" w:rsidRDefault="006C4EC8" w:rsidP="006C4EC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проводит публичные консультации. В рамках указанных публичных консуль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8. Все поступившие предлож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ения будут рассмотрены. Свод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предложений будет размещен на официальном портале Администрации города/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Документы/Оценка регулирующего воздействия, фактического воздействия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 экспертиза муниципальных нормативных правовых актов (проектов)/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Публичные консультации, а участники публичных консультаций проинформированы о результатах рассмотрения их мнений.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 уведомлению прилагаются:</w:t>
            </w: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 Опросный лист при проведении публичных консультаций в рамках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экспертизы.</w:t>
            </w: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 Муниципальный нормативный правовой акт (в действующей редакции).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2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 порядку проведения </w:t>
            </w:r>
          </w:p>
          <w:p w:rsidR="00E33DD0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экспертизы и оценки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действующих муниципальных нормативных правовых актов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Опросный лист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при проведении публичных консультаций в рамках экспертизы действующего 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Перечень вопросов в рамках проведения публичной консультации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________________________________________________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__________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</w:t>
                  </w:r>
                </w:p>
                <w:p w:rsid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наименование муниципального нормативного правового акта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B04FB" w:rsidRPr="006C4EC8" w:rsidRDefault="002B04FB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Пожалуйста, заполните и направьте данную форму по электронной почте 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 адрес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_________________________________________________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___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адрес электронной почты ответственного исполнителя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Не позднее ______________________________________________________.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дата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Администрация города не будет иметь возможности проанализировать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позиции, напр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авленные после указанного срока</w:t>
                  </w: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Контактная информация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Наименование организации 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Сфера деятельности организации 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Ф.И.О. контактного лица ___________________________________________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Номер контактного телефона 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Адрес электронной почты 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2. Перечислите издержки, которые несут субъекты в связи с действующим регулированием (по возможности дайте количественную оценку)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3. 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Существуют ли на Ваш взгляд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иные наиболее эффективные и менее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каждый из них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E33DD0" w:rsidRDefault="00E33DD0"/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4.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ормы и обоснование их изменения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7B6D10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5.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т ли в действующем правовом регулировании положения,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которые необоснованно затрудняют ведение предпринимательской и инвестиционной деятельности? Приведите обоснования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по каждому указанному положению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6.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Иные предложения и замечания в отношении нормативного правового акта, к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оторые по Вашему мнению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целесообразно учесть в рамках экспертизы действующего муниципальн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ого нормативного правового акта</w:t>
                  </w:r>
                </w:p>
              </w:tc>
            </w:tr>
          </w:tbl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3" w:name="sub_1000"/>
      <w:r w:rsidRPr="006C4EC8">
        <w:rPr>
          <w:rFonts w:eastAsia="Times New Roman" w:cs="Times New Roman"/>
          <w:szCs w:val="28"/>
          <w:lang w:eastAsia="ru-RU"/>
        </w:rPr>
        <w:t>Приложение 3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Сводный отчет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C4EC8" w:rsidRPr="006C4EC8" w:rsidRDefault="006C4EC8" w:rsidP="006F244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 w:rsidR="007B6D10">
        <w:rPr>
          <w:rFonts w:eastAsia="Times New Roman" w:cs="Times New Roman"/>
          <w:szCs w:val="28"/>
          <w:lang w:eastAsia="ru-RU"/>
        </w:rPr>
        <w:t>,</w:t>
      </w:r>
      <w:r w:rsidRPr="006C4EC8">
        <w:rPr>
          <w:rFonts w:eastAsia="Times New Roman" w:cs="Times New Roman"/>
          <w:szCs w:val="28"/>
          <w:lang w:eastAsia="ru-RU"/>
        </w:rPr>
        <w:t xml:space="preserve"> ответст</w:t>
      </w:r>
      <w:r w:rsidR="002B04FB">
        <w:rPr>
          <w:rFonts w:eastAsia="Times New Roman" w:cs="Times New Roman"/>
          <w:szCs w:val="28"/>
          <w:lang w:eastAsia="ru-RU"/>
        </w:rPr>
        <w:t xml:space="preserve">-                 </w:t>
      </w:r>
      <w:r w:rsidRPr="006C4EC8">
        <w:rPr>
          <w:rFonts w:eastAsia="Times New Roman" w:cs="Times New Roman"/>
          <w:szCs w:val="28"/>
          <w:lang w:eastAsia="ru-RU"/>
        </w:rPr>
        <w:t>венное за проведение экспертизы муниципального нормативного правового акта: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полное наименование</w:t>
      </w:r>
      <w:r w:rsidRPr="006C4EC8">
        <w:rPr>
          <w:rFonts w:eastAsia="Times New Roman" w:cs="Times New Roman"/>
          <w:sz w:val="18"/>
          <w:szCs w:val="18"/>
          <w:lang w:eastAsia="ru-RU"/>
        </w:rPr>
        <w:t xml:space="preserve">) 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F244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F2446">
      <w:pPr>
        <w:pBdr>
          <w:top w:val="single" w:sz="4" w:space="1" w:color="auto"/>
        </w:pBd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1.3. Дата размещения уведомления о проведении публичных консультаций по действующему муниципальному нормативному правовому акту: «___»________20_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 xml:space="preserve">г. и срок, в течение которого принимались предложения </w:t>
      </w:r>
      <w:r w:rsidRPr="006C4EC8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br/>
        <w:t>по нормативному правовому акту: начало: «___»________20</w:t>
      </w:r>
      <w:r w:rsidR="002B04FB">
        <w:rPr>
          <w:rFonts w:eastAsia="Times New Roman" w:cs="Times New Roman"/>
          <w:szCs w:val="28"/>
          <w:lang w:eastAsia="ru-RU"/>
        </w:rPr>
        <w:t>__</w:t>
      </w:r>
      <w:r w:rsidRPr="006C4EC8">
        <w:rPr>
          <w:rFonts w:eastAsia="Times New Roman" w:cs="Times New Roman"/>
          <w:szCs w:val="28"/>
          <w:lang w:eastAsia="ru-RU"/>
        </w:rPr>
        <w:t>_г.; окончание: «___»________20_</w:t>
      </w:r>
      <w:r w:rsidR="002B04FB">
        <w:rPr>
          <w:rFonts w:eastAsia="Times New Roman" w:cs="Times New Roman"/>
          <w:szCs w:val="28"/>
          <w:lang w:eastAsia="ru-RU"/>
        </w:rPr>
        <w:t>__</w:t>
      </w:r>
      <w:r w:rsidRPr="006C4EC8">
        <w:rPr>
          <w:rFonts w:eastAsia="Times New Roman" w:cs="Times New Roman"/>
          <w:szCs w:val="28"/>
          <w:lang w:eastAsia="ru-RU"/>
        </w:rPr>
        <w:t>г.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1.4.</w:t>
      </w:r>
      <w:r w:rsidR="006F2446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spacing w:before="12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2B04FB">
        <w:rPr>
          <w:rFonts w:eastAsia="Times New Roman" w:cs="Times New Roman"/>
          <w:szCs w:val="28"/>
          <w:lang w:eastAsia="ru-RU"/>
        </w:rPr>
        <w:t xml:space="preserve"> _______________</w:t>
      </w:r>
      <w:r w:rsidRPr="006C4EC8">
        <w:rPr>
          <w:rFonts w:eastAsia="Times New Roman" w:cs="Times New Roman"/>
          <w:szCs w:val="28"/>
          <w:lang w:eastAsia="ru-RU"/>
        </w:rPr>
        <w:t>____</w:t>
      </w:r>
      <w:r w:rsidR="002B04FB">
        <w:rPr>
          <w:rFonts w:eastAsia="Times New Roman" w:cs="Times New Roman"/>
          <w:szCs w:val="28"/>
          <w:lang w:eastAsia="ru-RU"/>
        </w:rPr>
        <w:t>_____</w:t>
      </w:r>
      <w:r w:rsidRPr="006C4EC8">
        <w:rPr>
          <w:rFonts w:eastAsia="Times New Roman" w:cs="Times New Roman"/>
          <w:szCs w:val="28"/>
          <w:lang w:eastAsia="ru-RU"/>
        </w:rPr>
        <w:t>____, из них:</w:t>
      </w: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приняты полностью: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_______, приняты частично: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_______, не приняты: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_______.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 экспертизу де</w:t>
      </w:r>
      <w:r w:rsidR="002B04FB">
        <w:rPr>
          <w:rFonts w:eastAsia="Times New Roman" w:cs="Times New Roman"/>
          <w:szCs w:val="28"/>
          <w:lang w:eastAsia="ru-RU"/>
        </w:rPr>
        <w:t>йствующего</w:t>
      </w:r>
      <w:r w:rsidRPr="006C4EC8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фамилия, имя, отчество: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>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должность: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телефон: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 Описание проблемы, на решение которой направлен муниципальный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нормативный правовой акт, оценка необходимости регулирования в соответствующей сфере деятельности.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2B04FB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мун</w:t>
      </w:r>
      <w:r w:rsidR="002B04FB"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акт ________________</w:t>
      </w:r>
      <w:r w:rsidR="002B04FB">
        <w:rPr>
          <w:rFonts w:eastAsia="Times New Roman" w:cs="Times New Roman"/>
          <w:bCs/>
          <w:szCs w:val="28"/>
          <w:lang w:eastAsia="ru-RU"/>
        </w:rPr>
        <w:t>__________</w:t>
      </w:r>
      <w:r w:rsidRPr="006C4EC8">
        <w:rPr>
          <w:rFonts w:eastAsia="Times New Roman" w:cs="Times New Roman"/>
          <w:bCs/>
          <w:szCs w:val="28"/>
          <w:lang w:eastAsia="ru-RU"/>
        </w:rPr>
        <w:t>_____</w:t>
      </w: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__________________________________________</w:t>
      </w:r>
      <w:r w:rsidR="002B04FB">
        <w:rPr>
          <w:rFonts w:eastAsia="Times New Roman" w:cs="Times New Roman"/>
          <w:bCs/>
          <w:szCs w:val="28"/>
          <w:lang w:eastAsia="ru-RU"/>
        </w:rPr>
        <w:t>_________________________</w:t>
      </w:r>
      <w:r w:rsidRPr="006C4EC8">
        <w:rPr>
          <w:rFonts w:eastAsia="Times New Roman" w:cs="Times New Roman"/>
          <w:bCs/>
          <w:szCs w:val="28"/>
          <w:lang w:eastAsia="ru-RU"/>
        </w:rPr>
        <w:t>_</w:t>
      </w:r>
    </w:p>
    <w:p w:rsidR="006C4EC8" w:rsidRDefault="006C4EC8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6C4EC8">
        <w:rPr>
          <w:rFonts w:eastAsia="Times New Roman" w:cs="Times New Roman"/>
          <w:bCs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bCs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bCs/>
          <w:sz w:val="18"/>
          <w:szCs w:val="18"/>
          <w:lang w:eastAsia="ru-RU"/>
        </w:rPr>
        <w:t>)</w:t>
      </w:r>
    </w:p>
    <w:p w:rsidR="002B04FB" w:rsidRPr="006C4EC8" w:rsidRDefault="002B04FB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6C4EC8" w:rsidRPr="006C4EC8" w:rsidRDefault="002B04FB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деятельности: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2.3. Опыт решения </w:t>
      </w:r>
      <w:r w:rsidRPr="006C4EC8">
        <w:rPr>
          <w:rFonts w:eastAsia="Times New Roman" w:cs="Times New Roman"/>
          <w:szCs w:val="28"/>
          <w:lang w:eastAsia="ru-RU"/>
        </w:rPr>
        <w:t>аналогичных проблем в муниципальных образованиях Ханты-Мансийско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автономно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округ</w:t>
      </w:r>
      <w:r w:rsidR="007B6D10">
        <w:rPr>
          <w:rFonts w:eastAsia="Times New Roman" w:cs="Times New Roman"/>
          <w:szCs w:val="28"/>
          <w:lang w:eastAsia="ru-RU"/>
        </w:rPr>
        <w:t>а</w:t>
      </w:r>
      <w:r w:rsidRPr="006C4EC8">
        <w:rPr>
          <w:rFonts w:eastAsia="Times New Roman" w:cs="Times New Roman"/>
          <w:szCs w:val="28"/>
          <w:lang w:eastAsia="ru-RU"/>
        </w:rPr>
        <w:t xml:space="preserve"> – Югр</w:t>
      </w:r>
      <w:r w:rsidR="007B6D10">
        <w:rPr>
          <w:rFonts w:eastAsia="Times New Roman" w:cs="Times New Roman"/>
          <w:szCs w:val="28"/>
          <w:lang w:eastAsia="ru-RU"/>
        </w:rPr>
        <w:t>ы</w:t>
      </w:r>
      <w:r w:rsidRPr="006C4EC8">
        <w:rPr>
          <w:rFonts w:eastAsia="Times New Roman" w:cs="Times New Roman"/>
          <w:szCs w:val="28"/>
          <w:lang w:eastAsia="ru-RU"/>
        </w:rPr>
        <w:t>, других муниципальных образованиях Российской Федерации в соответствующей сфере деятельности: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 xml:space="preserve"> 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Pr="006C4EC8" w:rsidRDefault="002B04FB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2.4. Источники данных: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C4EC8" w:rsidRPr="006C4EC8" w:rsidSect="00E33DD0">
          <w:headerReference w:type="default" r:id="rId7"/>
          <w:pgSz w:w="11906" w:h="16838" w:code="9"/>
          <w:pgMar w:top="1134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3. Определение целей правового регулирования и показателей для оценки их достижения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5217"/>
      </w:tblGrid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521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1)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2)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(Цель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2B04FB" w:rsidRDefault="006C4EC8" w:rsidP="002B04FB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3402"/>
        <w:gridCol w:w="4253"/>
      </w:tblGrid>
      <w:tr w:rsidR="002B04FB" w:rsidRPr="006C4EC8" w:rsidTr="002B04FB">
        <w:tc>
          <w:tcPr>
            <w:tcW w:w="3397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7B6D10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7B6D10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2B04FB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2B04FB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2B04FB" w:rsidRPr="006C4EC8" w:rsidRDefault="00E33DD0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(ед.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6C4EC8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4253" w:type="dxa"/>
          </w:tcPr>
          <w:p w:rsidR="002B04FB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2B04FB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2B04FB" w:rsidRPr="006C4EC8" w:rsidTr="002B04FB">
        <w:tc>
          <w:tcPr>
            <w:tcW w:w="3397" w:type="dxa"/>
            <w:vMerge w:val="restart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1)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1.1)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1.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 w:val="restart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(Цель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N.1)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(Показатель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5298"/>
      </w:tblGrid>
      <w:tr w:rsidR="006C4EC8" w:rsidRPr="006C4EC8" w:rsidTr="002B04FB">
        <w:trPr>
          <w:cantSplit/>
        </w:trPr>
        <w:tc>
          <w:tcPr>
            <w:tcW w:w="674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C4EC8" w:rsidRPr="006C4EC8" w:rsidTr="002B04FB">
        <w:trPr>
          <w:cantSplit/>
        </w:trPr>
        <w:tc>
          <w:tcPr>
            <w:tcW w:w="6747" w:type="dxa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(Группа 1)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6747" w:type="dxa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(Группа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B04FB" w:rsidRPr="006C4EC8" w:rsidRDefault="002B04FB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5. Функции (полномочия, обязанности, права) структурн</w:t>
      </w:r>
      <w:r w:rsidR="002B04FB"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учреждений </w:t>
      </w: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3511"/>
      </w:tblGrid>
      <w:tr w:rsidR="006C4EC8" w:rsidRPr="006C4EC8" w:rsidTr="002B04FB">
        <w:tc>
          <w:tcPr>
            <w:tcW w:w="527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C4EC8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C4EC8" w:rsidRPr="006C4EC8" w:rsidRDefault="00E33DD0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доходов бюджета (тыс.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3511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C4EC8" w:rsidRPr="006C4EC8" w:rsidRDefault="006C4EC8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C4EC8" w:rsidRPr="006C4EC8" w:rsidTr="002B04FB">
        <w:trPr>
          <w:gridAfter w:val="1"/>
          <w:wAfter w:w="3511" w:type="dxa"/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986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44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6C4EC8" w:rsidP="002B04F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4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 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__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698"/>
        </w:trPr>
        <w:tc>
          <w:tcPr>
            <w:tcW w:w="5273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обязанность/право) 1.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708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C4EC8" w:rsidRPr="006C4EC8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за период _____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– _____ 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3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C4EC8" w:rsidRPr="006C4EC8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озможные доходы за период ______г.: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9526" w:type="dxa"/>
            <w:gridSpan w:val="2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2B04FB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(доходы)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4111"/>
        <w:gridCol w:w="3260"/>
        <w:gridCol w:w="2957"/>
        <w:gridCol w:w="2430"/>
      </w:tblGrid>
      <w:tr w:rsidR="006C4EC8" w:rsidRPr="006C4EC8" w:rsidTr="002B04FB">
        <w:tc>
          <w:tcPr>
            <w:tcW w:w="283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доходов, связанных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C4EC8" w:rsidRPr="006C4EC8" w:rsidRDefault="006C4EC8" w:rsidP="00E33DD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(тыс. руб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C4EC8" w:rsidRPr="006C4EC8" w:rsidRDefault="006C4EC8" w:rsidP="002B04FB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Группа 1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Группа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 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Расчеты расходов субъектов предпринимательской и инвестиционной деятельности;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  <w:sectPr w:rsidR="006C4EC8" w:rsidRPr="006C4EC8" w:rsidSect="002B04FB">
          <w:pgSz w:w="16838" w:h="11906" w:orient="landscape" w:code="9"/>
          <w:pgMar w:top="1701" w:right="567" w:bottom="284" w:left="709" w:header="720" w:footer="720" w:gutter="0"/>
          <w:cols w:space="720"/>
          <w:noEndnote/>
          <w:docGrid w:linePitch="326"/>
        </w:sect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Приложение 4</w:t>
      </w:r>
    </w:p>
    <w:p w:rsidR="006C4EC8" w:rsidRPr="006C4EC8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порядку проведения </w:t>
      </w:r>
    </w:p>
    <w:p w:rsidR="00E33DD0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Свод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предложений о результатах проведения публичных консультаций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В соответствии с п</w:t>
      </w:r>
      <w:r w:rsidRPr="006C4EC8">
        <w:rPr>
          <w:rFonts w:eastAsia="Times New Roman" w:cs="Arial"/>
          <w:szCs w:val="28"/>
          <w:lang w:eastAsia="ru-RU"/>
        </w:rPr>
        <w:t xml:space="preserve">орядком </w:t>
      </w:r>
      <w:r w:rsidRPr="006C4EC8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C4EC8">
        <w:rPr>
          <w:rFonts w:eastAsia="Times New Roman" w:cs="Arial"/>
          <w:szCs w:val="28"/>
          <w:lang w:eastAsia="ru-RU"/>
        </w:rPr>
        <w:t xml:space="preserve">, </w:t>
      </w:r>
      <w:r w:rsidR="002B04FB">
        <w:rPr>
          <w:rFonts w:eastAsia="Times New Roman" w:cs="Arial"/>
          <w:szCs w:val="28"/>
          <w:lang w:eastAsia="ru-RU"/>
        </w:rPr>
        <w:t xml:space="preserve">                </w:t>
      </w:r>
      <w:r w:rsidRPr="006C4EC8">
        <w:rPr>
          <w:rFonts w:eastAsia="Times New Roman" w:cs="Arial"/>
          <w:szCs w:val="28"/>
          <w:lang w:eastAsia="ru-RU"/>
        </w:rPr>
        <w:t>утвержденным постановлением Главы города _______</w:t>
      </w:r>
      <w:r w:rsidR="002B04FB">
        <w:rPr>
          <w:rFonts w:eastAsia="Times New Roman" w:cs="Arial"/>
          <w:szCs w:val="28"/>
          <w:lang w:eastAsia="ru-RU"/>
        </w:rPr>
        <w:t>______</w:t>
      </w:r>
      <w:r w:rsidRPr="006C4EC8">
        <w:rPr>
          <w:rFonts w:eastAsia="Times New Roman" w:cs="Arial"/>
          <w:szCs w:val="28"/>
          <w:lang w:eastAsia="ru-RU"/>
        </w:rPr>
        <w:t>___</w:t>
      </w:r>
      <w:r w:rsidR="002B04FB">
        <w:rPr>
          <w:rFonts w:eastAsia="Times New Roman" w:cs="Arial"/>
          <w:szCs w:val="28"/>
          <w:lang w:eastAsia="ru-RU"/>
        </w:rPr>
        <w:t xml:space="preserve"> </w:t>
      </w:r>
      <w:r w:rsidRPr="006C4EC8">
        <w:rPr>
          <w:rFonts w:eastAsia="Times New Roman" w:cs="Arial"/>
          <w:szCs w:val="28"/>
          <w:lang w:eastAsia="ru-RU"/>
        </w:rPr>
        <w:t>№</w:t>
      </w:r>
      <w:r w:rsidR="002B04FB">
        <w:rPr>
          <w:rFonts w:eastAsia="Times New Roman" w:cs="Arial"/>
          <w:szCs w:val="28"/>
          <w:lang w:eastAsia="ru-RU"/>
        </w:rPr>
        <w:t xml:space="preserve"> </w:t>
      </w:r>
      <w:r w:rsidR="002B04FB">
        <w:rPr>
          <w:rFonts w:eastAsia="Times New Roman" w:cs="Times New Roman"/>
          <w:szCs w:val="28"/>
          <w:lang w:eastAsia="ru-RU"/>
        </w:rPr>
        <w:t>__________</w:t>
      </w:r>
      <w:r w:rsidRPr="006C4EC8">
        <w:rPr>
          <w:rFonts w:eastAsia="Times New Roman" w:cs="Times New Roman"/>
          <w:szCs w:val="28"/>
          <w:lang w:eastAsia="ru-RU"/>
        </w:rPr>
        <w:t>, ____________________________________________________________________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структурного подразделения, осуществляющего экспертизу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в период с «____» ________ 20___ года по «____» ________ 20__года </w:t>
      </w:r>
      <w:r w:rsidR="002B04FB">
        <w:rPr>
          <w:rFonts w:eastAsia="Times New Roman" w:cs="Times New Roman"/>
          <w:szCs w:val="24"/>
          <w:lang w:eastAsia="ru-RU"/>
        </w:rPr>
        <w:t xml:space="preserve">                                 </w:t>
      </w:r>
      <w:r w:rsidRPr="006C4EC8">
        <w:rPr>
          <w:rFonts w:eastAsia="Times New Roman" w:cs="Times New Roman"/>
          <w:szCs w:val="24"/>
          <w:lang w:eastAsia="ru-RU"/>
        </w:rPr>
        <w:t>проведены публичные консультации по _______________________</w:t>
      </w:r>
      <w:r w:rsidR="002B04FB">
        <w:rPr>
          <w:rFonts w:eastAsia="Times New Roman" w:cs="Times New Roman"/>
          <w:szCs w:val="24"/>
          <w:lang w:eastAsia="ru-RU"/>
        </w:rPr>
        <w:t>___</w:t>
      </w:r>
      <w:r w:rsidRPr="006C4EC8">
        <w:rPr>
          <w:rFonts w:eastAsia="Times New Roman" w:cs="Times New Roman"/>
          <w:szCs w:val="24"/>
          <w:lang w:eastAsia="ru-RU"/>
        </w:rPr>
        <w:t>_______</w:t>
      </w:r>
    </w:p>
    <w:p w:rsidR="006C4EC8" w:rsidRPr="006C4EC8" w:rsidRDefault="006C4EC8" w:rsidP="006C4EC8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  <w:r w:rsidR="002B04FB">
        <w:rPr>
          <w:rFonts w:eastAsia="Times New Roman" w:cs="Times New Roman"/>
          <w:szCs w:val="24"/>
          <w:lang w:eastAsia="ru-RU"/>
        </w:rPr>
        <w:t>____</w:t>
      </w:r>
      <w:r w:rsidRPr="006C4EC8">
        <w:rPr>
          <w:rFonts w:eastAsia="Times New Roman" w:cs="Times New Roman"/>
          <w:szCs w:val="24"/>
          <w:lang w:eastAsia="ru-RU"/>
        </w:rPr>
        <w:t>_</w:t>
      </w:r>
    </w:p>
    <w:p w:rsidR="002B04FB" w:rsidRDefault="006C4EC8" w:rsidP="006C4EC8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действующего муниципального нормативного правового акта</w:t>
      </w:r>
      <w:r w:rsidRPr="006C4EC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4EC8">
        <w:rPr>
          <w:rFonts w:eastAsia="Times New Roman" w:cs="Times New Roman"/>
          <w:sz w:val="20"/>
          <w:szCs w:val="20"/>
          <w:lang w:eastAsia="ru-RU"/>
        </w:rPr>
        <w:t>по которому проведены публичные консультации</w:t>
      </w:r>
      <w:r w:rsidRPr="006C4EC8">
        <w:rPr>
          <w:rFonts w:eastAsia="Times New Roman" w:cs="Times New Roman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1.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2.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3. ________________________________________________________________;</w:t>
      </w:r>
      <w:r w:rsidRPr="006C4EC8">
        <w:rPr>
          <w:rFonts w:eastAsia="Times New Roman" w:cs="Times New Roman"/>
          <w:szCs w:val="24"/>
          <w:lang w:eastAsia="ru-RU"/>
        </w:rPr>
        <w:br/>
        <w:t>4.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5. ________________________________________________________________.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567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При проведении публичных консультаций получены отзывы от: 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1.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2.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3. ________________________________________________________________;</w:t>
      </w:r>
      <w:r w:rsidRPr="006C4EC8">
        <w:rPr>
          <w:rFonts w:eastAsia="Times New Roman" w:cs="Times New Roman"/>
          <w:szCs w:val="24"/>
          <w:lang w:eastAsia="ru-RU"/>
        </w:rPr>
        <w:br/>
        <w:t>4.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5. ________________________________________________________________.</w:t>
      </w:r>
    </w:p>
    <w:p w:rsidR="006C4EC8" w:rsidRPr="006C4EC8" w:rsidRDefault="006C4EC8" w:rsidP="006C4EC8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Результаты публичных консультаций и позиция ответственного за пров</w:t>
      </w:r>
      <w:r w:rsidR="002B04FB" w:rsidRPr="006C4EC8">
        <w:rPr>
          <w:rFonts w:eastAsia="Times New Roman" w:cs="Times New Roman"/>
          <w:szCs w:val="24"/>
          <w:lang w:eastAsia="ru-RU"/>
        </w:rPr>
        <w:t>е</w:t>
      </w:r>
      <w:r w:rsidR="002B04FB">
        <w:rPr>
          <w:rFonts w:eastAsia="Times New Roman" w:cs="Times New Roman"/>
          <w:szCs w:val="24"/>
          <w:lang w:eastAsia="ru-RU"/>
        </w:rPr>
        <w:t xml:space="preserve">-  </w:t>
      </w:r>
      <w:r w:rsidRPr="006C4EC8">
        <w:rPr>
          <w:rFonts w:eastAsia="Times New Roman" w:cs="Times New Roman"/>
          <w:szCs w:val="24"/>
          <w:lang w:eastAsia="ru-RU"/>
        </w:rPr>
        <w:t>дение экспертизы/ОФВ отражены в таблице результатов публичных консуль</w:t>
      </w:r>
      <w:r w:rsidR="002B04FB">
        <w:rPr>
          <w:rFonts w:eastAsia="Times New Roman" w:cs="Times New Roman"/>
          <w:szCs w:val="24"/>
          <w:lang w:eastAsia="ru-RU"/>
        </w:rPr>
        <w:t xml:space="preserve">-      </w:t>
      </w:r>
      <w:r w:rsidRPr="006C4EC8">
        <w:rPr>
          <w:rFonts w:eastAsia="Times New Roman" w:cs="Times New Roman"/>
          <w:szCs w:val="24"/>
          <w:lang w:eastAsia="ru-RU"/>
        </w:rPr>
        <w:t>таций.</w:t>
      </w:r>
    </w:p>
    <w:p w:rsidR="006C4EC8" w:rsidRP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33DD0" w:rsidRPr="006C4EC8" w:rsidRDefault="00E33DD0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jc w:val="right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Таблица </w:t>
      </w:r>
    </w:p>
    <w:p w:rsidR="006C4EC8" w:rsidRPr="006C4EC8" w:rsidRDefault="006C4EC8" w:rsidP="006C4EC8">
      <w:pPr>
        <w:jc w:val="right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jc w:val="center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Результаты публичных консультаций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6C4EC8" w:rsidRPr="006C4EC8" w:rsidTr="00816908">
        <w:tc>
          <w:tcPr>
            <w:tcW w:w="2127" w:type="dxa"/>
            <w:shd w:val="clear" w:color="auto" w:fill="auto"/>
          </w:tcPr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Наименование участника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Высказанное мнение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 (или)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предложения)</w:t>
            </w:r>
          </w:p>
        </w:tc>
        <w:tc>
          <w:tcPr>
            <w:tcW w:w="2410" w:type="dxa"/>
            <w:shd w:val="clear" w:color="auto" w:fill="auto"/>
          </w:tcPr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Позиция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ответственного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за проведение экспертизы/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ОФВ об учете (принятии)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отклонении мнения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>и (или) предло</w:t>
            </w:r>
            <w:r w:rsidR="002B04F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жения),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полученного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от участника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C4EC8" w:rsidRPr="006C4EC8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Принятое решение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 принятии </w:t>
            </w:r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отклонении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мнения (замечания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и (или) предложения)</w:t>
            </w:r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(по результатам </w:t>
            </w:r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урегулирования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разногласий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с участниками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консультаций)</w:t>
            </w:r>
          </w:p>
        </w:tc>
      </w:tr>
      <w:tr w:rsidR="006C4EC8" w:rsidRPr="006C4EC8" w:rsidTr="00816908">
        <w:tc>
          <w:tcPr>
            <w:tcW w:w="2127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04FB" w:rsidRPr="006C4EC8" w:rsidTr="00816908">
        <w:tc>
          <w:tcPr>
            <w:tcW w:w="2127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04FB" w:rsidRPr="006C4EC8" w:rsidTr="00816908">
        <w:tc>
          <w:tcPr>
            <w:tcW w:w="2127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Приложения: 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Копии отзывов участников публичных консультаций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2. Копии писем-уведомлений, направленных участникам публичных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</w:t>
      </w:r>
      <w:r w:rsidRPr="006C4EC8">
        <w:rPr>
          <w:rFonts w:eastAsia="Times New Roman" w:cs="Times New Roman"/>
          <w:szCs w:val="28"/>
          <w:lang w:eastAsia="ru-RU"/>
        </w:rPr>
        <w:t>консультаций в случае учета (принятия) мнения (замечания и (или) предло</w:t>
      </w:r>
      <w:r w:rsidR="002B04FB">
        <w:rPr>
          <w:rFonts w:eastAsia="Times New Roman" w:cs="Times New Roman"/>
          <w:szCs w:val="28"/>
          <w:lang w:eastAsia="ru-RU"/>
        </w:rPr>
        <w:t xml:space="preserve">-                 </w:t>
      </w:r>
      <w:r w:rsidRPr="006C4EC8">
        <w:rPr>
          <w:rFonts w:eastAsia="Times New Roman" w:cs="Times New Roman"/>
          <w:szCs w:val="28"/>
          <w:lang w:eastAsia="ru-RU"/>
        </w:rPr>
        <w:t>жения)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Копии протоколов об урегулировании разногласий с участниками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C4EC8">
        <w:rPr>
          <w:rFonts w:eastAsia="Times New Roman" w:cs="Times New Roman"/>
          <w:szCs w:val="28"/>
          <w:lang w:eastAsia="ru-RU"/>
        </w:rPr>
        <w:t>публичных консультаций (в случае их проведения).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5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 порядку проведения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FF0000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Уведомление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 проведении публичных консультаций в целях оценки фактического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6C4EC8" w:rsidRPr="006C4EC8" w:rsidRDefault="002B04FB" w:rsidP="006C4EC8">
      <w:pPr>
        <w:autoSpaceDE w:val="0"/>
        <w:autoSpaceDN w:val="0"/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Настоящим </w:t>
      </w:r>
      <w:r w:rsidR="006C4EC8" w:rsidRPr="006C4EC8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0"/>
          <w:szCs w:val="20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                  (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наименование структурного подразделения Администрации города, </w:t>
      </w:r>
    </w:p>
    <w:p w:rsidR="006C4EC8" w:rsidRDefault="006C4EC8" w:rsidP="002B04FB">
      <w:pPr>
        <w:widowControl w:val="0"/>
        <w:autoSpaceDE w:val="0"/>
        <w:autoSpaceDN w:val="0"/>
        <w:adjustRightInd w:val="0"/>
        <w:ind w:left="1134"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0"/>
          <w:szCs w:val="20"/>
          <w:lang w:eastAsia="ru-RU"/>
        </w:rPr>
        <w:t>муниципального учреждения</w:t>
      </w:r>
      <w:r w:rsidR="002B04FB">
        <w:rPr>
          <w:rFonts w:eastAsia="Times New Roman" w:cs="Arial"/>
          <w:sz w:val="20"/>
          <w:szCs w:val="20"/>
          <w:lang w:eastAsia="ru-RU"/>
        </w:rPr>
        <w:t>,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 осуществляющего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2B04FB">
      <w:pPr>
        <w:widowControl w:val="0"/>
        <w:autoSpaceDE w:val="0"/>
        <w:autoSpaceDN w:val="0"/>
        <w:adjustRightInd w:val="0"/>
        <w:ind w:left="1134"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уведомляет о </w:t>
      </w:r>
      <w:r w:rsidRPr="006C4EC8">
        <w:rPr>
          <w:rFonts w:eastAsia="Times New Roman" w:cs="Arial"/>
          <w:szCs w:val="28"/>
          <w:lang w:eastAsia="ru-RU"/>
        </w:rPr>
        <w:t xml:space="preserve">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t>в целях ОФВ действующего муниципального нормативного правового акта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  <w:r w:rsidRPr="006C4EC8">
        <w:rPr>
          <w:rFonts w:eastAsia="Times New Roman" w:cs="Times New Roman"/>
          <w:szCs w:val="28"/>
          <w:lang w:eastAsia="ru-RU"/>
        </w:rPr>
        <w:t>____.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действующего нормативного правового акта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2B04FB" w:rsidRDefault="006C4EC8" w:rsidP="006C4EC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Предложения принимаются </w:t>
      </w:r>
      <w:r w:rsidRPr="006C4EC8">
        <w:rPr>
          <w:rFonts w:eastAsia="Times New Roman" w:cs="Arial"/>
          <w:szCs w:val="28"/>
          <w:lang w:eastAsia="ru-RU"/>
        </w:rPr>
        <w:t xml:space="preserve">в форме документа на бумажном носителе </w:t>
      </w:r>
      <w:r w:rsidR="002B04FB">
        <w:rPr>
          <w:rFonts w:eastAsia="Times New Roman" w:cs="Arial"/>
          <w:szCs w:val="28"/>
          <w:lang w:eastAsia="ru-RU"/>
        </w:rPr>
        <w:t xml:space="preserve">                   </w:t>
      </w:r>
      <w:r w:rsidRPr="006C4EC8">
        <w:rPr>
          <w:rFonts w:eastAsia="Times New Roman" w:cs="Arial"/>
          <w:szCs w:val="28"/>
          <w:lang w:eastAsia="ru-RU"/>
        </w:rPr>
        <w:t>по адресу: _______________________________________________</w:t>
      </w:r>
      <w:r w:rsidR="002B04FB">
        <w:rPr>
          <w:rFonts w:eastAsia="Times New Roman" w:cs="Arial"/>
          <w:szCs w:val="28"/>
          <w:lang w:eastAsia="ru-RU"/>
        </w:rPr>
        <w:t>_________</w:t>
      </w:r>
      <w:r w:rsidRPr="006C4EC8">
        <w:rPr>
          <w:rFonts w:eastAsia="Times New Roman" w:cs="Arial"/>
          <w:szCs w:val="28"/>
          <w:lang w:eastAsia="ru-RU"/>
        </w:rPr>
        <w:t>___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__________</w:t>
      </w:r>
      <w:r w:rsidR="002B04FB">
        <w:rPr>
          <w:rFonts w:eastAsia="Times New Roman" w:cs="Arial"/>
          <w:szCs w:val="28"/>
          <w:lang w:eastAsia="ru-RU"/>
        </w:rPr>
        <w:t>__________________________________________________________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        (</w:t>
      </w:r>
      <w:r w:rsidRPr="006C4EC8">
        <w:rPr>
          <w:rFonts w:eastAsia="Times New Roman" w:cs="Arial"/>
          <w:sz w:val="20"/>
          <w:szCs w:val="20"/>
          <w:lang w:eastAsia="ru-RU"/>
        </w:rPr>
        <w:t>почтовый адрес структурного подразделения, муниципального учреждения</w:t>
      </w:r>
      <w:r w:rsidR="002B04FB">
        <w:rPr>
          <w:rFonts w:eastAsia="Times New Roman" w:cs="Arial"/>
          <w:sz w:val="20"/>
          <w:szCs w:val="20"/>
          <w:lang w:eastAsia="ru-RU"/>
        </w:rPr>
        <w:t>,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 осуществляющего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right="-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 также по адресу электронной почты: ___________________________________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0"/>
          <w:szCs w:val="20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                                                            </w:t>
      </w: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адрес электронной почты контактного лица,    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0"/>
          <w:szCs w:val="20"/>
          <w:lang w:eastAsia="ru-RU"/>
        </w:rPr>
        <w:t xml:space="preserve">                                                                              ответственного за проведение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Контактное лицо по вопросам проведения публичных консультаций: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(</w:t>
      </w:r>
      <w:r w:rsidRPr="006C4EC8">
        <w:rPr>
          <w:rFonts w:eastAsia="Times New Roman" w:cs="Arial"/>
          <w:sz w:val="20"/>
          <w:szCs w:val="20"/>
          <w:lang w:eastAsia="ru-RU"/>
        </w:rPr>
        <w:t>фамилия, имя, отчество, должность исполнителя, контактный телефон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autoSpaceDE w:val="0"/>
        <w:autoSpaceDN w:val="0"/>
        <w:spacing w:before="120"/>
        <w:ind w:left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Сроки приема предложений: с «__»</w:t>
      </w:r>
      <w:r w:rsidR="002B04FB">
        <w:rPr>
          <w:rFonts w:eastAsia="Times New Roman" w:cs="Times New Roman"/>
          <w:szCs w:val="28"/>
          <w:lang w:eastAsia="ru-RU"/>
        </w:rPr>
        <w:t xml:space="preserve"> ________ 20__г. </w:t>
      </w:r>
      <w:r w:rsidRPr="006C4EC8">
        <w:rPr>
          <w:rFonts w:eastAsia="Times New Roman" w:cs="Times New Roman"/>
          <w:szCs w:val="28"/>
          <w:lang w:eastAsia="ru-RU"/>
        </w:rPr>
        <w:t>по «__»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 20</w:t>
      </w:r>
      <w:r w:rsidR="002B04FB">
        <w:rPr>
          <w:rFonts w:eastAsia="Times New Roman" w:cs="Times New Roman"/>
          <w:szCs w:val="28"/>
          <w:lang w:eastAsia="ru-RU"/>
        </w:rPr>
        <w:t>_</w:t>
      </w:r>
      <w:r w:rsidRPr="006C4EC8">
        <w:rPr>
          <w:rFonts w:eastAsia="Times New Roman" w:cs="Times New Roman"/>
          <w:szCs w:val="28"/>
          <w:lang w:eastAsia="ru-RU"/>
        </w:rPr>
        <w:t>_г.</w:t>
      </w:r>
    </w:p>
    <w:p w:rsidR="006C4EC8" w:rsidRPr="006C4EC8" w:rsidRDefault="006C4EC8" w:rsidP="006C4EC8">
      <w:pPr>
        <w:autoSpaceDE w:val="0"/>
        <w:autoSpaceDN w:val="0"/>
        <w:ind w:right="-2"/>
        <w:jc w:val="righ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6C4EC8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 w:rsidR="002B04FB">
        <w:rPr>
          <w:rFonts w:eastAsia="Times New Roman" w:cs="Times New Roman"/>
          <w:szCs w:val="28"/>
          <w:lang w:eastAsia="ru-RU"/>
        </w:rPr>
        <w:t xml:space="preserve">             </w:t>
      </w:r>
      <w:r w:rsidRPr="006C4EC8">
        <w:rPr>
          <w:rFonts w:eastAsia="Times New Roman" w:cs="Times New Roman"/>
          <w:szCs w:val="28"/>
          <w:lang w:eastAsia="ru-RU"/>
        </w:rPr>
        <w:t>по муниципальному нормативному правовому акту: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(http://admsurgut.ru/rubric/22057/Perechen-deystvuyuschih-municipalnyh-NPA-dlya-provedeniya-OFV).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 Муниципальный нормативный правовой акт устанавливает: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краткое описание осуществляемого регулирования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Default="002B04FB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 В целях сбо</w:t>
      </w:r>
      <w:r w:rsidR="002B04FB">
        <w:rPr>
          <w:rFonts w:eastAsia="Times New Roman" w:cs="Times New Roman"/>
          <w:szCs w:val="28"/>
          <w:lang w:eastAsia="ru-RU"/>
        </w:rPr>
        <w:t xml:space="preserve">ра мнений </w:t>
      </w:r>
      <w:r w:rsidRPr="006C4EC8">
        <w:rPr>
          <w:rFonts w:eastAsia="Times New Roman" w:cs="Times New Roman"/>
          <w:szCs w:val="28"/>
          <w:lang w:eastAsia="ru-RU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6C4EC8" w:rsidRPr="006C4EC8" w:rsidRDefault="006C4EC8" w:rsidP="002B04FB">
      <w:pPr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B04FB" w:rsidRDefault="006C4EC8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наименование структурного подразделения Администрации города, муниципального учреждения</w:t>
      </w:r>
      <w:r w:rsidR="002B04FB">
        <w:rPr>
          <w:rFonts w:eastAsia="Times New Roman" w:cs="Times New Roman"/>
          <w:sz w:val="20"/>
          <w:szCs w:val="20"/>
          <w:lang w:eastAsia="ru-RU"/>
        </w:rPr>
        <w:t>,</w:t>
      </w:r>
    </w:p>
    <w:p w:rsidR="002B04FB" w:rsidRDefault="006C4EC8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20"/>
          <w:szCs w:val="20"/>
          <w:lang w:eastAsia="ru-RU"/>
        </w:rPr>
        <w:t>осуществляющего ОФВ муниципального нормативного правового акта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Default="002B04FB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проводит публичные консультации. В рамках указанных публичных консуль</w:t>
      </w:r>
      <w:r w:rsidR="002B04FB">
        <w:rPr>
          <w:rFonts w:eastAsia="Times New Roman" w:cs="Times New Roman"/>
          <w:szCs w:val="28"/>
          <w:lang w:eastAsia="ru-RU"/>
        </w:rPr>
        <w:t xml:space="preserve">-             </w:t>
      </w:r>
      <w:r w:rsidRPr="006C4EC8">
        <w:rPr>
          <w:rFonts w:eastAsia="Times New Roman" w:cs="Times New Roman"/>
          <w:szCs w:val="28"/>
          <w:lang w:eastAsia="ru-RU"/>
        </w:rPr>
        <w:t>таций все заинтересованные лица вправе направить свои предложения и заме</w:t>
      </w:r>
      <w:r w:rsidR="002B04FB">
        <w:rPr>
          <w:rFonts w:eastAsia="Times New Roman" w:cs="Times New Roman"/>
          <w:szCs w:val="28"/>
          <w:lang w:eastAsia="ru-RU"/>
        </w:rPr>
        <w:t xml:space="preserve">- </w:t>
      </w:r>
      <w:r w:rsidRPr="006C4EC8">
        <w:rPr>
          <w:rFonts w:eastAsia="Times New Roman" w:cs="Times New Roman"/>
          <w:szCs w:val="28"/>
          <w:lang w:eastAsia="ru-RU"/>
        </w:rPr>
        <w:t>чания по прилагаемому муниципальному нормативному правовому акту.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Все поступившие </w:t>
      </w:r>
      <w:r w:rsidR="002B04FB">
        <w:rPr>
          <w:rFonts w:eastAsia="Times New Roman" w:cs="Times New Roman"/>
          <w:szCs w:val="28"/>
          <w:lang w:eastAsia="ru-RU"/>
        </w:rPr>
        <w:t xml:space="preserve">предложения будут рассмотрены. Свод </w:t>
      </w:r>
      <w:r w:rsidRPr="006C4EC8">
        <w:rPr>
          <w:rFonts w:eastAsia="Times New Roman" w:cs="Times New Roman"/>
          <w:szCs w:val="28"/>
          <w:lang w:eastAsia="ru-RU"/>
        </w:rPr>
        <w:t>предложений будет размещен на официальном портале Администрации города/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Документы/Оценка регулирующего воздействия, фактического воздействия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4EC8">
        <w:rPr>
          <w:rFonts w:eastAsia="Times New Roman" w:cs="Times New Roman"/>
          <w:szCs w:val="28"/>
          <w:lang w:eastAsia="ru-RU"/>
        </w:rPr>
        <w:t>и экспертиза муниципальных нормативных правовых актов (проектов)/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C4EC8">
        <w:rPr>
          <w:rFonts w:eastAsia="Times New Roman" w:cs="Times New Roman"/>
          <w:szCs w:val="28"/>
          <w:lang w:eastAsia="ru-RU"/>
        </w:rPr>
        <w:t>Публичные консультации, а участники публичных консультаций проинформированы о результатах рассмотрения их мнений.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Опросный лист при проведении публичных консультаций в рамках ОФВ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Муниципальный нормативный правовой акт (в действующей редакции).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6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Опросный лист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при проведении публичных консультаций в рамках оценки фактического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Перечень вопросов в рамках проведения публичной консультации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</w:p>
          <w:p w:rsid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действующего муниципального нормативного правового акта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Пожалуйста, заполните и направьте дан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ную форму по электронной почте </w:t>
            </w:r>
          </w:p>
          <w:p w:rsidR="006C4EC8" w:rsidRPr="006C4EC8" w:rsidRDefault="002B04FB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адрес  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указание адреса электронной почты разработчика нормативного акта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в течение __________ рабочих дней с момента размещения настоящего опросного листа.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не будет иметь возможности проанализировать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позиции, направленные после указанного срока, а также направленные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Контактная информация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 Вашему желанию укажите: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Наименование организации 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Сферу деятельности организации 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Ф.И.О. контактного лица 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Номер контактного телефона 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Адрес электронной почты ___________________________________________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 Достигнуты ли цели регулирования нормативного правового акта, ради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которых он принимался? Если нет, что нужно сделать (принять, изменить)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для достижения целей принятия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Каковы, по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ашему мнению, фактические положительные и отрицательные последствия (в том числе чрезмерные расходы) принятия и дальнейшего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действия нормативного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 Что нужно сделать (принять, изменить) для устранения выявленных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Вами отрицательных последствий принятия и дальнейшего действия нормативного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7B6D10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Существуют ли на Ваш взгляд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 xml:space="preserve"> иные наиболее эффективные и менее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затратные для органов местного самоуправления, а также субъектов предпринимательской и иной экономической деятельности, варианты регулирования? Если да, приведите варианты, обосновав каждый из них.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полномочия? Считаете ли Вы, что существует необходимость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изменить существующие нормы? Если да, укажите какие нормы и обосно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-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вание их изменения.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 Существуют ли в действующем правовом регулировании положения,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необоснованно затрудняющие ведение предпринимательской и иной экономической деятельности или приводящие к возникновению необоснованных расходов местного бюджета? Приведите обоснования по каждому указанному положению.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7. Иные предложения и замечания в отношении нормативного правового акта, которые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по Вашему мнению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целесообразно учесть в рамках оценки 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его фактического воздействия.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Pr="006C4EC8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6C4EC8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7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E33DD0" w:rsidRDefault="006C4EC8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kern w:val="32"/>
          <w:sz w:val="24"/>
          <w:szCs w:val="28"/>
          <w:lang w:eastAsia="x-none"/>
        </w:rPr>
      </w:pPr>
    </w:p>
    <w:p w:rsidR="002B04FB" w:rsidRPr="00E33DD0" w:rsidRDefault="002B04FB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kern w:val="32"/>
          <w:sz w:val="24"/>
          <w:szCs w:val="28"/>
          <w:lang w:eastAsia="x-none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kern w:val="32"/>
          <w:szCs w:val="28"/>
          <w:lang w:val="x-none" w:eastAsia="x-none"/>
        </w:rPr>
      </w:pPr>
      <w:r w:rsidRPr="006C4EC8">
        <w:rPr>
          <w:rFonts w:eastAsia="Times New Roman" w:cs="Times New Roman"/>
          <w:bCs/>
          <w:kern w:val="32"/>
          <w:szCs w:val="28"/>
          <w:lang w:eastAsia="x-none"/>
        </w:rPr>
        <w:t xml:space="preserve">Сводный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отчет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rPr>
          <w:trHeight w:val="130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проведения публичного обсуждения: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начало: «____» _____________ 20__ г.;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окончание: «____» __________ 20___ г.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Общая информация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1.1. Структурное подразделение, муниципальное учреждение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ответственное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оценки фактического воздействия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1.2. Вид и наименование действующего муниципального нормативного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правового акта: 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1.3. Основание для проведения оценки фактического воздействия муници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пального нормативного правового акта: 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6C4EC8" w:rsidRPr="006C4EC8" w:rsidTr="00816908">
        <w:trPr>
          <w:trHeight w:val="37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1.4. Контактная информация ответственного лица структурного подразде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-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ления, муниципального учреждения в соответствии с планом проведения оценки фактического воздействия действующих муниципальных нормативных правовых актов и (или) Классификатором муниципальных правовых актов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города: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Фамилия, имя, отчество: ___________________________________________________________________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Должность: __________________________________________________________________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Телефон: __________________ Адрес электронной почты: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</w:tc>
      </w:tr>
    </w:tbl>
    <w:p w:rsidR="00E33DD0" w:rsidRDefault="00E33DD0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Анализ достижения заявленных целей правового регулирования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2.1. Цели дейст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вующего правового регулирования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2.2. Анализ достижения цели правового регулирования на данном этапе (в соответствии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показателями, предусмотренными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 отчете об ОРВ или экспертизе)</w:t>
            </w:r>
          </w:p>
        </w:tc>
      </w:tr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(Цель 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(Цель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2.3. Анализ соответствия целей действующего правового регулирования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приоритетам развития, представленным в Стратегии (планах) социально-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экономического развития города и муниципальных программах: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Определение и оценка фактических положительных и отрицательных </w:t>
      </w:r>
      <w:r w:rsidR="002B04FB"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>последствий принятия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Сектор экономики, группа субъектов предпринимательской и инвестиционной деятельности, территория воздействия: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 (в сравнении с отчетом об ОРВ или экспертизе):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нностей, запретов и ограничений</w:t>
            </w: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3.4. Оценка суммы фактических расх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одов (доходов) местного бюджета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 Выявленные факты недостижения заявленных целей правового регулирования (с указанием причин), выявленные фактические отрицательные последствия принятия муниципального нормативного правового акта, в том числе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положения, необоснованно затрудняющие ведение предпринимательской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инвестиционной деятельности (при их наличии), и мотивированная позиция структурного подразделения, муниципального учреждения относительно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фактов и последствий: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Сведения о принятых предложениях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(в том числе рекомендованных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к учету при внесении очередных изменений в правовой акт) и мотивированно отклоненных предложениях: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4.4. Предложения, направленные на достижение заявленных целей правового регулирования, устранение (уме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ньшение) выявленных фактических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отрицательных последствий принятия муниципального нормативного правового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актам: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 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 w:val="24"/>
          <w:szCs w:val="24"/>
          <w:lang w:eastAsia="ru-RU"/>
        </w:rPr>
        <w:t>1</w:t>
      </w:r>
      <w:r w:rsidRPr="006C4E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C4EC8">
        <w:rPr>
          <w:rFonts w:eastAsia="Times New Roman" w:cs="Times New Roman"/>
          <w:szCs w:val="28"/>
          <w:lang w:eastAsia="ru-RU"/>
        </w:rPr>
        <w:t xml:space="preserve">Расчеты расходов субъектов предпринимательской и инвестиционной </w:t>
      </w:r>
      <w:r w:rsidR="002B04FB">
        <w:rPr>
          <w:rFonts w:eastAsia="Times New Roman" w:cs="Times New Roman"/>
          <w:szCs w:val="28"/>
          <w:lang w:eastAsia="ru-RU"/>
        </w:rPr>
        <w:t xml:space="preserve">              деятельности.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консультаций.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6C4EC8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Приложение 8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Положительное/отрицательное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от________________ № ____</w:t>
      </w:r>
      <w:r w:rsidRPr="00E33DD0">
        <w:rPr>
          <w:rFonts w:eastAsia="Times New Roman" w:cs="Times New Roman"/>
          <w:szCs w:val="28"/>
          <w:lang w:eastAsia="ru-RU"/>
        </w:rPr>
        <w:t>______,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акт _______________________________________________________________________________________________________________________________________,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 xml:space="preserve">       (</w:t>
      </w:r>
      <w:r w:rsidRPr="00E33DD0">
        <w:rPr>
          <w:rFonts w:eastAsia="Times New Roman" w:cs="Times New Roman"/>
          <w:sz w:val="20"/>
          <w:szCs w:val="20"/>
          <w:lang w:eastAsia="ru-RU"/>
        </w:rPr>
        <w:t>наименование муниципального нормативного правового акта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сводный отчет 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E33DD0" w:rsidRPr="00E33DD0" w:rsidRDefault="00E33DD0" w:rsidP="00E33DD0">
      <w:pPr>
        <w:jc w:val="center"/>
        <w:rPr>
          <w:rFonts w:eastAsia="Times New Roman" w:cs="Arial"/>
          <w:sz w:val="24"/>
          <w:szCs w:val="24"/>
          <w:lang w:eastAsia="ru-RU"/>
        </w:rPr>
      </w:pPr>
      <w:r w:rsidRPr="00E33DD0">
        <w:rPr>
          <w:rFonts w:eastAsia="Times New Roman" w:cs="Arial"/>
          <w:sz w:val="24"/>
          <w:szCs w:val="24"/>
          <w:lang w:eastAsia="ru-RU"/>
        </w:rPr>
        <w:t>(</w:t>
      </w:r>
      <w:r w:rsidRPr="00E33DD0">
        <w:rPr>
          <w:rFonts w:eastAsia="Times New Roman" w:cs="Arial"/>
          <w:sz w:val="20"/>
          <w:szCs w:val="20"/>
          <w:lang w:eastAsia="ru-RU"/>
        </w:rPr>
        <w:t>наименование структурного подразделения, муниципального учреждения, осуществляющего экспертизу</w:t>
      </w:r>
      <w:r w:rsidRPr="00E33DD0">
        <w:rPr>
          <w:rFonts w:eastAsia="Times New Roman" w:cs="Arial"/>
          <w:sz w:val="24"/>
          <w:szCs w:val="24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разработчиком                 для подготовки</w:t>
      </w:r>
      <w:r w:rsidRPr="00E33DD0">
        <w:rPr>
          <w:rFonts w:eastAsia="Times New Roman" w:cs="Times New Roman"/>
          <w:szCs w:val="28"/>
          <w:lang w:eastAsia="ru-RU"/>
        </w:rPr>
        <w:tab/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____________________________________________________________________</w:t>
      </w:r>
    </w:p>
    <w:p w:rsidR="00E33DD0" w:rsidRPr="00E33DD0" w:rsidRDefault="00E33DD0" w:rsidP="00E33DD0">
      <w:pPr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впервые/повторно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информация о предшествующей подготовке заключений 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об экспертизе муниципального нормативного правового акта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33DD0">
        <w:rPr>
          <w:rFonts w:eastAsia="Times New Roman" w:cs="Times New Roman"/>
          <w:szCs w:val="28"/>
          <w:lang w:eastAsia="ru-RU"/>
        </w:rPr>
        <w:t xml:space="preserve">учреждением на официальном портале Администрации города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33DD0">
        <w:rPr>
          <w:rFonts w:eastAsia="Times New Roman" w:cs="Times New Roman"/>
          <w:szCs w:val="28"/>
          <w:lang w:eastAsia="ru-RU"/>
        </w:rPr>
        <w:t>«____» ____________20___года.</w:t>
      </w:r>
    </w:p>
    <w:p w:rsidR="00E33DD0" w:rsidRPr="00E33DD0" w:rsidRDefault="00E33DD0" w:rsidP="00E33DD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Ответственным за проведение экспертизы проведены публичные консуль-тации в период с «____»__________20___года по «___»___________20___года.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4"/>
          <w:szCs w:val="24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анализ ключевых выводов и результатов расчетов, представленных в сводном отчете об экспертизе 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действующего муниципального нормативного акта, обобщение и оценка результатов публичных консультаций</w:t>
      </w:r>
      <w:r w:rsidRPr="00E33DD0">
        <w:rPr>
          <w:rFonts w:eastAsia="Times New Roman" w:cs="Times New Roman"/>
          <w:sz w:val="24"/>
          <w:szCs w:val="24"/>
          <w:lang w:eastAsia="ru-RU"/>
        </w:rPr>
        <w:t>)</w:t>
      </w:r>
    </w:p>
    <w:p w:rsid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P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1. Процедуры экспертизы, предусмотренные порядком, соблюдены/ </w:t>
      </w:r>
      <w:r w:rsidRPr="00E33DD0">
        <w:rPr>
          <w:rFonts w:eastAsia="Times New Roman" w:cs="Times New Roman"/>
          <w:szCs w:val="28"/>
          <w:lang w:eastAsia="ru-RU"/>
        </w:rPr>
        <w:br/>
        <w:t>не соблюдены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ind w:firstLine="709"/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ind w:firstLine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соответствует/не соответствует порядку.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содержащаяся в отчете об экспертизе, достаточна/</w:t>
      </w:r>
      <w:r w:rsidRPr="00E33DD0">
        <w:rPr>
          <w:rFonts w:eastAsia="Times New Roman" w:cs="Arial"/>
          <w:szCs w:val="28"/>
          <w:lang w:eastAsia="ru-RU"/>
        </w:rPr>
        <w:t>недостаточна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указываются недостатки, допущенные при заполнении сводного отчета об экспертизе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color w:val="FF0000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2.3. Обоснование решения проблемы действующего способа регулиро-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3DD0">
        <w:rPr>
          <w:rFonts w:eastAsia="Times New Roman" w:cs="Times New Roman"/>
          <w:szCs w:val="28"/>
          <w:lang w:eastAsia="ru-RU"/>
        </w:rPr>
        <w:t xml:space="preserve">вания </w:t>
      </w:r>
      <w:r w:rsidRPr="00E33DD0">
        <w:rPr>
          <w:rFonts w:eastAsia="Times New Roman" w:cs="Arial"/>
          <w:szCs w:val="28"/>
          <w:lang w:eastAsia="ru-RU"/>
        </w:rPr>
        <w:t>достаточно/недостаточно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spacing w:line="192" w:lineRule="auto"/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указываются недостатки обоснования решения проблемы действующего способа регулирования</w:t>
      </w:r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3. В проекте отсутствуют/выявлены положения, необоснованно затруд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E33DD0">
        <w:rPr>
          <w:rFonts w:eastAsia="Times New Roman" w:cs="Times New Roman"/>
          <w:szCs w:val="28"/>
          <w:lang w:eastAsia="ru-RU"/>
        </w:rPr>
        <w:t>няющие ведение предпринимательской и инвестиционной деятельности ________________________________________________________________________________________________________________________________________.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место для текстового описания в случае выявления соответствующих положений</w:t>
      </w:r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Выводы и предложения: _______________________________________________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указываются выводы о необходимости подготовки проекта о внесении изменений в действующий 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 xml:space="preserve">нормативный правовой акт, о признании его утратившим силу, сохранении действующего правового 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регулирования, предложения</w:t>
      </w:r>
      <w:r w:rsidR="007B6D10">
        <w:rPr>
          <w:rFonts w:eastAsia="Times New Roman" w:cs="Times New Roman"/>
          <w:sz w:val="20"/>
          <w:szCs w:val="20"/>
          <w:lang w:eastAsia="ru-RU"/>
        </w:rPr>
        <w:t>,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 направленные на улучшение качества действующего муниципального 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нормативного правового акта</w:t>
      </w:r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Руководитель 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уполномоченного органа               _______________     ______________________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E33DD0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E33DD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33DD0">
        <w:rPr>
          <w:rFonts w:eastAsia="Times New Roman" w:cs="Times New Roman"/>
          <w:sz w:val="20"/>
          <w:szCs w:val="20"/>
          <w:lang w:eastAsia="ru-RU"/>
        </w:rPr>
        <w:t>(инициалы, фамилия)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«_____»_____________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Приложение 9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E33DD0">
        <w:rPr>
          <w:rFonts w:eastAsia="Times New Roman" w:cs="Times New Roman"/>
          <w:bCs/>
          <w:sz w:val="27"/>
          <w:szCs w:val="27"/>
          <w:lang w:eastAsia="ru-RU"/>
        </w:rPr>
        <w:t xml:space="preserve">Заключение </w:t>
      </w:r>
      <w:r w:rsidRPr="00E33DD0">
        <w:rPr>
          <w:rFonts w:eastAsia="Times New Roman" w:cs="Times New Roman"/>
          <w:bCs/>
          <w:sz w:val="27"/>
          <w:szCs w:val="27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E33DD0">
        <w:rPr>
          <w:rFonts w:eastAsia="Times New Roman" w:cs="Times New Roman"/>
          <w:bCs/>
          <w:sz w:val="27"/>
          <w:szCs w:val="27"/>
          <w:lang w:eastAsia="ru-RU"/>
        </w:rPr>
        <w:t>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Управление экономики и стратегического планирования в соответствии                    с порядком проведения экспертизы и оценки фактического воздействия дейст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вующих муниципальных нормативных правовых актов (далее – порядок),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утвержденно</w:t>
      </w:r>
      <w:r w:rsidR="007B6D10">
        <w:rPr>
          <w:rFonts w:eastAsia="Times New Roman" w:cs="Times New Roman"/>
          <w:sz w:val="27"/>
          <w:szCs w:val="27"/>
          <w:lang w:eastAsia="ru-RU"/>
        </w:rPr>
        <w:t>м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постановлением Главы города от ________________ № _________,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рассмотрев _______________________________________________________________________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наименование действующего муниципального нормативного правового акта</w:t>
      </w:r>
      <w:r w:rsidRPr="00E33DD0">
        <w:rPr>
          <w:rFonts w:eastAsia="Times New Roman" w:cs="Times New Roman"/>
          <w:sz w:val="27"/>
          <w:szCs w:val="27"/>
          <w:lang w:eastAsia="ru-RU"/>
        </w:rPr>
        <w:t>)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(далее – нормативный акт), составил настоящее заключение.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Нормативный акт подлежит оценке фактического воздействия в соответствии с планом проведения оценки фактического воздействия действующих муници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пальных нормативных правовых актов, утвержденным распоряжением Главы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города от _____________ № _______.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1. Выводы о соответствии проведенной оценки фактического воздействия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нормативного акта настоящему порядку.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2. Выявленные факты недостижения заявленных целей правового регулиро</w:t>
      </w:r>
      <w:r>
        <w:rPr>
          <w:rFonts w:eastAsia="Times New Roman" w:cs="Times New Roman"/>
          <w:sz w:val="27"/>
          <w:szCs w:val="27"/>
          <w:lang w:eastAsia="ru-RU"/>
        </w:rPr>
        <w:t xml:space="preserve">-    </w:t>
      </w:r>
      <w:r w:rsidRPr="00E33DD0">
        <w:rPr>
          <w:rFonts w:eastAsia="Times New Roman" w:cs="Times New Roman"/>
          <w:sz w:val="27"/>
          <w:szCs w:val="27"/>
          <w:lang w:eastAsia="ru-RU"/>
        </w:rPr>
        <w:t>вания, фактические отрицательные последствия принятия данного нормативного акта, положения, необоснованно затрудняющие ведение предпринимательской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и инвестиционной деятельности или приводящие к возникновению необосно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ванных расходов.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3. Выводы о необходимости: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- внесения изменений в нормативный правовой акт (необходимых для дости-жения заявленных целей регулирования, устранения (уменьшения) фактических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E33DD0">
        <w:rPr>
          <w:rFonts w:eastAsia="Times New Roman" w:cs="Times New Roman"/>
          <w:sz w:val="27"/>
          <w:szCs w:val="27"/>
          <w:lang w:eastAsia="ru-RU"/>
        </w:rPr>
        <w:t>отрицательных последствий его принятия);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- принятия нового нормативного акта (если это необходимо для достижения заявленных целей регулирования, устранения (уменьшения) фактических отрица-тельных последствий);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- признания утратившим силу нормативного правового акта;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- сохранения действующего правового регулирования.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Приложение (при наличии)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0"/>
        <w:gridCol w:w="4426"/>
      </w:tblGrid>
      <w:tr w:rsidR="00E33DD0" w:rsidRPr="00E33DD0" w:rsidTr="00E33D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уполномоченного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>органа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3DD0" w:rsidRDefault="00E33DD0"/>
          <w:tbl>
            <w:tblPr>
              <w:tblW w:w="1764" w:type="dxa"/>
              <w:tblLayout w:type="fixed"/>
              <w:tblLook w:val="0000" w:firstRow="0" w:lastRow="0" w:firstColumn="0" w:lastColumn="0" w:noHBand="0" w:noVBand="0"/>
            </w:tblPr>
            <w:tblGrid>
              <w:gridCol w:w="1764"/>
            </w:tblGrid>
            <w:tr w:rsidR="00E33DD0" w:rsidRPr="00E33DD0" w:rsidTr="00E33DD0">
              <w:trPr>
                <w:trHeight w:val="426"/>
              </w:trPr>
              <w:tc>
                <w:tcPr>
                  <w:tcW w:w="1764" w:type="dxa"/>
                  <w:vMerge w:val="restart"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</w:t>
                  </w: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left="-24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 xml:space="preserve">   </w:t>
                  </w: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33DD0" w:rsidRPr="00E33DD0" w:rsidTr="00E33DD0">
              <w:trPr>
                <w:trHeight w:val="310"/>
              </w:trPr>
              <w:tc>
                <w:tcPr>
                  <w:tcW w:w="1764" w:type="dxa"/>
                  <w:vMerge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left="-308"/>
                    <w:jc w:val="center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7968" w:type="dxa"/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6267"/>
            </w:tblGrid>
            <w:tr w:rsidR="00E33DD0" w:rsidRPr="00E33DD0" w:rsidTr="00E33DD0">
              <w:trPr>
                <w:trHeight w:val="656"/>
              </w:trPr>
              <w:tc>
                <w:tcPr>
                  <w:tcW w:w="1701" w:type="dxa"/>
                </w:tcPr>
                <w:p w:rsid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firstLine="6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_________</w:t>
                  </w: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6267" w:type="dxa"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____________</w:t>
                  </w: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(инициалы, фамилия)</w:t>
                  </w:r>
                </w:p>
              </w:tc>
            </w:tr>
          </w:tbl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3"/>
    </w:tbl>
    <w:p w:rsidR="00E33DD0" w:rsidRPr="006C4EC8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6C4EC8" w:rsidSect="002B04FB">
      <w:headerReference w:type="default" r:id="rId9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C8" w:rsidRDefault="002348C8" w:rsidP="006C4EC8">
      <w:r>
        <w:separator/>
      </w:r>
    </w:p>
  </w:endnote>
  <w:endnote w:type="continuationSeparator" w:id="0">
    <w:p w:rsidR="002348C8" w:rsidRDefault="002348C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C8" w:rsidRDefault="002348C8" w:rsidP="006C4EC8">
      <w:r>
        <w:separator/>
      </w:r>
    </w:p>
  </w:footnote>
  <w:footnote w:type="continuationSeparator" w:id="0">
    <w:p w:rsidR="002348C8" w:rsidRDefault="002348C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C8" w:rsidRPr="00285EC9" w:rsidRDefault="006C4EC8">
    <w:pPr>
      <w:pStyle w:val="a4"/>
      <w:jc w:val="center"/>
      <w:rPr>
        <w:rFonts w:cs="Times New Roman"/>
        <w:sz w:val="20"/>
      </w:rPr>
    </w:pPr>
    <w:r w:rsidRPr="00285EC9">
      <w:rPr>
        <w:rFonts w:cs="Times New Roman"/>
        <w:sz w:val="20"/>
      </w:rPr>
      <w:fldChar w:fldCharType="begin"/>
    </w:r>
    <w:r w:rsidRPr="00285EC9">
      <w:rPr>
        <w:rFonts w:cs="Times New Roman"/>
        <w:sz w:val="20"/>
      </w:rPr>
      <w:instrText>PAGE   \* MERGEFORMAT</w:instrText>
    </w:r>
    <w:r w:rsidRPr="00285EC9">
      <w:rPr>
        <w:rFonts w:cs="Times New Roman"/>
        <w:sz w:val="20"/>
      </w:rPr>
      <w:fldChar w:fldCharType="separate"/>
    </w:r>
    <w:r w:rsidR="00965E7D">
      <w:rPr>
        <w:rFonts w:cs="Times New Roman"/>
        <w:noProof/>
        <w:sz w:val="20"/>
      </w:rPr>
      <w:t>1</w:t>
    </w:r>
    <w:r w:rsidRPr="00285EC9">
      <w:rPr>
        <w:rFonts w:cs="Times New Roman"/>
        <w:sz w:val="20"/>
      </w:rPr>
      <w:fldChar w:fldCharType="end"/>
    </w:r>
  </w:p>
  <w:p w:rsidR="006C4EC8" w:rsidRDefault="006C4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3243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4EC8" w:rsidRPr="006C4EC8" w:rsidRDefault="006C4EC8">
        <w:pPr>
          <w:pStyle w:val="a4"/>
          <w:jc w:val="center"/>
          <w:rPr>
            <w:sz w:val="20"/>
          </w:rPr>
        </w:pPr>
        <w:r w:rsidRPr="006C4EC8">
          <w:rPr>
            <w:sz w:val="20"/>
          </w:rPr>
          <w:fldChar w:fldCharType="begin"/>
        </w:r>
        <w:r w:rsidRPr="006C4EC8">
          <w:rPr>
            <w:sz w:val="20"/>
          </w:rPr>
          <w:instrText>PAGE   \* MERGEFORMAT</w:instrText>
        </w:r>
        <w:r w:rsidRPr="006C4EC8">
          <w:rPr>
            <w:sz w:val="20"/>
          </w:rPr>
          <w:fldChar w:fldCharType="separate"/>
        </w:r>
        <w:r w:rsidR="00965E7D">
          <w:rPr>
            <w:noProof/>
            <w:sz w:val="20"/>
          </w:rPr>
          <w:t>34</w:t>
        </w:r>
        <w:r w:rsidRPr="006C4EC8">
          <w:rPr>
            <w:sz w:val="20"/>
          </w:rPr>
          <w:fldChar w:fldCharType="end"/>
        </w:r>
      </w:p>
    </w:sdtContent>
  </w:sdt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348C8"/>
    <w:rsid w:val="00285EC9"/>
    <w:rsid w:val="002B04FB"/>
    <w:rsid w:val="003957C7"/>
    <w:rsid w:val="003B46E0"/>
    <w:rsid w:val="00461FFD"/>
    <w:rsid w:val="00583ADA"/>
    <w:rsid w:val="006644E9"/>
    <w:rsid w:val="00672112"/>
    <w:rsid w:val="006C4EC8"/>
    <w:rsid w:val="006F2446"/>
    <w:rsid w:val="006F2C16"/>
    <w:rsid w:val="00747332"/>
    <w:rsid w:val="007B6D10"/>
    <w:rsid w:val="00891FE3"/>
    <w:rsid w:val="008B3678"/>
    <w:rsid w:val="00925BF4"/>
    <w:rsid w:val="00934F8C"/>
    <w:rsid w:val="00965E7D"/>
    <w:rsid w:val="009724DA"/>
    <w:rsid w:val="009A1341"/>
    <w:rsid w:val="00B249AB"/>
    <w:rsid w:val="00B65789"/>
    <w:rsid w:val="00D6287D"/>
    <w:rsid w:val="00DA0A5D"/>
    <w:rsid w:val="00DB6DD9"/>
    <w:rsid w:val="00E33DD0"/>
    <w:rsid w:val="00EC662C"/>
    <w:rsid w:val="00EF657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A38F-3B99-4244-B098-7657C727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9854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2017-11-16T10:57:00Z</cp:lastPrinted>
  <dcterms:created xsi:type="dcterms:W3CDTF">2017-11-17T11:45:00Z</dcterms:created>
  <dcterms:modified xsi:type="dcterms:W3CDTF">2017-11-17T11:45:00Z</dcterms:modified>
</cp:coreProperties>
</file>