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300CC" w:rsidTr="007B4C06">
        <w:trPr>
          <w:jc w:val="center"/>
        </w:trPr>
        <w:tc>
          <w:tcPr>
            <w:tcW w:w="142" w:type="dxa"/>
            <w:noWrap/>
          </w:tcPr>
          <w:p w:rsidR="00A300CC" w:rsidRPr="005541F0" w:rsidRDefault="00A300CC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300CC" w:rsidRPr="006A3C38" w:rsidRDefault="006A3C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A300CC" w:rsidRPr="005541F0" w:rsidRDefault="00A3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300CC" w:rsidRPr="005541F0" w:rsidRDefault="006A3C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A300CC" w:rsidRPr="005541F0" w:rsidRDefault="00A3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300CC" w:rsidRPr="006A3C38" w:rsidRDefault="006A3C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300CC" w:rsidRPr="005541F0" w:rsidRDefault="00A3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300CC" w:rsidRPr="005541F0" w:rsidRDefault="00A300CC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300CC" w:rsidRPr="005541F0" w:rsidRDefault="00A3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300CC" w:rsidRPr="005541F0" w:rsidRDefault="006A3C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</w:tbl>
    <w:p w:rsidR="00A300CC" w:rsidRPr="00EE45CB" w:rsidRDefault="00A300C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300CC" w:rsidRPr="00C46D9A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00CC" w:rsidRPr="00EC5E9D" w:rsidRDefault="00A300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300CC" w:rsidRPr="00EC5E9D" w:rsidRDefault="00A300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300CC" w:rsidRPr="005541F0" w:rsidRDefault="00A3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300CC" w:rsidRPr="00C46D9A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300CC" w:rsidRPr="00EC5E9D" w:rsidRDefault="00A300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300CC" w:rsidRPr="00EC5E9D" w:rsidRDefault="00A300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300CC" w:rsidRPr="005541F0" w:rsidRDefault="00A3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  <w:r w:rsidRPr="00A300CC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  <w:r w:rsidRPr="00A300CC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A300CC" w:rsidRPr="00A300CC" w:rsidRDefault="00A300CC" w:rsidP="00A300C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00CC">
        <w:rPr>
          <w:rFonts w:eastAsia="Times New Roman" w:cs="Times New Roman"/>
          <w:spacing w:val="-6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A300CC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A300CC">
        <w:rPr>
          <w:rFonts w:eastAsia="Times New Roman" w:cs="Times New Roman"/>
          <w:szCs w:val="28"/>
          <w:lang w:val="en-US" w:eastAsia="ru-RU"/>
        </w:rPr>
        <w:t>VI</w:t>
      </w:r>
      <w:r w:rsidRPr="00A300C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300CC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13.09.2017 № 1566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300CC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A300CC">
        <w:rPr>
          <w:rFonts w:eastAsia="Times New Roman" w:cs="Times New Roman"/>
          <w:szCs w:val="28"/>
          <w:lang w:eastAsia="ru-RU"/>
        </w:rPr>
        <w:t xml:space="preserve"> гражданина Петрука Евгения Степановича:</w:t>
      </w:r>
    </w:p>
    <w:p w:rsid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A300CC">
        <w:rPr>
          <w:rFonts w:eastAsia="Times New Roman" w:cs="Times New Roman"/>
          <w:szCs w:val="28"/>
          <w:lang w:eastAsia="ru-RU"/>
        </w:rPr>
        <w:t xml:space="preserve">1. Назначить публичные слушания на 07.12.2017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A300CC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300CC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A300CC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A300CC">
        <w:rPr>
          <w:rFonts w:eastAsia="Times New Roman" w:cs="Times New Roman"/>
          <w:szCs w:val="28"/>
          <w:lang w:eastAsia="ru-RU"/>
        </w:rPr>
        <w:t xml:space="preserve"> границ территориальных зон: Ж.1 в результате уменьшения, ОД.10 в результате увеличения в связи с тем, что на земельном участке территориальной зоны Ж.1 находится объект права: нежилое здание (столовая) с кадастровым номером 86:09:10:00535:000/71/136/001/002777280:0000, что не соответствует разрешенному виду использования земельного участка.</w:t>
      </w:r>
    </w:p>
    <w:p w:rsidR="00A300CC" w:rsidRP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00CC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административного здания по адресу: город Сургут, улица Восход, дом 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00CC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00CC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300CC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62F8">
        <w:rPr>
          <w:rFonts w:eastAsia="Times New Roman" w:cs="Times New Roman"/>
          <w:spacing w:val="-6"/>
          <w:szCs w:val="28"/>
          <w:lang w:eastAsia="ru-RU"/>
        </w:rPr>
        <w:t>3. Назначить органом, уполномоченным на проведение публичных слушаний,</w:t>
      </w:r>
      <w:r w:rsidRPr="00A300CC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A300CC" w:rsidRPr="00A300CC" w:rsidRDefault="00A300CC" w:rsidP="00A300CC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300CC">
        <w:rPr>
          <w:rFonts w:eastAsia="Times New Roman" w:cs="Times New Roman"/>
          <w:szCs w:val="28"/>
          <w:lang w:eastAsia="ru-RU"/>
        </w:rPr>
        <w:t>4. Установить, что у</w:t>
      </w:r>
      <w:r w:rsidRPr="00A300CC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A300CC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300CC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A300CC">
        <w:rPr>
          <w:rFonts w:eastAsia="Times New Roman" w:cs="Times New Roman"/>
          <w:szCs w:val="28"/>
          <w:lang w:eastAsia="ru-RU"/>
        </w:rPr>
        <w:t xml:space="preserve"> </w:t>
      </w:r>
      <w:r w:rsidRPr="00A300CC">
        <w:rPr>
          <w:rFonts w:eastAsia="Times New Roman" w:cs="Times New Roman"/>
          <w:bCs/>
          <w:szCs w:val="28"/>
          <w:lang w:eastAsia="ru-RU"/>
        </w:rPr>
        <w:t>возможно по</w:t>
      </w:r>
      <w:r w:rsidRPr="00A300CC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00CC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300CC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300CC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A300CC" w:rsidRDefault="00A300CC" w:rsidP="00A300C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A300CC">
        <w:rPr>
          <w:rFonts w:eastAsia="Times New Roman" w:cs="Times New Roman"/>
          <w:szCs w:val="28"/>
          <w:lang w:eastAsia="ru-RU"/>
        </w:rPr>
        <w:t xml:space="preserve">6. </w:t>
      </w:r>
      <w:r w:rsidRPr="00A300CC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A300CC" w:rsidRPr="00A300CC" w:rsidRDefault="00A300CC" w:rsidP="00A300CC">
      <w:pPr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jc w:val="both"/>
        <w:rPr>
          <w:rFonts w:eastAsia="Times New Roman" w:cs="Times New Roman"/>
          <w:szCs w:val="28"/>
          <w:lang w:eastAsia="ru-RU"/>
        </w:rPr>
      </w:pPr>
      <w:r w:rsidRPr="00A300CC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300CC" w:rsidRPr="00A300CC" w:rsidRDefault="00A300CC" w:rsidP="00A300CC">
      <w:pPr>
        <w:jc w:val="both"/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8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A300CC" w:rsidRPr="00A300CC" w:rsidRDefault="00A300CC" w:rsidP="00A300CC">
      <w:pPr>
        <w:rPr>
          <w:rFonts w:eastAsia="Times New Roman" w:cs="Times New Roman"/>
          <w:szCs w:val="24"/>
          <w:lang w:eastAsia="ru-RU"/>
        </w:rPr>
      </w:pPr>
    </w:p>
    <w:p w:rsidR="007560C1" w:rsidRPr="00A300CC" w:rsidRDefault="007560C1" w:rsidP="00A300CC"/>
    <w:sectPr w:rsidR="007560C1" w:rsidRPr="00A300C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CC"/>
    <w:rsid w:val="006A3C38"/>
    <w:rsid w:val="007560C1"/>
    <w:rsid w:val="008A62F8"/>
    <w:rsid w:val="009B40FA"/>
    <w:rsid w:val="00A300CC"/>
    <w:rsid w:val="00A5590F"/>
    <w:rsid w:val="00D80BB2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E035-3485-48FA-9460-92E738C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2017-10-03T03:59:00Z</cp:lastPrinted>
  <dcterms:created xsi:type="dcterms:W3CDTF">2017-10-05T05:15:00Z</dcterms:created>
  <dcterms:modified xsi:type="dcterms:W3CDTF">2017-10-05T05:15:00Z</dcterms:modified>
</cp:coreProperties>
</file>