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2960" w:rsidTr="007B4C06">
        <w:trPr>
          <w:jc w:val="center"/>
        </w:trPr>
        <w:tc>
          <w:tcPr>
            <w:tcW w:w="142" w:type="dxa"/>
            <w:noWrap/>
          </w:tcPr>
          <w:p w:rsidR="002D2960" w:rsidRPr="005541F0" w:rsidRDefault="002D296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D2960" w:rsidRPr="00DD0332" w:rsidRDefault="00DD033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2D2960" w:rsidRPr="005541F0" w:rsidRDefault="002D296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2960" w:rsidRPr="005541F0" w:rsidRDefault="00DD033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2D2960" w:rsidRPr="005541F0" w:rsidRDefault="002D296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2960" w:rsidRPr="00DD0332" w:rsidRDefault="00DD033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D2960" w:rsidRPr="005541F0" w:rsidRDefault="002D296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2960" w:rsidRPr="005541F0" w:rsidRDefault="002D296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2960" w:rsidRPr="005541F0" w:rsidRDefault="002D296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2960" w:rsidRPr="005541F0" w:rsidRDefault="00DD033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bookmarkStart w:id="0" w:name="_GoBack"/>
            <w:bookmarkEnd w:id="0"/>
          </w:p>
        </w:tc>
      </w:tr>
    </w:tbl>
    <w:p w:rsidR="002D2960" w:rsidRPr="00EE45CB" w:rsidRDefault="002D296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D2960" w:rsidRPr="00C46D9A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EC5E9D" w:rsidRDefault="002D29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EC5E9D" w:rsidRDefault="002D29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D2960" w:rsidRPr="005541F0" w:rsidRDefault="002D29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D2960" w:rsidRPr="00C46D9A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D2960" w:rsidRPr="00EC5E9D" w:rsidRDefault="002D296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D2960" w:rsidRPr="00EC5E9D" w:rsidRDefault="002D296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D2960" w:rsidRPr="005541F0" w:rsidRDefault="002D29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Главы города от 06.02.2014 № 12</w: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«Об антитеррористической комиссии</w: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</w:p>
    <w:p w:rsidR="002D2960" w:rsidRPr="006F7170" w:rsidRDefault="002D2960" w:rsidP="002D2960">
      <w:pPr>
        <w:rPr>
          <w:rFonts w:eastAsia="Times New Roman" w:cs="Times New Roman"/>
          <w:szCs w:val="28"/>
          <w:lang w:eastAsia="ru-RU"/>
        </w:rPr>
      </w:pPr>
    </w:p>
    <w:p w:rsidR="002D2960" w:rsidRPr="006F7170" w:rsidRDefault="002D2960" w:rsidP="002D296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федеральными законами от 06.10.2003 № 131-ФЗ                        </w:t>
      </w:r>
      <w:proofErr w:type="gramStart"/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   «</w:t>
      </w:r>
      <w:proofErr w:type="gramEnd"/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Об общих принципах организации местного самоуправления в Российской                Федерации», от 06.03.2006 № 35-ФЗ «О противодействии терроризму», постановлением Губернатора Ханты-Мансийского автономного округа – Югры </w:t>
      </w:r>
      <w:r w:rsidR="006F7170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от 17.11.2010 № 217 «Об Антитеррористической комиссии Ханты-Мансийского автономного </w:t>
      </w:r>
      <w:r w:rsidRPr="006F7170">
        <w:rPr>
          <w:rFonts w:eastAsia="Times New Roman" w:cs="Times New Roman"/>
          <w:color w:val="000000"/>
          <w:spacing w:val="-6"/>
          <w:szCs w:val="28"/>
          <w:lang w:eastAsia="ru-RU"/>
        </w:rPr>
        <w:t>округа – Югры», Уставом муниципального образования городской округ город Сургут</w:t>
      </w:r>
      <w:r w:rsidRPr="006F717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D2960" w:rsidRPr="006F7170" w:rsidRDefault="002D2960" w:rsidP="002D2960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1. Внести в постановление Главы города от 06.02.2014 № 12 «Об антитеррористической комиссии муниципального образования городской округ город                   Сургут» (с изменениями от 13.08.2014 № 99, 24.03.2015 № 27, 14.07.2015 № 83, 25.09.2015 № 113, 26.01.2016 № 06, 15.04.2016 № 38, 22.06.2016 № 66, </w:t>
      </w:r>
      <w:proofErr w:type="gramStart"/>
      <w:r w:rsidRPr="006F7170">
        <w:rPr>
          <w:rFonts w:eastAsia="Times New Roman" w:cs="Times New Roman"/>
          <w:color w:val="000000"/>
          <w:szCs w:val="28"/>
          <w:lang w:eastAsia="ru-RU"/>
        </w:rPr>
        <w:t>19.07.2016  №</w:t>
      </w:r>
      <w:proofErr w:type="gramEnd"/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 87, 09.12.2016 № 169, 03.02.2017 № 11, 10.03.2017 № 32, 11.07.2017 № 32, 09.08.2017 № 116) следующие изменения:</w:t>
      </w:r>
    </w:p>
    <w:p w:rsidR="002D2960" w:rsidRPr="00EB758D" w:rsidRDefault="002D2960" w:rsidP="002D2960">
      <w:pPr>
        <w:tabs>
          <w:tab w:val="left" w:pos="851"/>
          <w:tab w:val="left" w:pos="1134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B758D">
        <w:rPr>
          <w:rFonts w:eastAsia="Times New Roman" w:cs="Times New Roman"/>
          <w:color w:val="000000"/>
          <w:szCs w:val="28"/>
          <w:lang w:eastAsia="ru-RU"/>
        </w:rPr>
        <w:t>1.1. Приложени</w:t>
      </w:r>
      <w:r w:rsidR="006F7170" w:rsidRPr="00EB758D">
        <w:rPr>
          <w:rFonts w:eastAsia="Times New Roman" w:cs="Times New Roman"/>
          <w:color w:val="000000"/>
          <w:szCs w:val="28"/>
          <w:lang w:eastAsia="ru-RU"/>
        </w:rPr>
        <w:t>я</w:t>
      </w:r>
      <w:r w:rsidRPr="00EB758D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="006F7170" w:rsidRPr="00EB758D">
        <w:rPr>
          <w:rFonts w:eastAsia="Times New Roman" w:cs="Times New Roman"/>
          <w:color w:val="000000"/>
          <w:szCs w:val="28"/>
          <w:lang w:eastAsia="ru-RU"/>
        </w:rPr>
        <w:t>, 3</w:t>
      </w:r>
      <w:r w:rsidRPr="00EB758D">
        <w:rPr>
          <w:rFonts w:eastAsia="Times New Roman" w:cs="Times New Roman"/>
          <w:color w:val="000000"/>
          <w:szCs w:val="28"/>
          <w:lang w:eastAsia="ru-RU"/>
        </w:rPr>
        <w:t xml:space="preserve"> к постановлению изложить в </w:t>
      </w:r>
      <w:r w:rsidR="00EB758D" w:rsidRPr="00EB758D">
        <w:rPr>
          <w:rFonts w:eastAsia="Times New Roman" w:cs="Times New Roman"/>
          <w:color w:val="000000"/>
          <w:szCs w:val="28"/>
          <w:lang w:eastAsia="ru-RU"/>
        </w:rPr>
        <w:t xml:space="preserve">новой </w:t>
      </w:r>
      <w:r w:rsidRPr="00EB758D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</w:t>
      </w:r>
      <w:r w:rsidR="006F7170" w:rsidRPr="00EB758D">
        <w:rPr>
          <w:rFonts w:eastAsia="Times New Roman" w:cs="Times New Roman"/>
          <w:color w:val="000000"/>
          <w:szCs w:val="28"/>
          <w:lang w:eastAsia="ru-RU"/>
        </w:rPr>
        <w:t>ям</w:t>
      </w:r>
      <w:r w:rsidRPr="00EB758D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="006F7170" w:rsidRPr="00EB758D">
        <w:rPr>
          <w:rFonts w:eastAsia="Times New Roman" w:cs="Times New Roman"/>
          <w:color w:val="000000"/>
          <w:szCs w:val="28"/>
          <w:lang w:eastAsia="ru-RU"/>
        </w:rPr>
        <w:t>, 2</w:t>
      </w:r>
      <w:r w:rsidRPr="00EB758D">
        <w:rPr>
          <w:rFonts w:eastAsia="Times New Roman" w:cs="Times New Roman"/>
          <w:color w:val="000000"/>
          <w:szCs w:val="28"/>
          <w:lang w:eastAsia="ru-RU"/>
        </w:rPr>
        <w:t xml:space="preserve"> к настоящему постановлению</w:t>
      </w:r>
      <w:r w:rsidR="006F7170" w:rsidRPr="00EB758D">
        <w:rPr>
          <w:rFonts w:eastAsia="Times New Roman" w:cs="Times New Roman"/>
          <w:color w:val="000000"/>
          <w:szCs w:val="28"/>
          <w:lang w:eastAsia="ru-RU"/>
        </w:rPr>
        <w:t xml:space="preserve"> соответственно</w:t>
      </w:r>
      <w:r w:rsidRPr="00EB758D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2D2960" w:rsidRPr="006F7170" w:rsidRDefault="002D2960" w:rsidP="002D2960">
      <w:pPr>
        <w:tabs>
          <w:tab w:val="left" w:pos="851"/>
          <w:tab w:val="left" w:pos="1134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7170">
        <w:rPr>
          <w:rFonts w:eastAsia="Times New Roman" w:cs="Times New Roman"/>
          <w:color w:val="000000"/>
          <w:szCs w:val="28"/>
          <w:lang w:eastAsia="ru-RU"/>
        </w:rPr>
        <w:t>1.</w:t>
      </w:r>
      <w:r w:rsidR="006F7170" w:rsidRPr="006F7170">
        <w:rPr>
          <w:rFonts w:eastAsia="Times New Roman" w:cs="Times New Roman"/>
          <w:color w:val="000000"/>
          <w:szCs w:val="28"/>
          <w:lang w:eastAsia="ru-RU"/>
        </w:rPr>
        <w:t>2</w:t>
      </w: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. Дополнить </w:t>
      </w:r>
      <w:r w:rsidR="006F7170">
        <w:rPr>
          <w:rFonts w:eastAsia="Times New Roman" w:cs="Times New Roman"/>
          <w:color w:val="000000"/>
          <w:szCs w:val="28"/>
          <w:lang w:eastAsia="ru-RU"/>
        </w:rPr>
        <w:t xml:space="preserve">постановление </w:t>
      </w: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приложением 6 согласно приложению 3 </w:t>
      </w:r>
      <w:r w:rsidR="006F7170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6F7170">
        <w:rPr>
          <w:rFonts w:eastAsia="Times New Roman" w:cs="Times New Roman"/>
          <w:color w:val="000000"/>
          <w:szCs w:val="28"/>
          <w:lang w:eastAsia="ru-RU"/>
        </w:rPr>
        <w:t>к настоящему постановлению.</w:t>
      </w:r>
    </w:p>
    <w:p w:rsidR="002D2960" w:rsidRPr="006F7170" w:rsidRDefault="002D2960" w:rsidP="002D2960">
      <w:pPr>
        <w:tabs>
          <w:tab w:val="left" w:pos="851"/>
          <w:tab w:val="left" w:pos="1134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7170">
        <w:rPr>
          <w:rFonts w:eastAsia="Times New Roman" w:cs="Times New Roman"/>
          <w:color w:val="000000"/>
          <w:spacing w:val="-4"/>
          <w:szCs w:val="28"/>
          <w:lang w:eastAsia="ru-RU"/>
        </w:rPr>
        <w:t>2. Управлению по связям с общественностью и средствами массовой информации</w:t>
      </w: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 разместить настоящее постановление на официальном портале Администрации города.</w:t>
      </w:r>
    </w:p>
    <w:p w:rsidR="002D2960" w:rsidRPr="006F7170" w:rsidRDefault="002D2960" w:rsidP="002D296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7170">
        <w:rPr>
          <w:rFonts w:eastAsia="Times New Roman" w:cs="Times New Roman"/>
          <w:color w:val="000000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Жердева А.А. </w:t>
      </w:r>
    </w:p>
    <w:p w:rsidR="002D2960" w:rsidRPr="006F7170" w:rsidRDefault="002D2960" w:rsidP="002D296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D2960" w:rsidRPr="006F7170" w:rsidRDefault="002D2960" w:rsidP="002D296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D2960" w:rsidRPr="006F7170" w:rsidRDefault="002D2960" w:rsidP="002D296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D2960" w:rsidRPr="006F7170" w:rsidRDefault="002D2960" w:rsidP="002D2960">
      <w:pPr>
        <w:jc w:val="both"/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zCs w:val="28"/>
          <w:lang w:eastAsia="ru-RU"/>
        </w:rPr>
        <w:t>Глава города</w:t>
      </w:r>
      <w:r w:rsidR="006F717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6F7170">
        <w:rPr>
          <w:rFonts w:eastAsia="Times New Roman" w:cs="Times New Roman"/>
          <w:szCs w:val="28"/>
          <w:lang w:eastAsia="ru-RU"/>
        </w:rPr>
        <w:t xml:space="preserve">         </w:t>
      </w:r>
      <w:r w:rsidR="006F7170">
        <w:rPr>
          <w:rFonts w:eastAsia="Times New Roman" w:cs="Times New Roman"/>
          <w:szCs w:val="28"/>
          <w:lang w:eastAsia="ru-RU"/>
        </w:rPr>
        <w:t xml:space="preserve"> </w:t>
      </w:r>
      <w:r w:rsidRPr="006F7170">
        <w:rPr>
          <w:rFonts w:eastAsia="Times New Roman" w:cs="Times New Roman"/>
          <w:szCs w:val="28"/>
          <w:lang w:eastAsia="ru-RU"/>
        </w:rPr>
        <w:t xml:space="preserve">     В.Н. Шувалов</w:t>
      </w:r>
    </w:p>
    <w:p w:rsidR="002D2960" w:rsidRPr="006F7170" w:rsidRDefault="002D2960" w:rsidP="002D2960">
      <w:pPr>
        <w:tabs>
          <w:tab w:val="left" w:pos="5103"/>
        </w:tabs>
        <w:ind w:firstLine="5103"/>
        <w:rPr>
          <w:rFonts w:eastAsia="Times New Roman" w:cs="Times New Roman"/>
          <w:bCs/>
          <w:szCs w:val="28"/>
          <w:lang w:eastAsia="ru-RU"/>
        </w:rPr>
        <w:sectPr w:rsidR="002D2960" w:rsidRPr="006F7170" w:rsidSect="006F7170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D2960" w:rsidRPr="002D2960" w:rsidRDefault="002D2960" w:rsidP="002D2960">
      <w:pPr>
        <w:ind w:firstLine="6096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2D2960" w:rsidRPr="002D2960" w:rsidRDefault="002D2960" w:rsidP="002D2960">
      <w:pPr>
        <w:ind w:firstLine="6096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2D2960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2D296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D2960" w:rsidRPr="002D2960" w:rsidRDefault="002D2960" w:rsidP="002D2960">
      <w:pPr>
        <w:ind w:firstLine="6096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Главы города</w:t>
      </w:r>
    </w:p>
    <w:p w:rsidR="002D2960" w:rsidRPr="002D2960" w:rsidRDefault="002D2960" w:rsidP="002D2960">
      <w:pPr>
        <w:ind w:firstLine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2D2960">
        <w:rPr>
          <w:rFonts w:eastAsia="Times New Roman" w:cs="Times New Roman"/>
          <w:bCs/>
          <w:szCs w:val="28"/>
          <w:lang w:eastAsia="ru-RU"/>
        </w:rPr>
        <w:t>____________ № ______</w:t>
      </w:r>
    </w:p>
    <w:p w:rsidR="002D2960" w:rsidRDefault="002D2960" w:rsidP="002D296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3C68F8" w:rsidRDefault="002D2960" w:rsidP="002D29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об антитеррористической комиссии муниципального образования 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городской округ город Сургут</w:t>
      </w:r>
    </w:p>
    <w:p w:rsidR="002D2960" w:rsidRPr="002D2960" w:rsidRDefault="002D2960" w:rsidP="002D2960">
      <w:pPr>
        <w:rPr>
          <w:rFonts w:eastAsia="Times New Roman" w:cs="Times New Roman"/>
          <w:sz w:val="24"/>
          <w:szCs w:val="24"/>
          <w:lang w:eastAsia="ru-RU"/>
        </w:rPr>
      </w:pP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I. </w:t>
      </w:r>
      <w:r w:rsidRPr="002D2960">
        <w:rPr>
          <w:rFonts w:eastAsia="Times New Roman" w:cs="Times New Roman"/>
          <w:szCs w:val="28"/>
          <w:lang w:eastAsia="ru-RU"/>
        </w:rPr>
        <w:t>Общие положения</w:t>
      </w:r>
    </w:p>
    <w:p w:rsidR="002D2960" w:rsidRPr="002D2960" w:rsidRDefault="002D2960" w:rsidP="002D296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1. Антитеррористическая комиссия муниципального образования городской округ город Сургут (далее – комиссия) является органом, образованным                  в целях организации деятельности по реализации полномочий органов местного самоуправления в области противодействия терроризму, предусмотренных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2D2960">
        <w:rPr>
          <w:rFonts w:eastAsia="Times New Roman" w:cs="Times New Roman"/>
          <w:bCs/>
          <w:szCs w:val="28"/>
          <w:lang w:eastAsia="ru-RU"/>
        </w:rPr>
        <w:t>статьей 5.2 Феде</w:t>
      </w:r>
      <w:r>
        <w:rPr>
          <w:rFonts w:eastAsia="Times New Roman" w:cs="Times New Roman"/>
          <w:bCs/>
          <w:szCs w:val="28"/>
          <w:lang w:eastAsia="ru-RU"/>
        </w:rPr>
        <w:t xml:space="preserve">рального закона от 06.03.2006 № </w:t>
      </w:r>
      <w:r w:rsidRPr="002D2960">
        <w:rPr>
          <w:rFonts w:eastAsia="Times New Roman" w:cs="Times New Roman"/>
          <w:bCs/>
          <w:szCs w:val="28"/>
          <w:lang w:eastAsia="ru-RU"/>
        </w:rPr>
        <w:t>35-ФЗ «О противодействии терроризму» в границах (на территории) муниципального образования</w:t>
      </w:r>
      <w:r w:rsidRPr="002D2960"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>городской округ город Сургут</w:t>
      </w:r>
      <w:r w:rsidR="003C68F8">
        <w:rPr>
          <w:rFonts w:eastAsia="Times New Roman" w:cs="Times New Roman"/>
          <w:bCs/>
          <w:szCs w:val="28"/>
          <w:lang w:eastAsia="ru-RU"/>
        </w:rPr>
        <w:t>,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 имеет сокращенное название – АТК города Сургута.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2"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2. Комиссия в своей деятельности руководствуется Конституцией </w:t>
      </w:r>
      <w:r w:rsidRPr="002D2960">
        <w:rPr>
          <w:rFonts w:eastAsia="Times New Roman" w:cs="Times New Roman"/>
          <w:bCs/>
          <w:spacing w:val="-1"/>
          <w:szCs w:val="28"/>
          <w:lang w:eastAsia="ru-RU"/>
        </w:rPr>
        <w:t xml:space="preserve">Российской Федерации, федеральными конституционными законами, </w:t>
      </w:r>
      <w:r w:rsidRPr="002D2960">
        <w:rPr>
          <w:rFonts w:eastAsia="Times New Roman" w:cs="Times New Roman"/>
          <w:bCs/>
          <w:spacing w:val="1"/>
          <w:szCs w:val="28"/>
          <w:lang w:eastAsia="ru-RU"/>
        </w:rPr>
        <w:t xml:space="preserve">федеральными </w:t>
      </w:r>
      <w:r>
        <w:rPr>
          <w:rFonts w:eastAsia="Times New Roman" w:cs="Times New Roman"/>
          <w:bCs/>
          <w:spacing w:val="1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pacing w:val="1"/>
          <w:szCs w:val="28"/>
          <w:lang w:eastAsia="ru-RU"/>
        </w:rPr>
        <w:t xml:space="preserve">законами, указами и распоряжениями Президента Российской </w:t>
      </w:r>
      <w:r w:rsidRPr="002D2960">
        <w:rPr>
          <w:rFonts w:eastAsia="Times New Roman" w:cs="Times New Roman"/>
          <w:bCs/>
          <w:spacing w:val="3"/>
          <w:szCs w:val="28"/>
          <w:lang w:eastAsia="ru-RU"/>
        </w:rPr>
        <w:t xml:space="preserve">Федерации, </w:t>
      </w:r>
      <w:r>
        <w:rPr>
          <w:rFonts w:eastAsia="Times New Roman" w:cs="Times New Roman"/>
          <w:bCs/>
          <w:spacing w:val="3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bCs/>
          <w:spacing w:val="3"/>
          <w:szCs w:val="28"/>
          <w:lang w:eastAsia="ru-RU"/>
        </w:rPr>
        <w:t xml:space="preserve">постановлениями и распоряжениями Правительства Российской </w:t>
      </w:r>
      <w:r w:rsidRPr="002D2960">
        <w:rPr>
          <w:rFonts w:eastAsia="Times New Roman" w:cs="Times New Roman"/>
          <w:bCs/>
          <w:spacing w:val="1"/>
          <w:szCs w:val="28"/>
          <w:lang w:eastAsia="ru-RU"/>
        </w:rPr>
        <w:t xml:space="preserve">Федерации, иными нормативными правовыми актами Российской Федерации, </w:t>
      </w:r>
      <w:r w:rsidRPr="002D2960">
        <w:rPr>
          <w:rFonts w:eastAsia="Times New Roman" w:cs="Times New Roman"/>
          <w:bCs/>
          <w:spacing w:val="-2"/>
          <w:szCs w:val="28"/>
          <w:lang w:eastAsia="ru-RU"/>
        </w:rPr>
        <w:t xml:space="preserve">законами </w:t>
      </w:r>
      <w:r>
        <w:rPr>
          <w:rFonts w:eastAsia="Times New Roman" w:cs="Times New Roman"/>
          <w:bCs/>
          <w:spacing w:val="-2"/>
          <w:szCs w:val="28"/>
          <w:lang w:eastAsia="ru-RU"/>
        </w:rPr>
        <w:t xml:space="preserve">                </w:t>
      </w:r>
      <w:r w:rsidRPr="002D2960">
        <w:rPr>
          <w:rFonts w:eastAsia="Times New Roman" w:cs="Times New Roman"/>
          <w:bCs/>
          <w:spacing w:val="-2"/>
          <w:szCs w:val="28"/>
          <w:lang w:eastAsia="ru-RU"/>
        </w:rPr>
        <w:t xml:space="preserve">и нормативными правовыми актами Ханты-Мансийского автономного округа – Югры,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решениями Национального антитеррористического комитета, муниципальными правовыми актами муниципального образования, решениями Антитеррористической комиссии Ханты-Мансийского автономного округа – Югры,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а также </w:t>
      </w:r>
      <w:r w:rsidRPr="002D2960">
        <w:rPr>
          <w:rFonts w:eastAsia="Times New Roman" w:cs="Times New Roman"/>
          <w:bCs/>
          <w:spacing w:val="-2"/>
          <w:szCs w:val="28"/>
          <w:lang w:eastAsia="ru-RU"/>
        </w:rPr>
        <w:t>настоящим положением.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1"/>
          <w:szCs w:val="28"/>
          <w:lang w:eastAsia="ru-RU"/>
        </w:rPr>
      </w:pPr>
      <w:r w:rsidRPr="002D2960">
        <w:rPr>
          <w:rFonts w:eastAsia="Times New Roman" w:cs="Times New Roman"/>
          <w:bCs/>
          <w:spacing w:val="-2"/>
          <w:szCs w:val="28"/>
          <w:lang w:eastAsia="ru-RU"/>
        </w:rPr>
        <w:t xml:space="preserve">3. Руководителем комиссии в муниципальном образовании городской округ город Сургут по </w:t>
      </w:r>
      <w:r w:rsidRPr="002D2960">
        <w:rPr>
          <w:rFonts w:eastAsia="Times New Roman" w:cs="Times New Roman"/>
          <w:bCs/>
          <w:szCs w:val="28"/>
          <w:lang w:eastAsia="ru-RU"/>
        </w:rPr>
        <w:t>должности является Глава города – высшее должностное лицо муниципального образования</w:t>
      </w:r>
      <w:r w:rsidRPr="002D2960">
        <w:rPr>
          <w:rFonts w:eastAsia="Times New Roman" w:cs="Times New Roman"/>
          <w:bCs/>
          <w:spacing w:val="-1"/>
          <w:szCs w:val="28"/>
          <w:lang w:eastAsia="ru-RU"/>
        </w:rPr>
        <w:t xml:space="preserve"> (председатель комиссии).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pacing w:val="-1"/>
          <w:szCs w:val="28"/>
          <w:lang w:eastAsia="ru-RU"/>
        </w:rPr>
        <w:t xml:space="preserve">4.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Комиссия осуществляет свою деятельность во взаимодействии с Антитеррористической комиссией Ханты-Мансийского автономного округа – Югры, территориальными органами федеральных органов исполнительной </w:t>
      </w:r>
      <w:proofErr w:type="gramStart"/>
      <w:r w:rsidRPr="002D2960">
        <w:rPr>
          <w:rFonts w:eastAsia="Times New Roman" w:cs="Times New Roman"/>
          <w:bCs/>
          <w:szCs w:val="28"/>
          <w:lang w:eastAsia="ru-RU"/>
        </w:rPr>
        <w:t xml:space="preserve">власти,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2D2960">
        <w:rPr>
          <w:rFonts w:eastAsia="Times New Roman" w:cs="Times New Roman"/>
          <w:bCs/>
          <w:szCs w:val="28"/>
          <w:lang w:eastAsia="ru-RU"/>
        </w:rPr>
        <w:t>о</w:t>
      </w:r>
      <w:r w:rsidRPr="002D2960">
        <w:rPr>
          <w:rFonts w:eastAsia="Times New Roman" w:cs="Times New Roman"/>
          <w:bCs/>
          <w:spacing w:val="-2"/>
          <w:szCs w:val="28"/>
          <w:lang w:eastAsia="ru-RU"/>
        </w:rPr>
        <w:t xml:space="preserve">рганами исполнительной </w:t>
      </w:r>
      <w:r w:rsidRPr="002D2960">
        <w:rPr>
          <w:rFonts w:eastAsia="Times New Roman" w:cs="Times New Roman"/>
          <w:bCs/>
          <w:spacing w:val="-1"/>
          <w:szCs w:val="28"/>
          <w:lang w:eastAsia="ru-RU"/>
        </w:rPr>
        <w:t>власти субъекта Российской Федерации</w:t>
      </w:r>
      <w:r w:rsidRPr="002D2960">
        <w:rPr>
          <w:rFonts w:eastAsia="Times New Roman" w:cs="Times New Roman"/>
          <w:bCs/>
          <w:szCs w:val="28"/>
          <w:lang w:eastAsia="ru-RU"/>
        </w:rPr>
        <w:t>, органами местного самоуправления, организациями и общественными объединениями, расположенными на территории города.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5. Состав комиссии (по должностям) определяется председателем комиссии. В комиссию могут быть включены руководители, представители подразделений территориальных органов федеральных органов исполнительной власти, представители исполнительных органов государственной власти Ханты-Мансий</w:t>
      </w:r>
      <w:r w:rsidRPr="002D2960">
        <w:rPr>
          <w:rFonts w:eastAsia="Times New Roman" w:cs="Times New Roman"/>
          <w:bCs/>
          <w:spacing w:val="-4"/>
          <w:szCs w:val="28"/>
          <w:lang w:eastAsia="ru-RU"/>
        </w:rPr>
        <w:t>ского автономного округа – Югры (по согласованию), расположенных в границах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 территории муниципального образования, а также должностные лица органов местного самоуправления.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F717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 </w:t>
      </w:r>
      <w:r w:rsidR="006F7170">
        <w:rPr>
          <w:rFonts w:eastAsia="Times New Roman" w:cs="Times New Roman"/>
          <w:bCs/>
          <w:szCs w:val="28"/>
          <w:lang w:eastAsia="ru-RU"/>
        </w:rPr>
        <w:t>Задачи комиссии</w:t>
      </w:r>
    </w:p>
    <w:p w:rsid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b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Основной задачей комиссии является организация взаимодействия органов </w:t>
      </w:r>
      <w:r w:rsidRPr="006F7170">
        <w:rPr>
          <w:rFonts w:eastAsia="Times New Roman" w:cs="Times New Roman"/>
          <w:bCs/>
          <w:spacing w:val="-4"/>
          <w:szCs w:val="28"/>
          <w:lang w:eastAsia="ru-RU"/>
        </w:rPr>
        <w:t>местного самоуправления с подразделениями (представителями) территориальных</w:t>
      </w:r>
      <w:r w:rsidRPr="002D2960">
        <w:rPr>
          <w:rFonts w:eastAsia="Times New Roman" w:cs="Times New Roman"/>
          <w:bCs/>
          <w:spacing w:val="-4"/>
          <w:szCs w:val="28"/>
          <w:lang w:eastAsia="ru-RU"/>
        </w:rPr>
        <w:t xml:space="preserve"> органов федеральных органов исполнительной власти, органов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 государственной власти Ханты-Мансийского автономного округа – Югры (по </w:t>
      </w:r>
      <w:proofErr w:type="gramStart"/>
      <w:r w:rsidRPr="002D2960">
        <w:rPr>
          <w:rFonts w:eastAsia="Times New Roman" w:cs="Times New Roman"/>
          <w:bCs/>
          <w:szCs w:val="28"/>
          <w:lang w:eastAsia="ru-RU"/>
        </w:rPr>
        <w:t xml:space="preserve">согласованию) </w:t>
      </w:r>
      <w:r w:rsidR="006F7170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6F7170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2D2960">
        <w:rPr>
          <w:rFonts w:eastAsia="Times New Roman" w:cs="Times New Roman"/>
          <w:bCs/>
          <w:szCs w:val="28"/>
          <w:lang w:eastAsia="ru-RU"/>
        </w:rPr>
        <w:t>по профилактике терроризма, а также по минимизации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и (или) ликвидации </w:t>
      </w:r>
      <w:r w:rsidR="006F7170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2D2960">
        <w:rPr>
          <w:rFonts w:eastAsia="Times New Roman" w:cs="Times New Roman"/>
          <w:bCs/>
          <w:szCs w:val="28"/>
          <w:lang w:eastAsia="ru-RU"/>
        </w:rPr>
        <w:t>последствий его проявлений в границах (на территории) муниципального образования.</w:t>
      </w:r>
    </w:p>
    <w:p w:rsidR="006F7170" w:rsidRPr="002D2960" w:rsidRDefault="006F717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6F717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III</w:t>
      </w:r>
      <w:r w:rsidRPr="002D2960">
        <w:rPr>
          <w:rFonts w:eastAsia="Times New Roman" w:cs="Times New Roman"/>
          <w:szCs w:val="28"/>
          <w:lang w:eastAsia="ru-RU"/>
        </w:rPr>
        <w:t xml:space="preserve">. </w:t>
      </w:r>
      <w:r w:rsidR="006F7170">
        <w:rPr>
          <w:rFonts w:eastAsia="Times New Roman" w:cs="Times New Roman"/>
          <w:szCs w:val="28"/>
          <w:lang w:eastAsia="ru-RU"/>
        </w:rPr>
        <w:t>Основные функции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Комиссия осуществляет следующие основные функции: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pacing w:val="-4"/>
          <w:szCs w:val="28"/>
          <w:lang w:eastAsia="ru-RU"/>
        </w:rPr>
        <w:t>1. Организация разработки и реализации муниципальных программ (</w:t>
      </w:r>
      <w:proofErr w:type="gramStart"/>
      <w:r w:rsidRPr="002D2960">
        <w:rPr>
          <w:rFonts w:eastAsia="Times New Roman" w:cs="Times New Roman"/>
          <w:spacing w:val="-4"/>
          <w:szCs w:val="28"/>
          <w:lang w:eastAsia="ru-RU"/>
        </w:rPr>
        <w:t>планов)</w:t>
      </w:r>
      <w:r w:rsidRPr="002D29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>в</w:t>
      </w:r>
      <w:proofErr w:type="gramEnd"/>
      <w:r w:rsidRPr="002D2960">
        <w:rPr>
          <w:rFonts w:eastAsia="Times New Roman" w:cs="Times New Roman"/>
          <w:szCs w:val="28"/>
          <w:lang w:eastAsia="ru-RU"/>
        </w:rPr>
        <w:t xml:space="preserve"> области профилактики терроризма, а также минимизации и (или) ликвидации последствий его проявлений.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</w:rPr>
      </w:pPr>
      <w:r w:rsidRPr="002D2960">
        <w:rPr>
          <w:rFonts w:eastAsia="Times New Roman" w:cs="Times New Roman"/>
          <w:spacing w:val="-4"/>
          <w:szCs w:val="28"/>
          <w:lang w:eastAsia="ru-RU"/>
        </w:rPr>
        <w:t xml:space="preserve">2. Организация </w:t>
      </w:r>
      <w:r w:rsidRPr="002D2960">
        <w:rPr>
          <w:rFonts w:eastAsia="Times New Roman" w:cs="Times New Roman"/>
          <w:spacing w:val="-4"/>
          <w:szCs w:val="28"/>
        </w:rPr>
        <w:t>проведения информационно-пропагандистских мероприятий</w:t>
      </w:r>
      <w:r w:rsidRPr="002D2960">
        <w:rPr>
          <w:rFonts w:eastAsia="Times New Roman" w:cs="Times New Roman"/>
          <w:szCs w:val="28"/>
        </w:rPr>
        <w:t xml:space="preserve"> по разъяснению сущности терроризма и его общественной опасности, а </w:t>
      </w:r>
      <w:proofErr w:type="gramStart"/>
      <w:r w:rsidRPr="002D2960">
        <w:rPr>
          <w:rFonts w:eastAsia="Times New Roman" w:cs="Times New Roman"/>
          <w:szCs w:val="28"/>
        </w:rPr>
        <w:t xml:space="preserve">также </w:t>
      </w:r>
      <w:r>
        <w:rPr>
          <w:rFonts w:eastAsia="Times New Roman" w:cs="Times New Roman"/>
          <w:szCs w:val="28"/>
        </w:rPr>
        <w:t xml:space="preserve"> </w:t>
      </w:r>
      <w:r w:rsidRPr="002D2960">
        <w:rPr>
          <w:rFonts w:eastAsia="Times New Roman" w:cs="Times New Roman"/>
          <w:szCs w:val="28"/>
        </w:rPr>
        <w:t>по</w:t>
      </w:r>
      <w:proofErr w:type="gramEnd"/>
      <w:r w:rsidRPr="002D2960">
        <w:rPr>
          <w:rFonts w:eastAsia="Times New Roman" w:cs="Times New Roman"/>
          <w:szCs w:val="28"/>
        </w:rPr>
        <w:t xml:space="preserve"> формированию у граждан неприятия идеологии терроризма, в том числе </w:t>
      </w:r>
      <w:r>
        <w:rPr>
          <w:rFonts w:eastAsia="Times New Roman" w:cs="Times New Roman"/>
          <w:szCs w:val="28"/>
        </w:rPr>
        <w:t xml:space="preserve">                </w:t>
      </w:r>
      <w:r w:rsidRPr="002D2960">
        <w:rPr>
          <w:rFonts w:eastAsia="Times New Roman" w:cs="Times New Roman"/>
          <w:szCs w:val="28"/>
        </w:rPr>
        <w:t xml:space="preserve">путем распространения информационных материалов, печатной продукции, </w:t>
      </w:r>
      <w:r>
        <w:rPr>
          <w:rFonts w:eastAsia="Times New Roman" w:cs="Times New Roman"/>
          <w:szCs w:val="28"/>
        </w:rPr>
        <w:t xml:space="preserve">    </w:t>
      </w:r>
      <w:r w:rsidRPr="002D2960">
        <w:rPr>
          <w:rFonts w:eastAsia="Times New Roman" w:cs="Times New Roman"/>
          <w:szCs w:val="28"/>
        </w:rPr>
        <w:t>проведения разъяснительной работы</w:t>
      </w:r>
      <w:r>
        <w:rPr>
          <w:rFonts w:eastAsia="Times New Roman" w:cs="Times New Roman"/>
          <w:szCs w:val="28"/>
        </w:rPr>
        <w:t xml:space="preserve"> </w:t>
      </w:r>
      <w:r w:rsidRPr="002D2960">
        <w:rPr>
          <w:rFonts w:eastAsia="Times New Roman" w:cs="Times New Roman"/>
          <w:szCs w:val="28"/>
        </w:rPr>
        <w:t>и иных мероприятий.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</w:rPr>
        <w:t>3. К</w:t>
      </w:r>
      <w:r w:rsidRPr="002D2960">
        <w:rPr>
          <w:rFonts w:eastAsia="Times New Roman" w:cs="Times New Roman"/>
          <w:szCs w:val="28"/>
          <w:lang w:eastAsia="ru-RU"/>
        </w:rPr>
        <w:t xml:space="preserve">оординация исполнения мероприятий по профилактике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 xml:space="preserve">терроризма,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D2960">
        <w:rPr>
          <w:rFonts w:eastAsia="Times New Roman" w:cs="Times New Roman"/>
          <w:szCs w:val="28"/>
          <w:lang w:eastAsia="ru-RU"/>
        </w:rPr>
        <w:t>а также по минимизации и (или) ликвидации последствий его проявлений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D2960">
        <w:rPr>
          <w:rFonts w:eastAsia="Times New Roman" w:cs="Times New Roman"/>
          <w:szCs w:val="28"/>
          <w:lang w:eastAsia="ru-RU"/>
        </w:rPr>
        <w:t>на территории муниципального образования.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4. Разработка мер по повышению уровня антитеррористической защищенности объектов, находящихся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 xml:space="preserve">или в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 xml:space="preserve">ведении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>органов</w:t>
      </w:r>
      <w:proofErr w:type="gramEnd"/>
      <w:r w:rsidRPr="002D2960">
        <w:rPr>
          <w:rFonts w:eastAsia="Times New Roman" w:cs="Times New Roman"/>
          <w:szCs w:val="28"/>
          <w:lang w:eastAsia="ru-RU"/>
        </w:rPr>
        <w:t xml:space="preserve"> местного самоуправления.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pacing w:val="-4"/>
          <w:szCs w:val="28"/>
          <w:lang w:eastAsia="ru-RU"/>
        </w:rPr>
        <w:t>5.</w:t>
      </w:r>
      <w:r w:rsidRPr="002D2960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  <w:r w:rsidRPr="002D2960">
        <w:rPr>
          <w:rFonts w:eastAsia="Times New Roman" w:cs="Times New Roman"/>
          <w:spacing w:val="-4"/>
          <w:szCs w:val="28"/>
          <w:lang w:eastAsia="ru-RU"/>
        </w:rPr>
        <w:t>Разработка и организация контроля за реализацией мер по предупреждению</w:t>
      </w:r>
      <w:r w:rsidRPr="002D2960">
        <w:rPr>
          <w:rFonts w:eastAsia="Times New Roman" w:cs="Times New Roman"/>
          <w:szCs w:val="28"/>
          <w:lang w:eastAsia="ru-RU"/>
        </w:rPr>
        <w:t xml:space="preserve">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муниципального образования.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6. Содействие руководству критически важных для инфраструктуры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 и потенциально опасных объектов в обеспечении антитеррористической защи</w:t>
      </w:r>
      <w:r w:rsidRPr="002D2960">
        <w:rPr>
          <w:rFonts w:eastAsia="Times New Roman" w:cs="Times New Roman"/>
          <w:spacing w:val="-4"/>
          <w:szCs w:val="28"/>
          <w:lang w:eastAsia="ru-RU"/>
        </w:rPr>
        <w:t>щенности, минимизации и ликвидации последствий террористических проявлений</w:t>
      </w:r>
      <w:r w:rsidRPr="002D2960">
        <w:rPr>
          <w:rFonts w:eastAsia="Times New Roman" w:cs="Times New Roman"/>
          <w:szCs w:val="28"/>
          <w:lang w:eastAsia="ru-RU"/>
        </w:rPr>
        <w:t>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7. Выработка предложений органам исполнительной власти Ханты-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D2960">
        <w:rPr>
          <w:rFonts w:eastAsia="Times New Roman" w:cs="Times New Roman"/>
          <w:szCs w:val="28"/>
          <w:lang w:eastAsia="ru-RU"/>
        </w:rPr>
        <w:t>Мансийского автономного округа – Югры по вопросам участия органов местного самоуправления в профилактике терроризма, а также в минимизации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D2960">
        <w:rPr>
          <w:rFonts w:eastAsia="Times New Roman" w:cs="Times New Roman"/>
          <w:szCs w:val="28"/>
          <w:lang w:eastAsia="ru-RU"/>
        </w:rPr>
        <w:t>и (или) ликвидации последствий его проявлений.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2D2960">
        <w:rPr>
          <w:rFonts w:eastAsia="Times New Roman" w:cs="Times New Roman"/>
          <w:szCs w:val="28"/>
          <w:lang w:eastAsia="ru-RU"/>
        </w:rPr>
        <w:t xml:space="preserve">Осуществление других мероприятий, необходимых для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взаимодействия органов местного самоуправления с подразделениями (представителями) территориальных органов федеральных органов исполнительной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szCs w:val="28"/>
          <w:lang w:eastAsia="ru-RU"/>
        </w:rPr>
        <w:t>власти, органов исполнительной власти Ханты-Мансийского автономного округа – Югры по профилактике терроризма, 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 xml:space="preserve">по минимизации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D2960">
        <w:rPr>
          <w:rFonts w:eastAsia="Times New Roman" w:cs="Times New Roman"/>
          <w:szCs w:val="28"/>
          <w:lang w:eastAsia="ru-RU"/>
        </w:rPr>
        <w:t>и (или) ликвидации последствий его проявлений в границах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 xml:space="preserve">(на территории)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D2960">
        <w:rPr>
          <w:rFonts w:eastAsia="Times New Roman" w:cs="Times New Roman"/>
          <w:szCs w:val="28"/>
          <w:lang w:eastAsia="ru-RU"/>
        </w:rPr>
        <w:t>муниципального образования.</w:t>
      </w:r>
      <w:r w:rsidRPr="002D296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D2960" w:rsidRDefault="002D2960" w:rsidP="002D29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2960" w:rsidRPr="002D2960" w:rsidRDefault="00E322B3" w:rsidP="002D2960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IV</w:t>
      </w:r>
      <w:r w:rsidRPr="00E322B3"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Права комиссии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Для осуществления своих задач комиссия имеет право: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1. Принимать в пределах своей компетенции решения, касающиеся организации деятельности на территории муниципального образования по профилактике терроризма, минимизации и </w:t>
      </w:r>
      <w:r w:rsidR="003C68F8">
        <w:rPr>
          <w:rFonts w:eastAsia="Times New Roman" w:cs="Times New Roman"/>
          <w:bCs/>
          <w:szCs w:val="28"/>
          <w:lang w:eastAsia="ru-RU"/>
        </w:rPr>
        <w:t xml:space="preserve">(или)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ликвидации последствий его </w:t>
      </w:r>
      <w:proofErr w:type="gramStart"/>
      <w:r w:rsidRPr="002D2960">
        <w:rPr>
          <w:rFonts w:eastAsia="Times New Roman" w:cs="Times New Roman"/>
          <w:bCs/>
          <w:szCs w:val="28"/>
          <w:lang w:eastAsia="ru-RU"/>
        </w:rPr>
        <w:t xml:space="preserve">проявлений, </w:t>
      </w:r>
      <w:r w:rsidR="00E322B3" w:rsidRPr="00E322B3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E322B3" w:rsidRPr="00E322B3"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2D2960">
        <w:rPr>
          <w:rFonts w:eastAsia="Times New Roman" w:cs="Times New Roman"/>
          <w:bCs/>
          <w:szCs w:val="28"/>
          <w:lang w:eastAsia="ru-RU"/>
        </w:rPr>
        <w:t>а также осуществлять контроль их исполнения.</w:t>
      </w:r>
    </w:p>
    <w:p w:rsidR="002D2960" w:rsidRPr="002D2960" w:rsidRDefault="002D2960" w:rsidP="002D2960">
      <w:pPr>
        <w:tabs>
          <w:tab w:val="left" w:pos="170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2.</w:t>
      </w:r>
      <w:r w:rsidRPr="002D2960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Pr="002D2960">
        <w:rPr>
          <w:rFonts w:eastAsia="Times New Roman" w:cs="Times New Roman"/>
          <w:szCs w:val="28"/>
          <w:lang w:eastAsia="ru-RU"/>
        </w:rPr>
        <w:t xml:space="preserve">ринимать решения, касающиеся организации и совершенствования </w:t>
      </w:r>
      <w:r w:rsidR="00E322B3">
        <w:rPr>
          <w:rFonts w:eastAsia="Times New Roman" w:cs="Times New Roman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взаимодействия органов местного самоуправления с подразделениями (представителями) территориальных органов федеральных органов исполнительной </w:t>
      </w:r>
      <w:r w:rsidR="00E322B3" w:rsidRPr="00E322B3">
        <w:rPr>
          <w:rFonts w:eastAsia="Times New Roman" w:cs="Times New Roman"/>
          <w:szCs w:val="28"/>
          <w:lang w:eastAsia="ru-RU"/>
        </w:rPr>
        <w:t xml:space="preserve">              </w:t>
      </w:r>
      <w:r w:rsidRPr="002D2960">
        <w:rPr>
          <w:rFonts w:eastAsia="Times New Roman" w:cs="Times New Roman"/>
          <w:szCs w:val="28"/>
          <w:lang w:eastAsia="ru-RU"/>
        </w:rPr>
        <w:t>власти и органов исполнительной власти Ханты-Мансийского автономного округа – Югры по профилактике терроризма, минимизации и (или) ликвидации последствий его проявлений.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E322B3">
        <w:rPr>
          <w:rFonts w:eastAsia="Times New Roman" w:cs="Times New Roman"/>
          <w:bCs/>
          <w:spacing w:val="-4"/>
          <w:szCs w:val="28"/>
          <w:lang w:eastAsia="ru-RU"/>
        </w:rPr>
        <w:t xml:space="preserve">3. Запрашивать и получать в установленном порядке необходимые материалы </w:t>
      </w:r>
      <w:r w:rsidRPr="002D2960">
        <w:rPr>
          <w:rFonts w:eastAsia="Times New Roman" w:cs="Times New Roman"/>
          <w:bCs/>
          <w:szCs w:val="28"/>
          <w:lang w:eastAsia="ru-RU"/>
        </w:rPr>
        <w:t>и информацию от территориальн</w:t>
      </w:r>
      <w:r w:rsidR="00E322B3">
        <w:rPr>
          <w:rFonts w:eastAsia="Times New Roman" w:cs="Times New Roman"/>
          <w:bCs/>
          <w:szCs w:val="28"/>
          <w:lang w:eastAsia="ru-RU"/>
        </w:rPr>
        <w:t xml:space="preserve">ых органов федеральных органов </w:t>
      </w:r>
      <w:r w:rsidRPr="002D2960">
        <w:rPr>
          <w:rFonts w:eastAsia="Times New Roman" w:cs="Times New Roman"/>
          <w:bCs/>
          <w:szCs w:val="28"/>
          <w:lang w:eastAsia="ru-RU"/>
        </w:rPr>
        <w:t>исполните</w:t>
      </w:r>
      <w:r w:rsidR="00E322B3">
        <w:rPr>
          <w:rFonts w:eastAsia="Times New Roman" w:cs="Times New Roman"/>
          <w:bCs/>
          <w:szCs w:val="28"/>
          <w:lang w:eastAsia="ru-RU"/>
        </w:rPr>
        <w:t>-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льной власти, исполнительных органов государственной власти Ханты-Мансийского автономного округа – Югры, органов местного самоуправления, общественных объединений, организаций (независимо от форм </w:t>
      </w:r>
      <w:proofErr w:type="gramStart"/>
      <w:r w:rsidRPr="002D2960">
        <w:rPr>
          <w:rFonts w:eastAsia="Times New Roman" w:cs="Times New Roman"/>
          <w:bCs/>
          <w:szCs w:val="28"/>
          <w:lang w:eastAsia="ru-RU"/>
        </w:rPr>
        <w:t xml:space="preserve">собственности) </w:t>
      </w:r>
      <w:r w:rsidR="00E322B3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E322B3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2D2960">
        <w:rPr>
          <w:rFonts w:eastAsia="Times New Roman" w:cs="Times New Roman"/>
          <w:bCs/>
          <w:szCs w:val="28"/>
          <w:lang w:eastAsia="ru-RU"/>
        </w:rPr>
        <w:t>и должностных лиц.</w:t>
      </w:r>
    </w:p>
    <w:p w:rsidR="002D2960" w:rsidRPr="002D2960" w:rsidRDefault="003C68F8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 Создавать рабочие группы</w:t>
      </w:r>
      <w:r w:rsidR="002D2960" w:rsidRPr="002D2960">
        <w:rPr>
          <w:rFonts w:eastAsia="Times New Roman" w:cs="Times New Roman"/>
          <w:bCs/>
          <w:szCs w:val="28"/>
          <w:lang w:eastAsia="ru-RU"/>
        </w:rPr>
        <w:t xml:space="preserve"> для изучения вопросов, касающихся профи</w:t>
      </w:r>
      <w:r w:rsidR="002D2960" w:rsidRPr="006F7170">
        <w:rPr>
          <w:rFonts w:eastAsia="Times New Roman" w:cs="Times New Roman"/>
          <w:bCs/>
          <w:spacing w:val="-6"/>
          <w:szCs w:val="28"/>
          <w:lang w:eastAsia="ru-RU"/>
        </w:rPr>
        <w:t xml:space="preserve">лактики терроризма, минимизации и </w:t>
      </w:r>
      <w:r w:rsidRPr="006F7170">
        <w:rPr>
          <w:rFonts w:eastAsia="Times New Roman" w:cs="Times New Roman"/>
          <w:bCs/>
          <w:spacing w:val="-6"/>
          <w:szCs w:val="28"/>
          <w:lang w:eastAsia="ru-RU"/>
        </w:rPr>
        <w:t xml:space="preserve">(или) </w:t>
      </w:r>
      <w:r w:rsidR="002D2960" w:rsidRPr="006F7170">
        <w:rPr>
          <w:rFonts w:eastAsia="Times New Roman" w:cs="Times New Roman"/>
          <w:bCs/>
          <w:spacing w:val="-6"/>
          <w:szCs w:val="28"/>
          <w:lang w:eastAsia="ru-RU"/>
        </w:rPr>
        <w:t>ликвидации последствий его проявлений,</w:t>
      </w:r>
      <w:r w:rsidR="002D2960" w:rsidRPr="002D2960">
        <w:rPr>
          <w:rFonts w:eastAsia="Times New Roman" w:cs="Times New Roman"/>
          <w:bCs/>
          <w:szCs w:val="28"/>
          <w:lang w:eastAsia="ru-RU"/>
        </w:rPr>
        <w:t xml:space="preserve"> совершенствования организации деятельности субъектов противодействия </w:t>
      </w:r>
      <w:r w:rsidR="00E322B3" w:rsidRPr="00E322B3"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2D2960" w:rsidRPr="00E322B3">
        <w:rPr>
          <w:rFonts w:eastAsia="Times New Roman" w:cs="Times New Roman"/>
          <w:bCs/>
          <w:spacing w:val="-6"/>
          <w:szCs w:val="28"/>
          <w:lang w:eastAsia="ru-RU"/>
        </w:rPr>
        <w:t>терроризму, а также для подготовки проектов соответствующих решений комиссии</w:t>
      </w:r>
      <w:r w:rsidR="002D2960" w:rsidRPr="002D2960">
        <w:rPr>
          <w:rFonts w:eastAsia="Times New Roman" w:cs="Times New Roman"/>
          <w:bCs/>
          <w:szCs w:val="28"/>
          <w:lang w:eastAsia="ru-RU"/>
        </w:rPr>
        <w:t>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5. Привлекать для участия в работе комиссии должностных лиц</w:t>
      </w:r>
      <w:r w:rsidR="00E322B3" w:rsidRPr="00E322B3">
        <w:rPr>
          <w:rFonts w:eastAsia="Times New Roman" w:cs="Times New Roman"/>
          <w:bCs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>и специалистов подразделений территориальных органов федеральных органов исполни</w:t>
      </w:r>
      <w:r w:rsidRPr="00E322B3">
        <w:rPr>
          <w:rFonts w:eastAsia="Times New Roman" w:cs="Times New Roman"/>
          <w:bCs/>
          <w:spacing w:val="-4"/>
          <w:szCs w:val="28"/>
          <w:lang w:eastAsia="ru-RU"/>
        </w:rPr>
        <w:t>тельной власти, органов исполнительной власти субъекта Российской Федерации,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 органов местного самоуправления, а также представителей организаций и общественных объединений по согласованию с их руководителями. 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4"/>
          <w:szCs w:val="28"/>
          <w:lang w:eastAsia="ru-RU"/>
        </w:rPr>
        <w:t>6. Вносить в установленном порядке предложения по вопросам, требующим</w:t>
      </w:r>
      <w:r w:rsidRPr="002D2960">
        <w:rPr>
          <w:rFonts w:eastAsia="Times New Roman" w:cs="Times New Roman"/>
          <w:szCs w:val="28"/>
          <w:lang w:eastAsia="ru-RU"/>
        </w:rPr>
        <w:t xml:space="preserve"> решения </w:t>
      </w:r>
      <w:r w:rsidR="003C68F8">
        <w:rPr>
          <w:rFonts w:eastAsia="Times New Roman" w:cs="Times New Roman"/>
          <w:szCs w:val="28"/>
          <w:lang w:eastAsia="ru-RU"/>
        </w:rPr>
        <w:t>А</w:t>
      </w:r>
      <w:r w:rsidRPr="002D2960">
        <w:rPr>
          <w:rFonts w:eastAsia="Times New Roman" w:cs="Times New Roman"/>
          <w:szCs w:val="28"/>
          <w:lang w:eastAsia="ru-RU"/>
        </w:rPr>
        <w:t>нтитеррористической комиссии Ханты-Мансийского автономного округа – Югры.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E322B3" w:rsidP="002D29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E322B3"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Организация деятельности комиссии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1. Комиссия строит свою работу во взаимодействии с </w:t>
      </w:r>
      <w:r w:rsidR="003C68F8">
        <w:rPr>
          <w:rFonts w:eastAsia="Times New Roman" w:cs="Times New Roman"/>
          <w:bCs/>
          <w:szCs w:val="28"/>
          <w:lang w:eastAsia="ru-RU"/>
        </w:rPr>
        <w:t>А</w:t>
      </w:r>
      <w:r w:rsidRPr="002D2960">
        <w:rPr>
          <w:rFonts w:eastAsia="Times New Roman" w:cs="Times New Roman"/>
          <w:bCs/>
          <w:szCs w:val="28"/>
          <w:lang w:eastAsia="ru-RU"/>
        </w:rPr>
        <w:t>нтитеррористической комиссией Ханты-Мансийского автономного округа – Югры и оперативной группой города Сургута,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</w:t>
      </w:r>
      <w:r w:rsidR="003C68F8">
        <w:rPr>
          <w:rFonts w:eastAsia="Times New Roman" w:cs="Times New Roman"/>
          <w:bCs/>
          <w:szCs w:val="28"/>
          <w:lang w:eastAsia="ru-RU"/>
        </w:rPr>
        <w:t xml:space="preserve">,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на территории муниципального образования. 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2. Комиссия осуществляет свою деятельность на плановой основе</w:t>
      </w:r>
      <w:r w:rsidR="00E322B3">
        <w:rPr>
          <w:rFonts w:eastAsia="Times New Roman" w:cs="Times New Roman"/>
          <w:bCs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в соответствии с регламентом, утвержденным правовым актом главы муниципального </w:t>
      </w:r>
      <w:r w:rsidR="006F7170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bCs/>
          <w:szCs w:val="28"/>
          <w:lang w:eastAsia="ru-RU"/>
        </w:rPr>
        <w:t>образования</w:t>
      </w:r>
      <w:r w:rsidRPr="003C68F8">
        <w:rPr>
          <w:rFonts w:eastAsia="Times New Roman" w:cs="Times New Roman"/>
          <w:bCs/>
          <w:szCs w:val="28"/>
          <w:lang w:eastAsia="ru-RU"/>
        </w:rPr>
        <w:t>.</w:t>
      </w:r>
    </w:p>
    <w:p w:rsidR="002D2960" w:rsidRPr="002D2960" w:rsidRDefault="002D2960" w:rsidP="002D29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3. Комиссия информирует </w:t>
      </w:r>
      <w:r w:rsidR="003C68F8">
        <w:rPr>
          <w:rFonts w:eastAsia="Times New Roman" w:cs="Times New Roman"/>
          <w:bCs/>
          <w:szCs w:val="28"/>
          <w:lang w:eastAsia="ru-RU"/>
        </w:rPr>
        <w:t>А</w:t>
      </w:r>
      <w:r w:rsidRPr="002D2960">
        <w:rPr>
          <w:rFonts w:eastAsia="Times New Roman" w:cs="Times New Roman"/>
          <w:bCs/>
          <w:szCs w:val="28"/>
          <w:lang w:eastAsia="ru-RU"/>
        </w:rPr>
        <w:t>нтитеррористическую комиссию Ханты-</w:t>
      </w:r>
      <w:r w:rsidR="00E322B3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2D2960">
        <w:rPr>
          <w:rFonts w:eastAsia="Times New Roman" w:cs="Times New Roman"/>
          <w:bCs/>
          <w:szCs w:val="28"/>
          <w:lang w:eastAsia="ru-RU"/>
        </w:rPr>
        <w:t>Мансийского автономного округа – Югры по итогам своей деятельности за год</w:t>
      </w:r>
      <w:r w:rsidRPr="002D2960">
        <w:rPr>
          <w:rFonts w:eastAsia="Times New Roman" w:cs="Times New Roman"/>
          <w:szCs w:val="28"/>
        </w:rPr>
        <w:t xml:space="preserve"> 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по форме, определяемой </w:t>
      </w:r>
      <w:r w:rsidR="003C68F8">
        <w:rPr>
          <w:rFonts w:eastAsia="Times New Roman" w:cs="Times New Roman"/>
          <w:bCs/>
          <w:szCs w:val="28"/>
          <w:lang w:eastAsia="ru-RU"/>
        </w:rPr>
        <w:t>А</w:t>
      </w:r>
      <w:r w:rsidRPr="002D2960">
        <w:rPr>
          <w:rFonts w:eastAsia="Times New Roman" w:cs="Times New Roman"/>
          <w:bCs/>
          <w:szCs w:val="28"/>
          <w:lang w:eastAsia="ru-RU"/>
        </w:rPr>
        <w:t xml:space="preserve">нтитеррористической комиссией Ханты-Мансийского автономного округа – Югры. </w:t>
      </w:r>
    </w:p>
    <w:p w:rsidR="002D2960" w:rsidRPr="002D2960" w:rsidRDefault="002D2960" w:rsidP="002D29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6F7170">
        <w:rPr>
          <w:rFonts w:eastAsia="Times New Roman" w:cs="Times New Roman"/>
          <w:szCs w:val="28"/>
          <w:lang w:eastAsia="ru-RU"/>
        </w:rPr>
        <w:t>По итогам проведенных заседаний</w:t>
      </w:r>
      <w:r w:rsidRPr="002D2960">
        <w:rPr>
          <w:rFonts w:eastAsia="Times New Roman" w:cs="Times New Roman"/>
          <w:szCs w:val="28"/>
          <w:lang w:eastAsia="ru-RU"/>
        </w:rPr>
        <w:t xml:space="preserve"> комиссия предоставляет материалы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 в </w:t>
      </w:r>
      <w:r w:rsidR="003C68F8">
        <w:rPr>
          <w:rFonts w:eastAsia="Times New Roman" w:cs="Times New Roman"/>
          <w:szCs w:val="28"/>
          <w:lang w:eastAsia="ru-RU"/>
        </w:rPr>
        <w:t>А</w:t>
      </w:r>
      <w:r w:rsidRPr="002D2960">
        <w:rPr>
          <w:rFonts w:eastAsia="Times New Roman" w:cs="Times New Roman"/>
          <w:szCs w:val="28"/>
          <w:lang w:eastAsia="ru-RU"/>
        </w:rPr>
        <w:t>нтитеррористическую комиссию Ханты-Мансийского автономного округа – Югры.</w:t>
      </w:r>
    </w:p>
    <w:p w:rsidR="002D2960" w:rsidRPr="002D2960" w:rsidRDefault="002D2960" w:rsidP="002D2960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5. Решения, принимаемые комиссией в соответствии с ее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 xml:space="preserve">компетенцией,   </w:t>
      </w:r>
      <w:proofErr w:type="gramEnd"/>
      <w:r w:rsidRPr="002D2960">
        <w:rPr>
          <w:rFonts w:eastAsia="Times New Roman" w:cs="Times New Roman"/>
          <w:szCs w:val="28"/>
          <w:lang w:eastAsia="ru-RU"/>
        </w:rPr>
        <w:t xml:space="preserve">       являются обязательными для ее членов. В целях реализации решений комиссии могут издаваться муниципальные правовые акты, а также применяться меры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правового реагирования органами государственной власти, надзорными органами в пределах предоставленных им полномочий. </w:t>
      </w:r>
    </w:p>
    <w:p w:rsidR="002D2960" w:rsidRPr="002D2960" w:rsidRDefault="002D2960" w:rsidP="002D296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4"/>
          <w:szCs w:val="28"/>
          <w:lang w:eastAsia="ru-RU"/>
        </w:rPr>
        <w:t>6. Организационное и материально-техническое обеспечение деятельности</w:t>
      </w:r>
      <w:r w:rsidRPr="002D2960">
        <w:rPr>
          <w:rFonts w:eastAsia="Times New Roman" w:cs="Times New Roman"/>
          <w:szCs w:val="28"/>
          <w:lang w:eastAsia="ru-RU"/>
        </w:rPr>
        <w:t xml:space="preserve"> </w:t>
      </w:r>
      <w:r w:rsidR="00E322B3">
        <w:rPr>
          <w:rFonts w:eastAsia="Times New Roman" w:cs="Times New Roman"/>
          <w:szCs w:val="28"/>
          <w:lang w:eastAsia="ru-RU"/>
        </w:rPr>
        <w:t xml:space="preserve">                </w:t>
      </w:r>
      <w:r w:rsidRPr="00E322B3">
        <w:rPr>
          <w:rFonts w:eastAsia="Times New Roman" w:cs="Times New Roman"/>
          <w:spacing w:val="-6"/>
          <w:szCs w:val="28"/>
          <w:lang w:eastAsia="ru-RU"/>
        </w:rPr>
        <w:t>комиссии организуется высшим должностным лицом муниципального образования</w:t>
      </w:r>
      <w:r w:rsidRPr="002D2960">
        <w:rPr>
          <w:rFonts w:eastAsia="Times New Roman" w:cs="Times New Roman"/>
          <w:szCs w:val="28"/>
          <w:lang w:eastAsia="ru-RU"/>
        </w:rPr>
        <w:t xml:space="preserve">. Для этих целей высшее должностное лицо муниципального образования – Глава города (председатель комиссии) в пределах своей компетенции определяет структурное подразделение Администрации города, выполняющее функции </w:t>
      </w:r>
      <w:r w:rsidR="00E322B3">
        <w:rPr>
          <w:rFonts w:eastAsia="Times New Roman" w:cs="Times New Roman"/>
          <w:szCs w:val="28"/>
          <w:lang w:eastAsia="ru-RU"/>
        </w:rPr>
        <w:t xml:space="preserve">              </w:t>
      </w:r>
      <w:r w:rsidRPr="002D2960">
        <w:rPr>
          <w:rFonts w:eastAsia="Times New Roman" w:cs="Times New Roman"/>
          <w:szCs w:val="28"/>
          <w:lang w:eastAsia="ru-RU"/>
        </w:rPr>
        <w:t xml:space="preserve">аппарата комиссии, для организационного обеспечения деятельности комиссии, а также назначает должностное лицо (руководителя аппарата), ответственного </w:t>
      </w:r>
      <w:r w:rsidR="00E322B3">
        <w:rPr>
          <w:rFonts w:eastAsia="Times New Roman" w:cs="Times New Roman"/>
          <w:szCs w:val="28"/>
          <w:lang w:eastAsia="ru-RU"/>
        </w:rPr>
        <w:t xml:space="preserve">                </w:t>
      </w:r>
      <w:r w:rsidRPr="002D2960">
        <w:rPr>
          <w:rFonts w:eastAsia="Times New Roman" w:cs="Times New Roman"/>
          <w:szCs w:val="28"/>
          <w:lang w:eastAsia="ru-RU"/>
        </w:rPr>
        <w:t>за организацию этой работы.</w:t>
      </w:r>
    </w:p>
    <w:p w:rsidR="002D2960" w:rsidRPr="002D2960" w:rsidRDefault="006F7170" w:rsidP="002D296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2D2960" w:rsidRPr="002D2960">
        <w:rPr>
          <w:rFonts w:eastAsia="Times New Roman" w:cs="Times New Roman"/>
          <w:szCs w:val="28"/>
          <w:lang w:eastAsia="ru-RU"/>
        </w:rPr>
        <w:t>Материально-техническое обеспечение комиссии осуществляется уполномоченным муниципальным учреждением.</w:t>
      </w:r>
    </w:p>
    <w:p w:rsidR="002D2960" w:rsidRPr="002D2960" w:rsidRDefault="006F7170" w:rsidP="002D2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2D2960" w:rsidRPr="002D2960">
        <w:rPr>
          <w:rFonts w:eastAsia="Times New Roman" w:cs="Times New Roman"/>
          <w:szCs w:val="28"/>
          <w:lang w:eastAsia="ru-RU"/>
        </w:rPr>
        <w:t>. Комиссия имеет бланк со своим наименованием.</w:t>
      </w:r>
    </w:p>
    <w:p w:rsidR="002D2960" w:rsidRPr="002D2960" w:rsidRDefault="002D2960" w:rsidP="002D2960">
      <w:pPr>
        <w:jc w:val="right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jc w:val="right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ind w:firstLine="5529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2D2960">
      <w:pPr>
        <w:ind w:firstLine="5529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Default="002D2960" w:rsidP="002D2960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2D2960" w:rsidP="002D2960">
      <w:pPr>
        <w:tabs>
          <w:tab w:val="left" w:pos="5103"/>
        </w:tabs>
        <w:ind w:left="6379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</w:p>
    <w:p w:rsidR="002D2960" w:rsidRPr="002D2960" w:rsidRDefault="002D2960" w:rsidP="002D2960">
      <w:pPr>
        <w:ind w:left="6379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2D2960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2D296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D2960" w:rsidRPr="002D2960" w:rsidRDefault="002D2960" w:rsidP="002D2960">
      <w:pPr>
        <w:ind w:left="6379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Главы города</w:t>
      </w:r>
    </w:p>
    <w:p w:rsidR="002D2960" w:rsidRPr="002D2960" w:rsidRDefault="002D2960" w:rsidP="002D2960">
      <w:pPr>
        <w:ind w:left="6379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от _</w:t>
      </w:r>
      <w:r>
        <w:rPr>
          <w:rFonts w:eastAsia="Times New Roman" w:cs="Times New Roman"/>
          <w:bCs/>
          <w:szCs w:val="28"/>
          <w:lang w:eastAsia="ru-RU"/>
        </w:rPr>
        <w:t>________</w:t>
      </w:r>
      <w:r w:rsidRPr="002D2960">
        <w:rPr>
          <w:rFonts w:eastAsia="Times New Roman" w:cs="Times New Roman"/>
          <w:bCs/>
          <w:szCs w:val="28"/>
          <w:lang w:eastAsia="ru-RU"/>
        </w:rPr>
        <w:t>__ № ______</w:t>
      </w:r>
    </w:p>
    <w:p w:rsidR="002D2960" w:rsidRDefault="002D2960" w:rsidP="002D2960">
      <w:pPr>
        <w:rPr>
          <w:rFonts w:eastAsia="Times New Roman" w:cs="Times New Roman"/>
          <w:szCs w:val="28"/>
          <w:lang w:eastAsia="ru-RU"/>
        </w:rPr>
      </w:pPr>
    </w:p>
    <w:p w:rsidR="00E322B3" w:rsidRPr="002D2960" w:rsidRDefault="00E322B3" w:rsidP="002D2960">
      <w:pPr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jc w:val="center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Регламент</w:t>
      </w:r>
      <w:r w:rsidRPr="002D2960">
        <w:rPr>
          <w:rFonts w:eastAsia="Times New Roman" w:cs="Times New Roman"/>
          <w:szCs w:val="28"/>
          <w:lang w:eastAsia="ru-RU"/>
        </w:rPr>
        <w:t xml:space="preserve"> </w:t>
      </w:r>
    </w:p>
    <w:p w:rsidR="002D2960" w:rsidRPr="002D2960" w:rsidRDefault="002D2960" w:rsidP="002D296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антитеррористической комиссии муниципального образования </w:t>
      </w:r>
    </w:p>
    <w:p w:rsidR="002D2960" w:rsidRPr="002D2960" w:rsidRDefault="002D2960" w:rsidP="002D296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городской округ город Сургут</w:t>
      </w:r>
    </w:p>
    <w:p w:rsidR="002D2960" w:rsidRPr="002D2960" w:rsidRDefault="002D2960" w:rsidP="002D2960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2D2960" w:rsidRPr="002D2960" w:rsidRDefault="00E322B3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Общие положения</w:t>
      </w: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1. Настоящий регламент устанавливает общие правила организации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деятельности антитеррористической комиссии в муниципальном образовании городской округ город Сургут (далее – комиссия) по реализации ее полномочий, закрепленных в положении об антитеррористической комиссии (далее –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>поло</w:t>
      </w:r>
      <w:r w:rsidR="00E322B3">
        <w:rPr>
          <w:rFonts w:eastAsia="Times New Roman" w:cs="Times New Roman"/>
          <w:szCs w:val="28"/>
          <w:lang w:eastAsia="ru-RU"/>
        </w:rPr>
        <w:t>-</w:t>
      </w:r>
      <w:r w:rsidRPr="002D2960">
        <w:rPr>
          <w:rFonts w:eastAsia="Times New Roman" w:cs="Times New Roman"/>
          <w:szCs w:val="28"/>
          <w:lang w:eastAsia="ru-RU"/>
        </w:rPr>
        <w:t>жение</w:t>
      </w:r>
      <w:proofErr w:type="gramEnd"/>
      <w:r w:rsidRPr="002D2960">
        <w:rPr>
          <w:rFonts w:eastAsia="Times New Roman" w:cs="Times New Roman"/>
          <w:szCs w:val="28"/>
          <w:lang w:eastAsia="ru-RU"/>
        </w:rPr>
        <w:t xml:space="preserve">), нормативных правовых актах Российской Федерации и Ханты-Мансийского автономного округа – Югры. </w:t>
      </w: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2. Основная задача и функции комиссии изложены в положении о</w:t>
      </w:r>
      <w:r w:rsidR="00E322B3">
        <w:rPr>
          <w:rFonts w:eastAsia="Times New Roman" w:cs="Times New Roman"/>
          <w:szCs w:val="28"/>
          <w:lang w:eastAsia="ru-RU"/>
        </w:rPr>
        <w:t xml:space="preserve"> </w:t>
      </w:r>
      <w:r w:rsidRPr="002D2960">
        <w:rPr>
          <w:rFonts w:eastAsia="Times New Roman" w:cs="Times New Roman"/>
          <w:szCs w:val="28"/>
          <w:lang w:eastAsia="ru-RU"/>
        </w:rPr>
        <w:t>комиссии.</w:t>
      </w: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E322B3" w:rsidP="00E322B3">
      <w:pPr>
        <w:tabs>
          <w:tab w:val="left" w:pos="360"/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E322B3"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Полномочия председателя и членов комиссии</w:t>
      </w:r>
    </w:p>
    <w:p w:rsidR="002D2960" w:rsidRPr="002D2960" w:rsidRDefault="002D2960" w:rsidP="00E322B3">
      <w:pPr>
        <w:tabs>
          <w:tab w:val="left" w:pos="1276"/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Председатель комиссии представляет комиссию по вопросам, отнесенным к ее компетенции. Председатель комиссии информирует председателя Антитеррористической комиссии Ханты-Мансийского автономного округа – Югры о результатах деятельности комиссии по итогам года.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2. Председатель комиссии при утверждении е</w:t>
      </w:r>
      <w:r w:rsidR="00E322B3">
        <w:rPr>
          <w:rFonts w:eastAsia="Times New Roman" w:cs="Times New Roman"/>
          <w:szCs w:val="28"/>
          <w:lang w:eastAsia="ru-RU"/>
        </w:rPr>
        <w:t>е</w:t>
      </w:r>
      <w:r w:rsidRPr="002D2960">
        <w:rPr>
          <w:rFonts w:eastAsia="Times New Roman" w:cs="Times New Roman"/>
          <w:szCs w:val="28"/>
          <w:lang w:eastAsia="ru-RU"/>
        </w:rPr>
        <w:t xml:space="preserve"> состава назначает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>замести</w:t>
      </w:r>
      <w:r w:rsidR="00E322B3">
        <w:rPr>
          <w:rFonts w:eastAsia="Times New Roman" w:cs="Times New Roman"/>
          <w:szCs w:val="28"/>
          <w:lang w:eastAsia="ru-RU"/>
        </w:rPr>
        <w:t>-</w:t>
      </w:r>
      <w:r w:rsidRPr="002D2960">
        <w:rPr>
          <w:rFonts w:eastAsia="Times New Roman" w:cs="Times New Roman"/>
          <w:szCs w:val="28"/>
          <w:lang w:eastAsia="ru-RU"/>
        </w:rPr>
        <w:t>телей</w:t>
      </w:r>
      <w:proofErr w:type="gramEnd"/>
      <w:r w:rsidRPr="002D2960">
        <w:rPr>
          <w:rFonts w:eastAsia="Times New Roman" w:cs="Times New Roman"/>
          <w:szCs w:val="28"/>
          <w:lang w:eastAsia="ru-RU"/>
        </w:rPr>
        <w:t xml:space="preserve"> председателя комиссии. В качестве заместителей председателя комиссии могут быть определены входящие в состав комиссии руководитель (представи</w:t>
      </w:r>
      <w:r w:rsidRPr="00E322B3">
        <w:rPr>
          <w:rFonts w:eastAsia="Times New Roman" w:cs="Times New Roman"/>
          <w:spacing w:val="-4"/>
          <w:szCs w:val="28"/>
          <w:lang w:eastAsia="ru-RU"/>
        </w:rPr>
        <w:t>тель) подразделения территориального органа Федеральной службы безопасности</w:t>
      </w:r>
      <w:r w:rsidRPr="002D2960">
        <w:rPr>
          <w:rFonts w:eastAsia="Times New Roman" w:cs="Times New Roman"/>
          <w:szCs w:val="28"/>
          <w:lang w:eastAsia="ru-RU"/>
        </w:rPr>
        <w:t xml:space="preserve"> России, Министерства внутренних дел России либо заместитель главы муниципального образования. В случае временного отсутствия председателя комиссии по его поручению обязанности председателя комиссии выполняет один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из его заместителей, который ведет заседания комиссии и подписывает протоколы заседания комиссии, дает поручения в пределах своей компетенции,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автономного округа, Антитеррористической комиссией Ханты-Мансийского автономного округа – Югры, организациями, расположенными </w:t>
      </w:r>
      <w:r w:rsidR="00E322B3">
        <w:rPr>
          <w:rFonts w:eastAsia="Times New Roman" w:cs="Times New Roman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образования, а также средствами массовой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 </w:t>
      </w:r>
      <w:r w:rsidRPr="002D2960">
        <w:rPr>
          <w:rFonts w:eastAsia="Times New Roman" w:cs="Times New Roman"/>
          <w:szCs w:val="28"/>
          <w:lang w:eastAsia="ru-RU"/>
        </w:rPr>
        <w:t>информации.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4"/>
          <w:szCs w:val="28"/>
          <w:lang w:eastAsia="ru-RU"/>
        </w:rPr>
        <w:t>3. Члены комиссии обладают равными правами при подготовке и обсуждении</w:t>
      </w:r>
      <w:r w:rsidRPr="002D2960">
        <w:rPr>
          <w:rFonts w:eastAsia="Times New Roman" w:cs="Times New Roman"/>
          <w:szCs w:val="28"/>
          <w:lang w:eastAsia="ru-RU"/>
        </w:rPr>
        <w:t xml:space="preserve"> рассматриваемых на заседании вопросов. 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lastRenderedPageBreak/>
        <w:t xml:space="preserve">4. Члены комиссии имеют право: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4.1. Выступать на заседаниях комиссии, вносить предложения по вопросам, входящим в компетенцию комиссии, и требовать, в случае </w:t>
      </w:r>
      <w:proofErr w:type="gramStart"/>
      <w:r w:rsidRPr="002D2960">
        <w:rPr>
          <w:rFonts w:eastAsia="Times New Roman" w:cs="Times New Roman"/>
          <w:szCs w:val="28"/>
          <w:lang w:eastAsia="ru-RU"/>
        </w:rPr>
        <w:t xml:space="preserve">необходимости, </w:t>
      </w:r>
      <w:r w:rsidR="00E322B3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E322B3">
        <w:rPr>
          <w:rFonts w:eastAsia="Times New Roman" w:cs="Times New Roman"/>
          <w:szCs w:val="28"/>
          <w:lang w:eastAsia="ru-RU"/>
        </w:rPr>
        <w:t xml:space="preserve">               </w:t>
      </w:r>
      <w:r w:rsidRPr="002D2960">
        <w:rPr>
          <w:rFonts w:eastAsia="Times New Roman" w:cs="Times New Roman"/>
          <w:szCs w:val="28"/>
          <w:lang w:eastAsia="ru-RU"/>
        </w:rPr>
        <w:t>проведения голосования по данным вопросам.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4.2. Голосовать на заседаниях комиссии.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4.3. Знакомиться с документами и материалами комиссии, непосредственно касающимися деятельности комиссии в сфере противодействия терроризму.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4"/>
          <w:szCs w:val="28"/>
          <w:lang w:eastAsia="ru-RU"/>
        </w:rPr>
        <w:t>4.4. Привлекать по согласованию с председателем комиссии в установленном</w:t>
      </w:r>
      <w:r w:rsidRPr="002D2960">
        <w:rPr>
          <w:rFonts w:eastAsia="Times New Roman" w:cs="Times New Roman"/>
          <w:szCs w:val="28"/>
          <w:lang w:eastAsia="ru-RU"/>
        </w:rPr>
        <w:t xml:space="preserve"> порядке </w:t>
      </w:r>
      <w:r w:rsidRPr="002D2960">
        <w:rPr>
          <w:rFonts w:eastAsia="Times New Roman" w:cs="Times New Roman"/>
          <w:color w:val="000000"/>
          <w:szCs w:val="28"/>
        </w:rPr>
        <w:t xml:space="preserve">сотрудников и специалистов подразделений территориальных органов федеральных органов исполнительной власти, органов государственной власти </w:t>
      </w:r>
      <w:r w:rsidRPr="00E322B3">
        <w:rPr>
          <w:rFonts w:eastAsia="Times New Roman" w:cs="Times New Roman"/>
          <w:color w:val="000000"/>
          <w:spacing w:val="-6"/>
          <w:szCs w:val="28"/>
        </w:rPr>
        <w:t>автономного округа, органов местного самоуправления и организаций к экспертной</w:t>
      </w:r>
      <w:r w:rsidRPr="002D2960">
        <w:rPr>
          <w:rFonts w:eastAsia="Times New Roman" w:cs="Times New Roman"/>
          <w:color w:val="000000"/>
          <w:szCs w:val="28"/>
        </w:rPr>
        <w:t xml:space="preserve">, аналитической и иной работе, связанной с деятельностью комиссии.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4.5. Излагать в случае несогласия с решением комиссии в письменной форме особое мнение, которое подлежит отражению в протоколе заседания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</w:t>
      </w:r>
      <w:r w:rsidRPr="002D2960">
        <w:rPr>
          <w:rFonts w:eastAsia="Times New Roman" w:cs="Times New Roman"/>
          <w:szCs w:val="28"/>
          <w:lang w:eastAsia="ru-RU"/>
        </w:rPr>
        <w:t xml:space="preserve">комиссии и прилагается к его решению.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5. Член комиссии обязан: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5.1. Организовать подготовку вопросов, выносимых на рассмотрение </w:t>
      </w:r>
      <w:r w:rsidR="00E322B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D2960">
        <w:rPr>
          <w:rFonts w:eastAsia="Times New Roman" w:cs="Times New Roman"/>
          <w:szCs w:val="28"/>
          <w:lang w:eastAsia="ru-RU"/>
        </w:rPr>
        <w:t>комиссии в соответствии с решениями комиссии, председателя или по предложениям членов комиссии, утвержденным протокольным решением.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5.2. Присутствовать на заседаниях комиссии. В случае невозможности                присутствия на заседании член комиссии обязан заблаговременно известить             об этом председателя комиссии. Лицо, исполняющее его обязанности, после             согласования с председателем комиссии может присутствовать на его заседании с правом совещательного голоса. 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5.3. Организовать в рамках своих должностных полномочий исполнение              решений комиссии.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5.4. Выполнять требования правовых актов, регламентирующих деятельность комиссии. </w:t>
      </w: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5.5.</w:t>
      </w:r>
      <w:r w:rsidRPr="002D2960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2D2960">
        <w:rPr>
          <w:rFonts w:eastAsia="Times New Roman" w:cs="Times New Roman"/>
          <w:szCs w:val="28"/>
          <w:lang w:eastAsia="ru-RU"/>
        </w:rPr>
        <w:t xml:space="preserve">пределять в пределах компетенции в органе, представителем которого </w:t>
      </w:r>
      <w:r w:rsidRPr="00E322B3">
        <w:rPr>
          <w:rFonts w:eastAsia="Times New Roman" w:cs="Times New Roman"/>
          <w:spacing w:val="-4"/>
          <w:szCs w:val="28"/>
          <w:lang w:eastAsia="ru-RU"/>
        </w:rPr>
        <w:t>он является, должностное лицо или подразделение, ответственное за организацию</w:t>
      </w:r>
      <w:r w:rsidRPr="002D2960">
        <w:rPr>
          <w:rFonts w:eastAsia="Times New Roman" w:cs="Times New Roman"/>
          <w:szCs w:val="28"/>
          <w:lang w:eastAsia="ru-RU"/>
        </w:rPr>
        <w:t xml:space="preserve"> взаимодействия указанного органа с комиссией и ее аппаратом (секретарем).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6"/>
          <w:szCs w:val="28"/>
          <w:lang w:eastAsia="ru-RU"/>
        </w:rPr>
        <w:t>6. Доступ средств массовой информации к сведениям о деятельности комиссии</w:t>
      </w:r>
      <w:r w:rsidRPr="002D2960">
        <w:rPr>
          <w:rFonts w:eastAsia="Times New Roman" w:cs="Times New Roman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spacing w:val="-4"/>
          <w:szCs w:val="28"/>
          <w:lang w:eastAsia="ru-RU"/>
        </w:rPr>
        <w:t>и порядок размещения в информационных системах общего пользования сведений</w:t>
      </w:r>
      <w:r w:rsidRPr="002D2960">
        <w:rPr>
          <w:rFonts w:eastAsia="Times New Roman" w:cs="Times New Roman"/>
          <w:szCs w:val="28"/>
          <w:lang w:eastAsia="ru-RU"/>
        </w:rPr>
        <w:t xml:space="preserve">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2D2960" w:rsidRPr="002D2960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7D69BA" w:rsidP="00E322B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III</w:t>
      </w:r>
      <w:r w:rsidR="00E322B3"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Планирование и организация работы комиссии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Организационное обеспечение деятельности комиссии 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2D2960" w:rsidRPr="002D2960">
        <w:rPr>
          <w:rFonts w:eastAsia="Times New Roman" w:cs="Times New Roman"/>
          <w:szCs w:val="28"/>
          <w:lang w:eastAsia="ru-RU"/>
        </w:rPr>
        <w:t>аппарат, возглавляемый руководителем аппарата.</w:t>
      </w:r>
    </w:p>
    <w:p w:rsidR="002D2960" w:rsidRPr="002D2960" w:rsidRDefault="00E322B3" w:rsidP="00E322B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2D2960" w:rsidRPr="002D2960">
        <w:rPr>
          <w:rFonts w:eastAsia="Times New Roman" w:cs="Times New Roman"/>
          <w:szCs w:val="28"/>
          <w:lang w:eastAsia="ru-RU"/>
        </w:rPr>
        <w:t>К функциям аппарата относится: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="002D2960" w:rsidRPr="002D2960">
        <w:rPr>
          <w:rFonts w:eastAsia="Times New Roman" w:cs="Times New Roman"/>
          <w:szCs w:val="28"/>
          <w:lang w:eastAsia="ru-RU"/>
        </w:rPr>
        <w:t>Разработка проектов плана работы комиссии и отчетов о результатах деятельности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="002D2960" w:rsidRPr="002D2960">
        <w:rPr>
          <w:rFonts w:eastAsia="Times New Roman" w:cs="Times New Roman"/>
          <w:szCs w:val="28"/>
          <w:lang w:eastAsia="ru-RU"/>
        </w:rPr>
        <w:t>Подготовка и проведение заседаний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2.3.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Подготовка аналитических и информационно-справочных материалов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2D2960" w:rsidRPr="002D2960">
        <w:rPr>
          <w:rFonts w:eastAsia="Times New Roman" w:cs="Times New Roman"/>
          <w:szCs w:val="28"/>
          <w:lang w:eastAsia="ru-RU"/>
        </w:rPr>
        <w:t>к заседанию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Подготовка проектов решений комиссии и оформление итоговых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2D2960" w:rsidRPr="002D2960">
        <w:rPr>
          <w:rFonts w:eastAsia="Times New Roman" w:cs="Times New Roman"/>
          <w:szCs w:val="28"/>
          <w:lang w:eastAsia="ru-RU"/>
        </w:rPr>
        <w:t>протоколов заседаний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2D2960" w:rsidRPr="002D2960">
        <w:rPr>
          <w:rFonts w:eastAsia="Times New Roman" w:cs="Times New Roman"/>
          <w:szCs w:val="28"/>
          <w:lang w:eastAsia="ru-RU"/>
        </w:rPr>
        <w:t>Осуществление контроля за исполнением решений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</w:t>
      </w:r>
      <w:r w:rsidR="006F717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Организация работы по сбору, накоплению, обобщению и анализу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2D2960" w:rsidRPr="002D2960">
        <w:rPr>
          <w:rFonts w:eastAsia="Times New Roman" w:cs="Times New Roman"/>
          <w:szCs w:val="28"/>
          <w:lang w:eastAsia="ru-RU"/>
        </w:rPr>
        <w:t>в сфере профилактики терроризма.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2.7.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Организация и координация деятельности постоянных и временных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2D2960" w:rsidRPr="002D2960">
        <w:rPr>
          <w:rFonts w:eastAsia="Times New Roman" w:cs="Times New Roman"/>
          <w:szCs w:val="28"/>
          <w:lang w:eastAsia="ru-RU"/>
        </w:rPr>
        <w:t>рабочих групп комиссии.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="002D2960" w:rsidRPr="002D2960">
        <w:rPr>
          <w:rFonts w:eastAsia="Times New Roman" w:cs="Times New Roman"/>
          <w:szCs w:val="28"/>
          <w:lang w:eastAsia="ru-RU"/>
        </w:rPr>
        <w:t>Обеспечение взаимодействия комиссии с Аппаратом Антитеррористической комиссии Ханты-Мансийского автономного округа – Югры.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="002D2960" w:rsidRPr="002D2960">
        <w:rPr>
          <w:rFonts w:eastAsia="Times New Roman" w:cs="Times New Roman"/>
          <w:szCs w:val="28"/>
          <w:lang w:eastAsia="ru-RU"/>
        </w:rPr>
        <w:t>Организация и ведение делопроизводства.</w:t>
      </w:r>
    </w:p>
    <w:p w:rsidR="002D2960" w:rsidRPr="002D2960" w:rsidRDefault="00E322B3" w:rsidP="00E322B3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="002D2960" w:rsidRPr="002D2960">
        <w:rPr>
          <w:rFonts w:eastAsia="Times New Roman" w:cs="Times New Roman"/>
          <w:szCs w:val="28"/>
          <w:lang w:eastAsia="ru-RU"/>
        </w:rPr>
        <w:t>Выполняет иные функции в соответствии с поручениями Губернатора Ханты-Мансийского автономного округа – Югры, Аппарата Антитеррористической комиссии Ханты-Мансийского автономного округа – Югры, председателя комиссии по вопросам, входящим в компетенцию комиссии.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2D2960" w:rsidRPr="002D2960">
        <w:rPr>
          <w:rFonts w:eastAsia="Times New Roman" w:cs="Times New Roman"/>
          <w:szCs w:val="28"/>
          <w:lang w:eastAsia="ru-RU"/>
        </w:rPr>
        <w:t>Комиссия осуществляет свою деятельность в соответствии с планом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работы комиссии на год (далее – план работы комиссии). </w:t>
      </w:r>
    </w:p>
    <w:p w:rsidR="002D2960" w:rsidRPr="002D2960" w:rsidRDefault="00E322B3" w:rsidP="00E322B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Ханты-Мансийского автономного округа – Югры, с учетом рекомендаций аппарата Национального антитеррористического комитета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и Антитеррористической комиссии Ханты-Мансийского автономного округа – </w:t>
      </w:r>
      <w:r w:rsidR="002D2960" w:rsidRPr="00E322B3">
        <w:rPr>
          <w:rFonts w:eastAsia="Times New Roman" w:cs="Times New Roman"/>
          <w:spacing w:val="-6"/>
          <w:szCs w:val="28"/>
          <w:lang w:eastAsia="ru-RU"/>
        </w:rPr>
        <w:t>Югры (далее – АТК автономного округа) по планированию деятельности комиссии,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</w:t>
      </w:r>
      <w:r w:rsidR="002D2960" w:rsidRPr="00E322B3">
        <w:rPr>
          <w:rFonts w:eastAsia="Times New Roman" w:cs="Times New Roman"/>
          <w:spacing w:val="-4"/>
          <w:szCs w:val="28"/>
          <w:lang w:eastAsia="ru-RU"/>
        </w:rPr>
        <w:t>рассматривается на заседании комиссии и утверждается председателем комиссии.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pacing w:val="-4"/>
          <w:szCs w:val="28"/>
          <w:lang w:eastAsia="ru-RU"/>
        </w:rPr>
        <w:t xml:space="preserve">5. </w:t>
      </w:r>
      <w:r w:rsidR="002D2960" w:rsidRPr="00E322B3">
        <w:rPr>
          <w:rFonts w:eastAsia="Times New Roman" w:cs="Times New Roman"/>
          <w:spacing w:val="-4"/>
          <w:szCs w:val="28"/>
          <w:lang w:eastAsia="ru-RU"/>
        </w:rPr>
        <w:t>Заседания комиссии проводятся в соответствии с планом работы комиссии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2D2960" w:rsidRPr="002D2960">
        <w:rPr>
          <w:rFonts w:eastAsia="Times New Roman" w:cs="Times New Roman"/>
          <w:szCs w:val="28"/>
          <w:lang w:eastAsia="ru-RU"/>
        </w:rPr>
        <w:t>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</w:t>
      </w:r>
      <w:r w:rsidR="002D2960" w:rsidRPr="002D2960">
        <w:rPr>
          <w:rFonts w:eastAsia="Times New Roman" w:cs="Times New Roman"/>
          <w:szCs w:val="28"/>
          <w:lang w:eastAsia="ru-RU"/>
        </w:rPr>
        <w:br/>
        <w:t>в муниципальном образовании.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Предложения в проект плана работы комиссии вносятся в письменной форме в аппарат комиссии не позднее чем за два месяца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>до начала планируемого периода, либо в сроки, определенные председателем комиссии.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Предложения по рассмотрению вопросов на заседании комиссии должны содержать: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8.1. Наименование вопроса и краткое о</w:t>
      </w:r>
      <w:r w:rsidR="003C68F8">
        <w:rPr>
          <w:rFonts w:eastAsia="Times New Roman" w:cs="Times New Roman"/>
          <w:szCs w:val="28"/>
          <w:lang w:eastAsia="ru-RU"/>
        </w:rPr>
        <w:t xml:space="preserve">боснование необходимости                           его </w:t>
      </w:r>
      <w:r w:rsidRPr="00E322B3">
        <w:rPr>
          <w:rFonts w:eastAsia="Times New Roman" w:cs="Times New Roman"/>
          <w:szCs w:val="28"/>
          <w:lang w:eastAsia="ru-RU"/>
        </w:rPr>
        <w:t xml:space="preserve">рассмотрения на заседании комиссии.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8.2. Форму и содержание предлагаемого решения.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lastRenderedPageBreak/>
        <w:t>8.3. Наименование органов (должностных лиц), ответственных за подготовку вопроса.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8.4. Перечень соисполнителей.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8.5. Дату рассмотрения на заседании комиссии. </w:t>
      </w:r>
    </w:p>
    <w:p w:rsidR="002D2960" w:rsidRPr="002D2960" w:rsidRDefault="00E322B3" w:rsidP="00E322B3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В случае если в проект плана предлагается вопрос, решение которого              не относится к компетенции органа (должностного лица) его предлагающего, </w:t>
      </w:r>
      <w:r w:rsidR="002D2960" w:rsidRPr="003C68F8">
        <w:rPr>
          <w:rFonts w:eastAsia="Times New Roman" w:cs="Times New Roman"/>
          <w:spacing w:val="-6"/>
          <w:szCs w:val="28"/>
          <w:lang w:eastAsia="ru-RU"/>
        </w:rPr>
        <w:t>инициатору необходимо провести процедуру согласования предложения органом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(должностным лицом), к компетенции которого он относится. Согласование </w:t>
      </w:r>
      <w:r w:rsidR="003C68F8">
        <w:rPr>
          <w:rFonts w:eastAsia="Times New Roman" w:cs="Times New Roman"/>
          <w:szCs w:val="28"/>
          <w:lang w:eastAsia="ru-RU"/>
        </w:rPr>
        <w:t xml:space="preserve">             </w:t>
      </w:r>
      <w:r w:rsidR="002D2960" w:rsidRPr="002D2960">
        <w:rPr>
          <w:rFonts w:eastAsia="Times New Roman" w:cs="Times New Roman"/>
          <w:szCs w:val="28"/>
          <w:lang w:eastAsia="ru-RU"/>
        </w:rPr>
        <w:t>осуществляется путем направления предлагаемого вопроса в аппарат с указанием органа (должностного лица), к компетенции которого относится указанный вопрос. Аппарат регистрирует поступившее предложение и в срок не более трех рабочих дней направляет его адресату. О предложениях, не прошедших согласование, аппарат информирует председателя комиссии.</w:t>
      </w:r>
    </w:p>
    <w:p w:rsidR="002D2960" w:rsidRPr="002D2960" w:rsidRDefault="007D69BA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Предложения в проект плана работы комиссии могут направляться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не позднее одного месяца со дня их получения, если иное не оговорено сопроводительным документом. </w:t>
      </w:r>
    </w:p>
    <w:p w:rsidR="002D2960" w:rsidRPr="002D2960" w:rsidRDefault="007D69BA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На основе предложений, поступивших в аппарат, формируется проект плана заседаний комиссии на очередной период, который после согласования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2D2960" w:rsidRPr="007D69BA">
        <w:rPr>
          <w:rFonts w:eastAsia="Times New Roman" w:cs="Times New Roman"/>
          <w:spacing w:val="-4"/>
          <w:szCs w:val="28"/>
          <w:lang w:eastAsia="ru-RU"/>
        </w:rPr>
        <w:t>с председателем комиссии выносится для обсуждения и утверждения на последнем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заседании комиссии текущего года. </w:t>
      </w:r>
    </w:p>
    <w:p w:rsidR="002D2960" w:rsidRPr="002D2960" w:rsidRDefault="007D69BA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Утвержденный план заседаний комиссии рассылается аппаратом членам комиссии и в Аппарат АТК автономного округа. </w:t>
      </w:r>
    </w:p>
    <w:p w:rsidR="002D2960" w:rsidRPr="002D2960" w:rsidRDefault="007D69BA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Решение об изменении утвержденного плана в части содержания              вопроса и срока его рассмотрения принимается председателем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по мотивированному письменному предложению члена комиссии, ответственного за подготовку вопроса. </w:t>
      </w:r>
    </w:p>
    <w:p w:rsidR="002D2960" w:rsidRPr="002D2960" w:rsidRDefault="007D69BA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 Рассмотрение на заседаниях комиссии дополнительных (внеплановых) вопросов осуществляется по рекомендации Председателя АТК автономного округа и решению председателя комиссии. </w:t>
      </w:r>
    </w:p>
    <w:p w:rsidR="002D2960" w:rsidRPr="002D2960" w:rsidRDefault="002D2960" w:rsidP="00E322B3">
      <w:pPr>
        <w:tabs>
          <w:tab w:val="left" w:pos="709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7D69BA" w:rsidP="00E322B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IV</w:t>
      </w:r>
      <w:r w:rsidRPr="007D69BA"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Порядок подготовки заседаний комиссии</w:t>
      </w:r>
    </w:p>
    <w:p w:rsidR="002D2960" w:rsidRPr="002D2960" w:rsidRDefault="007D69BA" w:rsidP="00E322B3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zCs w:val="28"/>
          <w:lang w:eastAsia="ru-RU"/>
        </w:rPr>
        <w:t xml:space="preserve">1. </w:t>
      </w:r>
      <w:r w:rsidR="002D2960" w:rsidRPr="002D2960">
        <w:rPr>
          <w:rFonts w:eastAsia="Times New Roman" w:cs="Times New Roman"/>
          <w:szCs w:val="28"/>
          <w:lang w:eastAsia="ru-RU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Российской Федерации,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2D2960" w:rsidRPr="002D2960">
        <w:rPr>
          <w:rFonts w:eastAsia="Times New Roman" w:cs="Times New Roman"/>
          <w:szCs w:val="28"/>
          <w:lang w:eastAsia="ru-RU"/>
        </w:rPr>
        <w:t>самоуправления и организаций,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>на которых возложена подготовка соответствующих материалов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 xml:space="preserve">для рассмотрения на заседаниях комиссии, принимают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2D2960" w:rsidRPr="002D2960">
        <w:rPr>
          <w:rFonts w:eastAsia="Times New Roman" w:cs="Times New Roman"/>
          <w:szCs w:val="28"/>
          <w:lang w:eastAsia="ru-RU"/>
        </w:rPr>
        <w:t>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2D2960" w:rsidRPr="00E322B3" w:rsidRDefault="002D2960" w:rsidP="00E322B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2. Аппарат комиссии оказывает организационную</w:t>
      </w:r>
      <w:r w:rsidR="007D69BA">
        <w:rPr>
          <w:rFonts w:eastAsia="Times New Roman" w:cs="Times New Roman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szCs w:val="28"/>
          <w:lang w:eastAsia="ru-RU"/>
        </w:rPr>
        <w:t xml:space="preserve">и методическую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помощь представителям подразделений территориальных органов федеральных органов исполнительной власти, представителям органов исполнительной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</w:t>
      </w:r>
      <w:r w:rsidRPr="00E322B3">
        <w:rPr>
          <w:rFonts w:eastAsia="Times New Roman" w:cs="Times New Roman"/>
          <w:szCs w:val="28"/>
          <w:lang w:eastAsia="ru-RU"/>
        </w:rPr>
        <w:lastRenderedPageBreak/>
        <w:t xml:space="preserve">власти субъектов Российской Федерации, органов местного самоуправления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322B3">
        <w:rPr>
          <w:rFonts w:eastAsia="Times New Roman" w:cs="Times New Roman"/>
          <w:szCs w:val="28"/>
          <w:lang w:eastAsia="ru-RU"/>
        </w:rPr>
        <w:t>и организаций, участвующим в подготовке материалов</w:t>
      </w:r>
      <w:r w:rsidR="007D69BA">
        <w:rPr>
          <w:rFonts w:eastAsia="Times New Roman" w:cs="Times New Roman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szCs w:val="28"/>
          <w:lang w:eastAsia="ru-RU"/>
        </w:rPr>
        <w:t xml:space="preserve">к заседанию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3. Проект повестки дня заседания комиссии уточняется в процессе </w:t>
      </w:r>
      <w:r w:rsidRPr="007D69BA">
        <w:rPr>
          <w:rFonts w:eastAsia="Times New Roman" w:cs="Times New Roman"/>
          <w:spacing w:val="-4"/>
          <w:szCs w:val="28"/>
          <w:lang w:eastAsia="ru-RU"/>
        </w:rPr>
        <w:t>подготовки к очередному заседанию и согласовывается аппаратом с председателем</w:t>
      </w:r>
      <w:r w:rsidRPr="00E322B3">
        <w:rPr>
          <w:rFonts w:eastAsia="Times New Roman" w:cs="Times New Roman"/>
          <w:szCs w:val="28"/>
          <w:lang w:eastAsia="ru-RU"/>
        </w:rPr>
        <w:t xml:space="preserve"> </w:t>
      </w:r>
      <w:r w:rsidR="003C68F8">
        <w:rPr>
          <w:rFonts w:eastAsia="Times New Roman" w:cs="Times New Roman"/>
          <w:szCs w:val="28"/>
          <w:lang w:eastAsia="ru-RU"/>
        </w:rPr>
        <w:t xml:space="preserve">               </w:t>
      </w:r>
      <w:r w:rsidRPr="00E322B3">
        <w:rPr>
          <w:rFonts w:eastAsia="Times New Roman" w:cs="Times New Roman"/>
          <w:szCs w:val="28"/>
          <w:lang w:eastAsia="ru-RU"/>
        </w:rPr>
        <w:t>комиссии. Повестка дня заседания комиссии утверждается непосредственно</w:t>
      </w:r>
      <w:r w:rsidR="007D69BA">
        <w:rPr>
          <w:rFonts w:eastAsia="Times New Roman" w:cs="Times New Roman"/>
          <w:szCs w:val="28"/>
          <w:lang w:eastAsia="ru-RU"/>
        </w:rPr>
        <w:t xml:space="preserve">               </w:t>
      </w:r>
      <w:r w:rsidRPr="00E322B3">
        <w:rPr>
          <w:rFonts w:eastAsia="Times New Roman" w:cs="Times New Roman"/>
          <w:szCs w:val="28"/>
          <w:lang w:eastAsia="ru-RU"/>
        </w:rPr>
        <w:t xml:space="preserve"> на заседании.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4. Для подготовки вопросов, вносимых на рассмотрение комиссии, решением председателя комиссии могут создаваться рабочие органы из числа членов комиссии, представителей заинтересованных органов, а также экспертов.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5. В аппарат не позднее чем за пятнадцать рабочих дней до даты проведения заседания комиссии представляются следующие материалы: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5.1. Аналитическая справка по рассматриваемому вопросу.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5.2. Тезисы выступления основного докладчика.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pacing w:val="-6"/>
          <w:szCs w:val="28"/>
          <w:lang w:eastAsia="ru-RU"/>
        </w:rPr>
        <w:t>5.3. Проект решения по рассматриваемому вопросу с указанием исполнителей</w:t>
      </w:r>
      <w:r w:rsidRPr="00E322B3">
        <w:rPr>
          <w:rFonts w:eastAsia="Times New Roman" w:cs="Times New Roman"/>
          <w:szCs w:val="28"/>
          <w:lang w:eastAsia="ru-RU"/>
        </w:rPr>
        <w:t xml:space="preserve"> каждого пункта решения и сроками исполнения.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5.4. Материалы согласования проекта решения с заинтересованными</w:t>
      </w:r>
      <w:r w:rsidR="006F7170">
        <w:rPr>
          <w:rFonts w:eastAsia="Times New Roman" w:cs="Times New Roman"/>
          <w:szCs w:val="28"/>
          <w:lang w:eastAsia="ru-RU"/>
        </w:rPr>
        <w:t xml:space="preserve"> органами (должностными лицами)</w:t>
      </w:r>
      <w:r w:rsidRPr="00E322B3">
        <w:rPr>
          <w:rFonts w:eastAsia="Times New Roman" w:cs="Times New Roman"/>
          <w:szCs w:val="28"/>
          <w:lang w:eastAsia="ru-RU"/>
        </w:rPr>
        <w:t xml:space="preserve"> в случае, когда вопрос относится к компетенции нескольких органов (должностных лиц).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5.</w:t>
      </w:r>
      <w:r w:rsidR="006F7170">
        <w:rPr>
          <w:rFonts w:eastAsia="Times New Roman" w:cs="Times New Roman"/>
          <w:szCs w:val="28"/>
          <w:lang w:eastAsia="ru-RU"/>
        </w:rPr>
        <w:t>5</w:t>
      </w:r>
      <w:r w:rsidRPr="00E322B3">
        <w:rPr>
          <w:rFonts w:eastAsia="Times New Roman" w:cs="Times New Roman"/>
          <w:szCs w:val="28"/>
          <w:lang w:eastAsia="ru-RU"/>
        </w:rPr>
        <w:t>. Особые мнения по представленному проекту, если таковые имеются.</w:t>
      </w:r>
    </w:p>
    <w:p w:rsidR="002D2960" w:rsidRPr="00E322B3" w:rsidRDefault="002D2960" w:rsidP="00E322B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6</w:t>
      </w:r>
      <w:r w:rsidRPr="00E322B3">
        <w:rPr>
          <w:rFonts w:eastAsia="Times New Roman" w:cs="Times New Roman"/>
          <w:sz w:val="24"/>
          <w:szCs w:val="24"/>
          <w:lang w:eastAsia="ru-RU"/>
        </w:rPr>
        <w:t>.</w:t>
      </w:r>
      <w:r w:rsidR="006F71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322B3">
        <w:rPr>
          <w:rFonts w:eastAsia="Times New Roman" w:cs="Times New Roman"/>
          <w:szCs w:val="28"/>
          <w:lang w:eastAsia="ru-RU"/>
        </w:rPr>
        <w:t>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2D2960" w:rsidRPr="00E322B3" w:rsidRDefault="002D2960" w:rsidP="00E322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7.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="007D69BA">
        <w:rPr>
          <w:rFonts w:eastAsia="Times New Roman" w:cs="Times New Roman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szCs w:val="28"/>
          <w:lang w:eastAsia="ru-RU"/>
        </w:rPr>
        <w:t xml:space="preserve">на другое </w:t>
      </w:r>
      <w:r w:rsidR="007D69BA">
        <w:rPr>
          <w:rFonts w:eastAsia="Times New Roman" w:cs="Times New Roman"/>
          <w:szCs w:val="28"/>
          <w:lang w:eastAsia="ru-RU"/>
        </w:rPr>
        <w:t xml:space="preserve">                </w:t>
      </w:r>
      <w:r w:rsidRPr="00E322B3">
        <w:rPr>
          <w:rFonts w:eastAsia="Times New Roman" w:cs="Times New Roman"/>
          <w:szCs w:val="28"/>
          <w:lang w:eastAsia="ru-RU"/>
        </w:rPr>
        <w:t>заседание</w:t>
      </w:r>
      <w:r w:rsidRPr="00E322B3">
        <w:rPr>
          <w:rFonts w:eastAsia="Times New Roman" w:cs="Times New Roman"/>
          <w:sz w:val="24"/>
          <w:szCs w:val="24"/>
          <w:lang w:eastAsia="ru-RU"/>
        </w:rPr>
        <w:t>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pacing w:val="-6"/>
          <w:szCs w:val="28"/>
          <w:lang w:eastAsia="ru-RU"/>
        </w:rPr>
        <w:t>8.</w:t>
      </w:r>
      <w:r w:rsidRPr="007D69BA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7D69BA">
        <w:rPr>
          <w:rFonts w:eastAsia="Times New Roman" w:cs="Times New Roman"/>
          <w:spacing w:val="-6"/>
          <w:szCs w:val="28"/>
          <w:lang w:eastAsia="ru-RU"/>
        </w:rPr>
        <w:t>Повестка предстоящего заседания, проект протокольного решения комиссии</w:t>
      </w:r>
      <w:r w:rsidRPr="00E322B3">
        <w:rPr>
          <w:rFonts w:eastAsia="Times New Roman" w:cs="Times New Roman"/>
          <w:szCs w:val="28"/>
          <w:lang w:eastAsia="ru-RU"/>
        </w:rPr>
        <w:t xml:space="preserve"> с соответствующими материалами докладываются руководителем аппарата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</w:t>
      </w:r>
      <w:r w:rsidRPr="00E322B3">
        <w:rPr>
          <w:rFonts w:eastAsia="Times New Roman" w:cs="Times New Roman"/>
          <w:szCs w:val="28"/>
          <w:lang w:eastAsia="ru-RU"/>
        </w:rPr>
        <w:t>комиссии председателю комиссии не позднее</w:t>
      </w:r>
      <w:r w:rsidR="007D69BA">
        <w:rPr>
          <w:rFonts w:eastAsia="Times New Roman" w:cs="Times New Roman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szCs w:val="28"/>
          <w:lang w:eastAsia="ru-RU"/>
        </w:rPr>
        <w:t xml:space="preserve">чем за </w:t>
      </w:r>
      <w:r w:rsidR="003C68F8">
        <w:rPr>
          <w:rFonts w:eastAsia="Times New Roman" w:cs="Times New Roman"/>
          <w:szCs w:val="28"/>
          <w:lang w:eastAsia="ru-RU"/>
        </w:rPr>
        <w:t>семь</w:t>
      </w:r>
      <w:r w:rsidRPr="00E322B3">
        <w:rPr>
          <w:rFonts w:eastAsia="Times New Roman" w:cs="Times New Roman"/>
          <w:szCs w:val="28"/>
          <w:lang w:eastAsia="ru-RU"/>
        </w:rPr>
        <w:t xml:space="preserve"> рабочих дней до даты проведения заседания.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9. Одобренные председателем комиссии повестка заседания, проект протокольного решения и соответствующие материалы рассылаются аппаратом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 </w:t>
      </w:r>
      <w:r w:rsidRPr="003C68F8">
        <w:rPr>
          <w:rFonts w:eastAsia="Times New Roman" w:cs="Times New Roman"/>
          <w:spacing w:val="-6"/>
          <w:szCs w:val="28"/>
          <w:lang w:eastAsia="ru-RU"/>
        </w:rPr>
        <w:t>членам комиссии не</w:t>
      </w:r>
      <w:r w:rsidR="003C68F8" w:rsidRPr="003C68F8">
        <w:rPr>
          <w:rFonts w:eastAsia="Times New Roman" w:cs="Times New Roman"/>
          <w:spacing w:val="-6"/>
          <w:szCs w:val="28"/>
          <w:lang w:eastAsia="ru-RU"/>
        </w:rPr>
        <w:t xml:space="preserve"> позднее чем за пять</w:t>
      </w:r>
      <w:r w:rsidRPr="003C68F8">
        <w:rPr>
          <w:rFonts w:eastAsia="Times New Roman" w:cs="Times New Roman"/>
          <w:spacing w:val="-6"/>
          <w:szCs w:val="28"/>
          <w:lang w:eastAsia="ru-RU"/>
        </w:rPr>
        <w:t xml:space="preserve"> рабочих дней до даты проведения заседания</w:t>
      </w:r>
      <w:r w:rsidRPr="00E322B3">
        <w:rPr>
          <w:rFonts w:eastAsia="Times New Roman" w:cs="Times New Roman"/>
          <w:szCs w:val="28"/>
          <w:lang w:eastAsia="ru-RU"/>
        </w:rPr>
        <w:t>. Одновременно члены комиссии уведомляются о дате, времени и месте заседания комиссии. Рассылка документов членам комиссии осуществляется преимущественно в электронном виде. В случае невозможности представления материалов в электронном виде рассылка осуществляется на бумажных носителях.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10. Члены комиссии, которым разосланы повестка заседания, проект </w:t>
      </w:r>
      <w:r w:rsidRPr="003C68F8">
        <w:rPr>
          <w:rFonts w:eastAsia="Times New Roman" w:cs="Times New Roman"/>
          <w:spacing w:val="-4"/>
          <w:szCs w:val="28"/>
          <w:lang w:eastAsia="ru-RU"/>
        </w:rPr>
        <w:t>протокольного решения и соответствующие материалы,</w:t>
      </w:r>
      <w:r w:rsidR="007D69BA" w:rsidRPr="003C68F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C68F8">
        <w:rPr>
          <w:rFonts w:eastAsia="Times New Roman" w:cs="Times New Roman"/>
          <w:spacing w:val="-4"/>
          <w:szCs w:val="28"/>
          <w:lang w:eastAsia="ru-RU"/>
        </w:rPr>
        <w:t xml:space="preserve">при наличии замечаний </w:t>
      </w:r>
      <w:r w:rsidR="007D69BA" w:rsidRPr="003C68F8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3C68F8">
        <w:rPr>
          <w:rFonts w:eastAsia="Times New Roman" w:cs="Times New Roman"/>
          <w:spacing w:val="-4"/>
          <w:szCs w:val="28"/>
          <w:lang w:eastAsia="ru-RU"/>
        </w:rPr>
        <w:t>и предложений,</w:t>
      </w:r>
      <w:r w:rsidRPr="003C68F8">
        <w:rPr>
          <w:rFonts w:eastAsia="Times New Roman" w:cs="Times New Roman"/>
          <w:b/>
          <w:bCs/>
          <w:spacing w:val="-4"/>
          <w:szCs w:val="28"/>
          <w:lang w:eastAsia="ru-RU"/>
        </w:rPr>
        <w:t xml:space="preserve"> </w:t>
      </w:r>
      <w:r w:rsidR="006F7170">
        <w:rPr>
          <w:rFonts w:eastAsia="Times New Roman" w:cs="Times New Roman"/>
          <w:spacing w:val="-4"/>
          <w:szCs w:val="28"/>
          <w:lang w:eastAsia="ru-RU"/>
        </w:rPr>
        <w:t>не позднее</w:t>
      </w:r>
      <w:r w:rsidRPr="003C68F8">
        <w:rPr>
          <w:rFonts w:eastAsia="Times New Roman" w:cs="Times New Roman"/>
          <w:spacing w:val="-4"/>
          <w:szCs w:val="28"/>
          <w:lang w:eastAsia="ru-RU"/>
        </w:rPr>
        <w:t xml:space="preserve"> чем за </w:t>
      </w:r>
      <w:r w:rsidR="003C68F8" w:rsidRPr="003C68F8">
        <w:rPr>
          <w:rFonts w:eastAsia="Times New Roman" w:cs="Times New Roman"/>
          <w:spacing w:val="-4"/>
          <w:szCs w:val="28"/>
          <w:lang w:eastAsia="ru-RU"/>
        </w:rPr>
        <w:t>три</w:t>
      </w:r>
      <w:r w:rsidRPr="003C68F8">
        <w:rPr>
          <w:rFonts w:eastAsia="Times New Roman" w:cs="Times New Roman"/>
          <w:spacing w:val="-4"/>
          <w:szCs w:val="28"/>
          <w:lang w:eastAsia="ru-RU"/>
        </w:rPr>
        <w:t xml:space="preserve"> рабочих дня</w:t>
      </w:r>
      <w:r w:rsidR="007D69BA" w:rsidRPr="003C68F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C68F8">
        <w:rPr>
          <w:rFonts w:eastAsia="Times New Roman" w:cs="Times New Roman"/>
          <w:spacing w:val="-4"/>
          <w:szCs w:val="28"/>
          <w:lang w:eastAsia="ru-RU"/>
        </w:rPr>
        <w:t>до даты проведения заседания</w:t>
      </w:r>
      <w:r w:rsidRPr="00E322B3">
        <w:rPr>
          <w:rFonts w:eastAsia="Times New Roman" w:cs="Times New Roman"/>
          <w:szCs w:val="28"/>
          <w:lang w:eastAsia="ru-RU"/>
        </w:rPr>
        <w:t xml:space="preserve"> представляют их в письменном виде в аппарат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11. В случае если для реализации решений комиссии требуется принятие муниципального правового акта, одновременно с подготовкой материалов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к заседанию комиссии в установленном порядке разрабатываются и согласовываются соответствующие проекты муниципальных правовых актов.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lastRenderedPageBreak/>
        <w:t xml:space="preserve">12. Члены комиссии не позднее чем за два рабочих дня до даты проведения заседания комиссии информируют аппарат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аппаратом председателю комиссии.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13. На заседания комиссии могут быть приглашены представители               территориальных органов федеральных органов исполнительной </w:t>
      </w:r>
      <w:proofErr w:type="gramStart"/>
      <w:r w:rsidRPr="00E322B3">
        <w:rPr>
          <w:rFonts w:eastAsia="Times New Roman" w:cs="Times New Roman"/>
          <w:szCs w:val="28"/>
          <w:lang w:eastAsia="ru-RU"/>
        </w:rPr>
        <w:t xml:space="preserve">власти,   </w:t>
      </w:r>
      <w:proofErr w:type="gramEnd"/>
      <w:r w:rsidRPr="00E322B3">
        <w:rPr>
          <w:rFonts w:eastAsia="Times New Roman" w:cs="Times New Roman"/>
          <w:szCs w:val="28"/>
          <w:lang w:eastAsia="ru-RU"/>
        </w:rPr>
        <w:t xml:space="preserve">             исполнительных органов государственной власти автономного округа, органов местного самоуправления, а также руководители иных органов и организаций, имеющих непосредственное отношение к рассматриваемому вопросу.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14. Состав приглашаемых на заседание комиссии должностных лиц            формируется аппаратом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2D2960" w:rsidRPr="002D2960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7D69BA" w:rsidP="00E322B3">
      <w:pPr>
        <w:tabs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7D69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7D69B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>Порядок проведения заседаний комиссии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7170">
        <w:rPr>
          <w:rFonts w:eastAsia="Times New Roman" w:cs="Times New Roman"/>
          <w:spacing w:val="-4"/>
          <w:szCs w:val="28"/>
          <w:lang w:eastAsia="ru-RU"/>
        </w:rPr>
        <w:t>1. Заседания комиссии созываются председателем комиссии либо по его</w:t>
      </w:r>
      <w:r w:rsidR="007D69BA" w:rsidRPr="006F7170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gramStart"/>
      <w:r w:rsidR="006F7170" w:rsidRPr="006F7170">
        <w:rPr>
          <w:rFonts w:eastAsia="Times New Roman" w:cs="Times New Roman"/>
          <w:spacing w:val="-4"/>
          <w:szCs w:val="28"/>
          <w:lang w:eastAsia="ru-RU"/>
        </w:rPr>
        <w:t>по</w:t>
      </w:r>
      <w:r w:rsidRPr="006F7170">
        <w:rPr>
          <w:rFonts w:eastAsia="Times New Roman" w:cs="Times New Roman"/>
          <w:spacing w:val="-4"/>
          <w:szCs w:val="28"/>
          <w:lang w:eastAsia="ru-RU"/>
        </w:rPr>
        <w:t>ру</w:t>
      </w:r>
      <w:r w:rsidR="006F7170">
        <w:rPr>
          <w:rFonts w:eastAsia="Times New Roman" w:cs="Times New Roman"/>
          <w:szCs w:val="28"/>
          <w:lang w:eastAsia="ru-RU"/>
        </w:rPr>
        <w:t>-</w:t>
      </w:r>
      <w:r w:rsidRPr="00E322B3">
        <w:rPr>
          <w:rFonts w:eastAsia="Times New Roman" w:cs="Times New Roman"/>
          <w:szCs w:val="28"/>
          <w:lang w:eastAsia="ru-RU"/>
        </w:rPr>
        <w:t>чению</w:t>
      </w:r>
      <w:proofErr w:type="gramEnd"/>
      <w:r w:rsidRPr="00E322B3">
        <w:rPr>
          <w:rFonts w:eastAsia="Times New Roman" w:cs="Times New Roman"/>
          <w:szCs w:val="28"/>
          <w:lang w:eastAsia="ru-RU"/>
        </w:rPr>
        <w:t xml:space="preserve"> руководителем аппарата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2. Лица, прибывшие для участия в заседаниях комиссии, регистрируются сотрудниками аппарата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pacing w:val="-3"/>
          <w:szCs w:val="28"/>
          <w:lang w:eastAsia="ru-RU"/>
        </w:rPr>
      </w:pPr>
      <w:r w:rsidRPr="007D69BA">
        <w:rPr>
          <w:rFonts w:eastAsia="Times New Roman" w:cs="Times New Roman"/>
          <w:spacing w:val="-6"/>
          <w:szCs w:val="28"/>
          <w:lang w:eastAsia="ru-RU"/>
        </w:rPr>
        <w:t>3. Присутствие на заседании комиссии ее членов обязательно. Члены комиссии</w:t>
      </w:r>
      <w:r w:rsidRPr="00E322B3">
        <w:rPr>
          <w:rFonts w:eastAsia="Times New Roman" w:cs="Times New Roman"/>
          <w:szCs w:val="28"/>
          <w:lang w:eastAsia="ru-RU"/>
        </w:rPr>
        <w:t xml:space="preserve"> не вправе делегировать свои полномочия иным лицам. </w:t>
      </w: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В случае если член </w:t>
      </w:r>
      <w:r w:rsidR="007D69BA" w:rsidRPr="007D69BA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E322B3">
        <w:rPr>
          <w:rFonts w:eastAsia="Times New Roman" w:cs="Times New Roman"/>
          <w:color w:val="000000"/>
          <w:szCs w:val="28"/>
          <w:lang w:eastAsia="ru-RU"/>
        </w:rPr>
        <w:t>комиссии не может присутствовать на заседании,</w:t>
      </w:r>
      <w:r w:rsidR="007D69BA" w:rsidRPr="00E322B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он обязан заблаговременно </w:t>
      </w:r>
      <w:r w:rsidR="007D69BA" w:rsidRPr="007D69BA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3C68F8">
        <w:rPr>
          <w:rFonts w:eastAsia="Times New Roman" w:cs="Times New Roman"/>
          <w:color w:val="000000"/>
          <w:spacing w:val="-4"/>
          <w:szCs w:val="28"/>
          <w:lang w:eastAsia="ru-RU"/>
        </w:rPr>
        <w:t>известить об этом председателя комиссии и согласовать с ним при необходимости</w:t>
      </w:r>
      <w:r w:rsidRPr="00E322B3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возможность присутствия на заседании (с правом совещательного голоса) лица, </w:t>
      </w:r>
      <w:r w:rsidRPr="00E322B3">
        <w:rPr>
          <w:rFonts w:eastAsia="Times New Roman" w:cs="Times New Roman"/>
          <w:color w:val="000000"/>
          <w:szCs w:val="28"/>
          <w:lang w:eastAsia="ru-RU"/>
        </w:rPr>
        <w:t>исполняющего его обязанности.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322B3">
        <w:rPr>
          <w:rFonts w:eastAsia="Times New Roman" w:cs="Times New Roman"/>
          <w:color w:val="000000"/>
          <w:szCs w:val="28"/>
          <w:lang w:eastAsia="ru-RU"/>
        </w:rPr>
        <w:t>4. Члены комиссии обладают равными правами при обсуждении рассматриваемых на заседании вопросов.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Pr="00E322B3">
        <w:rPr>
          <w:rFonts w:eastAsia="Times New Roman" w:cs="Times New Roman"/>
          <w:szCs w:val="28"/>
          <w:lang w:eastAsia="ru-RU"/>
        </w:rPr>
        <w:t xml:space="preserve">Заседание комиссии считается правомочным, если на нем присутствует более половины ее членов.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6. Заседания проходят под председательством председателя комиссии либо по его поручению лица, его замещающего.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7. Председатель комиссии: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7.1. Ведет заседание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7.2. Организует обсуждение вопросов повестки дня заседания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7.3. Предоставляет слово для выступления членам комиссии, а также 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   </w:t>
      </w:r>
      <w:r w:rsidRPr="00E322B3">
        <w:rPr>
          <w:rFonts w:eastAsia="Times New Roman" w:cs="Times New Roman"/>
          <w:szCs w:val="28"/>
          <w:lang w:eastAsia="ru-RU"/>
        </w:rPr>
        <w:t>приглашенным лицам.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7.4. Организует голосование и подсчет голосов, оглашает результаты голосования.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7.5. Обеспечивает соблюдение положений настоящего регламента членами комиссии и приглашенными лицами. </w:t>
      </w:r>
    </w:p>
    <w:p w:rsidR="002D2960" w:rsidRPr="003C68F8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C68F8">
        <w:rPr>
          <w:rFonts w:eastAsia="Times New Roman" w:cs="Times New Roman"/>
          <w:spacing w:val="-6"/>
          <w:szCs w:val="28"/>
          <w:lang w:eastAsia="ru-RU"/>
        </w:rPr>
        <w:t xml:space="preserve">7.6. Участвуя в голосовании, председатель голосует последним.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8F8">
        <w:rPr>
          <w:rFonts w:eastAsia="Times New Roman" w:cs="Times New Roman"/>
          <w:spacing w:val="-6"/>
          <w:szCs w:val="28"/>
          <w:lang w:eastAsia="ru-RU"/>
        </w:rPr>
        <w:t>8. С докладами на заседаниях комиссии, в том числе по вопросам повестки дня</w:t>
      </w:r>
      <w:r w:rsidRPr="00E322B3">
        <w:rPr>
          <w:rFonts w:eastAsia="Times New Roman" w:cs="Times New Roman"/>
          <w:szCs w:val="28"/>
          <w:lang w:eastAsia="ru-RU"/>
        </w:rPr>
        <w:t xml:space="preserve">, выступают члены комиссии либо в случае невозможности личного участия члена </w:t>
      </w:r>
      <w:r w:rsidRPr="00E322B3">
        <w:rPr>
          <w:rFonts w:eastAsia="Times New Roman" w:cs="Times New Roman"/>
          <w:szCs w:val="28"/>
          <w:lang w:eastAsia="ru-RU"/>
        </w:rPr>
        <w:lastRenderedPageBreak/>
        <w:t>комиссии по согласованию с председателем комиссии на основании письменного обращения члена комиссии лица, уполномоченные членами комиссии. Уполномоченные лица участвуют в заседании комиссии с правом совещательного голоса.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9. После</w:t>
      </w:r>
      <w:r w:rsidR="006F7170">
        <w:rPr>
          <w:rFonts w:eastAsia="Times New Roman" w:cs="Times New Roman"/>
          <w:szCs w:val="28"/>
          <w:lang w:eastAsia="ru-RU"/>
        </w:rPr>
        <w:t xml:space="preserve"> утверждения повестки заседания</w:t>
      </w:r>
      <w:r w:rsidRPr="00E322B3">
        <w:rPr>
          <w:rFonts w:eastAsia="Times New Roman" w:cs="Times New Roman"/>
          <w:szCs w:val="28"/>
          <w:lang w:eastAsia="ru-RU"/>
        </w:rPr>
        <w:t xml:space="preserve"> председатель выносит на обсуж</w:t>
      </w:r>
      <w:r w:rsidRPr="007D69BA">
        <w:rPr>
          <w:rFonts w:eastAsia="Times New Roman" w:cs="Times New Roman"/>
          <w:spacing w:val="-4"/>
          <w:szCs w:val="28"/>
          <w:lang w:eastAsia="ru-RU"/>
        </w:rPr>
        <w:t>дение регламент заседания комиссии, который утверждается решением комиссии</w:t>
      </w:r>
      <w:r w:rsidRPr="00E322B3">
        <w:rPr>
          <w:rFonts w:eastAsia="Times New Roman" w:cs="Times New Roman"/>
          <w:szCs w:val="28"/>
          <w:lang w:eastAsia="ru-RU"/>
        </w:rPr>
        <w:t xml:space="preserve">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10. 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на заседании комиссии, на котором указанное решение принимается, довести 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pacing w:val="-4"/>
          <w:szCs w:val="28"/>
          <w:lang w:eastAsia="ru-RU"/>
        </w:rPr>
        <w:t>11. Решения комиссии принимаются большинством голосов присутствующих</w:t>
      </w:r>
      <w:r w:rsidRPr="00E322B3">
        <w:rPr>
          <w:rFonts w:eastAsia="Times New Roman" w:cs="Times New Roman"/>
          <w:szCs w:val="28"/>
          <w:lang w:eastAsia="ru-RU"/>
        </w:rPr>
        <w:t xml:space="preserve"> на заседании членов комиссии. При равенстве голосов решающим является 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голос председателя комиссии.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12. Результаты голосования, оглашенные председателем </w:t>
      </w:r>
      <w:proofErr w:type="gramStart"/>
      <w:r w:rsidRPr="00E322B3">
        <w:rPr>
          <w:rFonts w:eastAsia="Times New Roman" w:cs="Times New Roman"/>
          <w:szCs w:val="28"/>
          <w:lang w:eastAsia="ru-RU"/>
        </w:rPr>
        <w:t xml:space="preserve">комиссии, 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22B3">
        <w:rPr>
          <w:rFonts w:eastAsia="Times New Roman" w:cs="Times New Roman"/>
          <w:szCs w:val="28"/>
          <w:lang w:eastAsia="ru-RU"/>
        </w:rPr>
        <w:t>вносятся в протокол.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13.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</w:t>
      </w:r>
      <w:r w:rsidR="007D69BA" w:rsidRPr="007D69BA">
        <w:rPr>
          <w:rFonts w:eastAsia="Times New Roman" w:cs="Times New Roman"/>
          <w:szCs w:val="28"/>
          <w:lang w:eastAsia="ru-RU"/>
        </w:rPr>
        <w:t xml:space="preserve">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 с соблюдением режима секретности.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14. Материалы, содержащие сведения, составляющие государственную тайну, вручаются членам комиссии под </w:t>
      </w:r>
      <w:r w:rsidR="007D69BA">
        <w:rPr>
          <w:rFonts w:eastAsia="Times New Roman" w:cs="Times New Roman"/>
          <w:szCs w:val="28"/>
          <w:lang w:eastAsia="ru-RU"/>
        </w:rPr>
        <w:t>подп</w:t>
      </w:r>
      <w:r w:rsidRPr="00E322B3">
        <w:rPr>
          <w:rFonts w:eastAsia="Times New Roman" w:cs="Times New Roman"/>
          <w:szCs w:val="28"/>
          <w:lang w:eastAsia="ru-RU"/>
        </w:rPr>
        <w:t>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pacing w:val="-4"/>
          <w:szCs w:val="28"/>
          <w:lang w:eastAsia="ru-RU"/>
        </w:rPr>
        <w:t>15. Присутствие представителей средств массовой информации и проведение</w:t>
      </w:r>
      <w:r w:rsidRPr="00E322B3">
        <w:rPr>
          <w:rFonts w:eastAsia="Times New Roman" w:cs="Times New Roman"/>
          <w:szCs w:val="28"/>
          <w:lang w:eastAsia="ru-RU"/>
        </w:rPr>
        <w:t xml:space="preserve"> звукозаписи, кино-, видео- и фотосъемок на заседаниях комиссии организуются в порядке,</w:t>
      </w:r>
      <w:r w:rsidR="007D69BA">
        <w:rPr>
          <w:rFonts w:eastAsia="Times New Roman" w:cs="Times New Roman"/>
          <w:szCs w:val="28"/>
          <w:lang w:eastAsia="ru-RU"/>
        </w:rPr>
        <w:t xml:space="preserve"> определяемом председателем или</w:t>
      </w:r>
      <w:r w:rsidRPr="00E322B3">
        <w:rPr>
          <w:rFonts w:eastAsia="Times New Roman" w:cs="Times New Roman"/>
          <w:szCs w:val="28"/>
          <w:lang w:eastAsia="ru-RU"/>
        </w:rPr>
        <w:t xml:space="preserve"> по его поручению руководителем аппарата комиссии. </w:t>
      </w:r>
    </w:p>
    <w:p w:rsidR="002D2960" w:rsidRPr="00E322B3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16.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D2960" w:rsidRPr="002D2960" w:rsidRDefault="002D2960" w:rsidP="00E322B3">
      <w:pPr>
        <w:tabs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7D69BA" w:rsidP="00E322B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7D69B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D2960" w:rsidRPr="002D2960">
        <w:rPr>
          <w:rFonts w:eastAsia="Times New Roman" w:cs="Times New Roman"/>
          <w:szCs w:val="28"/>
          <w:lang w:eastAsia="ru-RU"/>
        </w:rPr>
        <w:t>Оформление решений, принятых на заседаниях комиссии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>1. Решения комиссии оформля</w:t>
      </w:r>
      <w:r w:rsidR="006F7170">
        <w:rPr>
          <w:rFonts w:eastAsia="Times New Roman" w:cs="Times New Roman"/>
          <w:szCs w:val="28"/>
          <w:lang w:eastAsia="ru-RU"/>
        </w:rPr>
        <w:t>ю</w:t>
      </w:r>
      <w:r w:rsidRPr="00E322B3">
        <w:rPr>
          <w:rFonts w:eastAsia="Times New Roman" w:cs="Times New Roman"/>
          <w:szCs w:val="28"/>
          <w:lang w:eastAsia="ru-RU"/>
        </w:rPr>
        <w:t>тся протоколом, который в пятидневный срок после даты проведения заседания готовит аппарат комиссии и подписывает председател</w:t>
      </w:r>
      <w:r w:rsidR="006F7170">
        <w:rPr>
          <w:rFonts w:eastAsia="Times New Roman" w:cs="Times New Roman"/>
          <w:szCs w:val="28"/>
          <w:lang w:eastAsia="ru-RU"/>
        </w:rPr>
        <w:t>ь</w:t>
      </w:r>
      <w:r w:rsidRPr="00E322B3">
        <w:rPr>
          <w:rFonts w:eastAsia="Times New Roman" w:cs="Times New Roman"/>
          <w:szCs w:val="28"/>
          <w:lang w:eastAsia="ru-RU"/>
        </w:rPr>
        <w:t xml:space="preserve"> комиссии.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2. В протоколе указываются: фамилии председательствующего и присутствующих на заседании членов комиссии, приглашенных лиц, </w:t>
      </w:r>
      <w:proofErr w:type="gramStart"/>
      <w:r w:rsidRPr="00E322B3">
        <w:rPr>
          <w:rFonts w:eastAsia="Times New Roman" w:cs="Times New Roman"/>
          <w:szCs w:val="28"/>
          <w:lang w:eastAsia="ru-RU"/>
        </w:rPr>
        <w:t xml:space="preserve">вопросы,   </w:t>
      </w:r>
      <w:proofErr w:type="gramEnd"/>
      <w:r w:rsidRPr="00E322B3">
        <w:rPr>
          <w:rFonts w:eastAsia="Times New Roman" w:cs="Times New Roman"/>
          <w:szCs w:val="28"/>
          <w:lang w:eastAsia="ru-RU"/>
        </w:rPr>
        <w:t xml:space="preserve">             рассмотренные в ходе заседания, принятые решения. Особые мнения членов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комиссии, если таковые имеются, отражаются в протоколе либо прилагаются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</w:t>
      </w:r>
      <w:r w:rsidRPr="00E322B3">
        <w:rPr>
          <w:rFonts w:eastAsia="Times New Roman" w:cs="Times New Roman"/>
          <w:szCs w:val="28"/>
          <w:lang w:eastAsia="ru-RU"/>
        </w:rPr>
        <w:t xml:space="preserve">к нему.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9BA">
        <w:rPr>
          <w:rFonts w:eastAsia="Times New Roman" w:cs="Times New Roman"/>
          <w:spacing w:val="-6"/>
          <w:szCs w:val="28"/>
          <w:lang w:eastAsia="ru-RU"/>
        </w:rPr>
        <w:t>3. В случае необходимости доработки проектов</w:t>
      </w:r>
      <w:r w:rsidR="007D69BA" w:rsidRPr="007D69BA">
        <w:rPr>
          <w:rFonts w:eastAsia="Times New Roman" w:cs="Times New Roman"/>
          <w:spacing w:val="-6"/>
          <w:szCs w:val="28"/>
          <w:lang w:eastAsia="ru-RU"/>
        </w:rPr>
        <w:t>,</w:t>
      </w:r>
      <w:r w:rsidRPr="007D69BA">
        <w:rPr>
          <w:rFonts w:eastAsia="Times New Roman" w:cs="Times New Roman"/>
          <w:spacing w:val="-6"/>
          <w:szCs w:val="28"/>
          <w:lang w:eastAsia="ru-RU"/>
        </w:rPr>
        <w:t xml:space="preserve"> рассмотренных на заседании </w:t>
      </w:r>
      <w:r w:rsidRPr="00E322B3">
        <w:rPr>
          <w:rFonts w:eastAsia="Times New Roman" w:cs="Times New Roman"/>
          <w:szCs w:val="28"/>
          <w:lang w:eastAsia="ru-RU"/>
        </w:rPr>
        <w:t xml:space="preserve">комиссии материалов, по которым высказаны предложения и </w:t>
      </w:r>
      <w:proofErr w:type="gramStart"/>
      <w:r w:rsidRPr="00E322B3">
        <w:rPr>
          <w:rFonts w:eastAsia="Times New Roman" w:cs="Times New Roman"/>
          <w:szCs w:val="28"/>
          <w:lang w:eastAsia="ru-RU"/>
        </w:rPr>
        <w:t xml:space="preserve">замечания, </w:t>
      </w:r>
      <w:r w:rsidR="007D69BA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7D69BA">
        <w:rPr>
          <w:rFonts w:eastAsia="Times New Roman" w:cs="Times New Roman"/>
          <w:szCs w:val="28"/>
          <w:lang w:eastAsia="ru-RU"/>
        </w:rPr>
        <w:t xml:space="preserve">                 </w:t>
      </w:r>
      <w:r w:rsidRPr="00E322B3">
        <w:rPr>
          <w:rFonts w:eastAsia="Times New Roman" w:cs="Times New Roman"/>
          <w:szCs w:val="28"/>
          <w:lang w:eastAsia="ru-RU"/>
        </w:rPr>
        <w:lastRenderedPageBreak/>
        <w:t>в протоколе отражается соответствующее поручение членам комиссии. Доработанный проект вносится на рассмотрение комиссии на следующем заседании, если не принято иное решение.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4. </w:t>
      </w: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Решения комиссии (выписки из решений комиссии) направляются </w:t>
      </w:r>
      <w:r w:rsidR="007D69BA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E322B3">
        <w:rPr>
          <w:rFonts w:eastAsia="Times New Roman" w:cs="Times New Roman"/>
          <w:color w:val="000000"/>
          <w:szCs w:val="28"/>
          <w:lang w:eastAsia="ru-RU"/>
        </w:rPr>
        <w:t>в подразделения территориальных органов федеральных органов исполните</w:t>
      </w:r>
      <w:r w:rsidR="007D69BA">
        <w:rPr>
          <w:rFonts w:eastAsia="Times New Roman" w:cs="Times New Roman"/>
          <w:color w:val="000000"/>
          <w:szCs w:val="28"/>
          <w:lang w:eastAsia="ru-RU"/>
        </w:rPr>
        <w:t>-</w:t>
      </w:r>
      <w:r w:rsidRPr="00E322B3">
        <w:rPr>
          <w:rFonts w:eastAsia="Times New Roman" w:cs="Times New Roman"/>
          <w:color w:val="000000"/>
          <w:szCs w:val="28"/>
          <w:lang w:eastAsia="ru-RU"/>
        </w:rPr>
        <w:t>льной власти, органов исполнительной власти субъекта</w:t>
      </w:r>
      <w:r w:rsidR="007D69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322B3">
        <w:rPr>
          <w:rFonts w:eastAsia="Times New Roman" w:cs="Times New Roman"/>
          <w:color w:val="000000"/>
          <w:szCs w:val="28"/>
          <w:lang w:eastAsia="ru-RU"/>
        </w:rPr>
        <w:t>Российской Федерации, иные государственные органы, органы местного самоуправления в части,</w:t>
      </w:r>
      <w:r w:rsidR="007D69BA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 их касающейся, в трехдневный срок после получения аппаратом комиссии </w:t>
      </w:r>
      <w:r w:rsidR="007D69BA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E322B3">
        <w:rPr>
          <w:rFonts w:eastAsia="Times New Roman" w:cs="Times New Roman"/>
          <w:color w:val="000000"/>
          <w:szCs w:val="28"/>
          <w:lang w:eastAsia="ru-RU"/>
        </w:rPr>
        <w:t xml:space="preserve">подписанного решения комиссии, а также доводятся до сведения общественных объединений и организаций.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5. Контроль за исполнением решений и поручений, содержащихся в решениях комиссии, осуществляет аппарат комиссии. </w:t>
      </w:r>
    </w:p>
    <w:p w:rsidR="002D2960" w:rsidRPr="00E322B3" w:rsidRDefault="002D2960" w:rsidP="00E322B3">
      <w:pPr>
        <w:tabs>
          <w:tab w:val="left" w:pos="144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Аппарат снимает с контроля исполнение поручений на основании решения председателя комиссии, о чем информирует исполнителей. </w:t>
      </w:r>
    </w:p>
    <w:p w:rsidR="002D2960" w:rsidRPr="002D2960" w:rsidRDefault="002D2960" w:rsidP="00E322B3">
      <w:pPr>
        <w:tabs>
          <w:tab w:val="left" w:pos="851"/>
          <w:tab w:val="left" w:pos="12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7D69BA" w:rsidP="00E322B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D2960" w:rsidRPr="002D2960">
        <w:rPr>
          <w:rFonts w:eastAsia="Times New Roman" w:cs="Times New Roman"/>
          <w:szCs w:val="28"/>
          <w:lang w:eastAsia="ru-RU"/>
        </w:rPr>
        <w:t>Порядок предоставления отчетов и донесений в Аппарат Антитеррористической комиссии Ханты-Мансийского автономного округа – Югры, ведение делопроизводства комиссии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1. Информирование о состоянии политических, социально-экономических и иных процессов в муниципальном образовании, оказывающих влияние </w:t>
      </w:r>
      <w:r w:rsidR="007D69B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322B3">
        <w:rPr>
          <w:rFonts w:eastAsia="Times New Roman" w:cs="Times New Roman"/>
          <w:szCs w:val="28"/>
          <w:lang w:eastAsia="ru-RU"/>
        </w:rPr>
        <w:t>на ситуацию в сфере противодействия терроризму, осуществляе</w:t>
      </w:r>
      <w:r w:rsidR="007D69BA">
        <w:rPr>
          <w:rFonts w:eastAsia="Times New Roman" w:cs="Times New Roman"/>
          <w:szCs w:val="28"/>
          <w:lang w:eastAsia="ru-RU"/>
        </w:rPr>
        <w:t xml:space="preserve">тся в </w:t>
      </w:r>
      <w:r w:rsidRPr="00E322B3">
        <w:rPr>
          <w:rFonts w:eastAsia="Times New Roman" w:cs="Times New Roman"/>
          <w:szCs w:val="28"/>
          <w:lang w:eastAsia="ru-RU"/>
        </w:rPr>
        <w:t xml:space="preserve">сроки, установленные Аппаратом Антитеррористической комиссии Ханты-Мансийского автономного округа – Югры, а при осложнении ситуации – немедленно. Информирование председателя Антитеррористической комиссии Ханты-Мансийского автономного округа – Югры о результатах деятельности комиссии муниципального образования по итогам года осуществляется донесением за подписью председателя комиссии в сроки, установленные Антитеррористической комиссией Ханты-Мансийского автономного округа – Югры.  </w:t>
      </w:r>
    </w:p>
    <w:p w:rsidR="002D2960" w:rsidRPr="00E322B3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22B3">
        <w:rPr>
          <w:rFonts w:eastAsia="Times New Roman" w:cs="Times New Roman"/>
          <w:szCs w:val="28"/>
          <w:lang w:eastAsia="ru-RU"/>
        </w:rPr>
        <w:t xml:space="preserve">2. Делопроизводство осуществляется аппаратом в соответствии с инструкцией по делопроизводству. </w:t>
      </w: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E322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E322B3">
      <w:pPr>
        <w:ind w:left="698"/>
        <w:jc w:val="right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bookmarkStart w:id="1" w:name="sub_3000"/>
    </w:p>
    <w:bookmarkEnd w:id="1"/>
    <w:p w:rsidR="002D2960" w:rsidRPr="002D2960" w:rsidRDefault="002D2960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Default="002D2960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3C68F8" w:rsidRDefault="003C68F8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3C68F8" w:rsidRDefault="003C68F8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3C68F8" w:rsidRDefault="003C68F8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3C68F8" w:rsidRDefault="003C68F8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3C68F8" w:rsidRPr="002D2960" w:rsidRDefault="003C68F8" w:rsidP="00E322B3">
      <w:pPr>
        <w:ind w:left="698"/>
        <w:jc w:val="right"/>
        <w:rPr>
          <w:rFonts w:eastAsia="Times New Roman" w:cs="Times New Roman"/>
          <w:bCs/>
          <w:color w:val="000080"/>
          <w:szCs w:val="28"/>
          <w:lang w:eastAsia="ru-RU"/>
        </w:rPr>
      </w:pPr>
    </w:p>
    <w:p w:rsidR="002D2960" w:rsidRPr="002D2960" w:rsidRDefault="002D2960" w:rsidP="007D69BA">
      <w:pPr>
        <w:tabs>
          <w:tab w:val="left" w:pos="5103"/>
        </w:tabs>
        <w:ind w:left="6521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lastRenderedPageBreak/>
        <w:t>Приложение 3</w:t>
      </w:r>
    </w:p>
    <w:p w:rsidR="002D2960" w:rsidRPr="002D2960" w:rsidRDefault="002D2960" w:rsidP="007D69BA">
      <w:pPr>
        <w:ind w:left="6521"/>
        <w:rPr>
          <w:rFonts w:eastAsia="Times New Roman" w:cs="Times New Roman"/>
          <w:bCs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2D2960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2D296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D2960" w:rsidRPr="002D2960" w:rsidRDefault="002D2960" w:rsidP="007D69BA">
      <w:pPr>
        <w:ind w:left="6521"/>
        <w:rPr>
          <w:rFonts w:eastAsia="Times New Roman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bCs/>
          <w:szCs w:val="28"/>
          <w:lang w:eastAsia="ru-RU"/>
        </w:rPr>
        <w:t>Главы города</w:t>
      </w:r>
    </w:p>
    <w:p w:rsidR="002D2960" w:rsidRPr="002D2960" w:rsidRDefault="007D69BA" w:rsidP="007D69BA">
      <w:pPr>
        <w:ind w:left="652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</w:t>
      </w:r>
      <w:r w:rsidR="002D2960" w:rsidRPr="002D2960">
        <w:rPr>
          <w:rFonts w:eastAsia="Times New Roman" w:cs="Times New Roman"/>
          <w:bCs/>
          <w:szCs w:val="28"/>
          <w:lang w:eastAsia="ru-RU"/>
        </w:rPr>
        <w:t>________ № ______</w:t>
      </w: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Times New Roman" w:cs="Times New Roman"/>
          <w:noProof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Times New Roman" w:cs="Times New Roman"/>
          <w:noProof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  <w:r w:rsidRPr="002D2960">
        <w:rPr>
          <w:rFonts w:eastAsia="Times New Roman" w:cs="Times New Roman"/>
          <w:noProof/>
          <w:szCs w:val="28"/>
          <w:lang w:eastAsia="ru-RU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8" o:title="" gain="79922f" blacklevel="5898f" grayscale="t"/>
          </v:shape>
          <o:OLEObject Type="Embed" ProgID="CorelDRAW.Graphic.11" ShapeID="_x0000_i1025" DrawAspect="Content" ObjectID="_1577523538" r:id="rId9"/>
        </w:object>
      </w:r>
    </w:p>
    <w:p w:rsidR="002D2960" w:rsidRPr="002D2960" w:rsidRDefault="002D2960" w:rsidP="002D2960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jc w:val="center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АНТИТЕРРОРИСТИЧЕСКАЯ КОМИССИИЯ</w:t>
      </w:r>
    </w:p>
    <w:p w:rsidR="002D2960" w:rsidRPr="002D2960" w:rsidRDefault="002D2960" w:rsidP="002D2960">
      <w:pPr>
        <w:jc w:val="center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</w:t>
      </w:r>
    </w:p>
    <w:p w:rsidR="002D2960" w:rsidRPr="002D2960" w:rsidRDefault="002D2960" w:rsidP="002D2960">
      <w:pPr>
        <w:jc w:val="center"/>
        <w:rPr>
          <w:rFonts w:eastAsia="Times New Roman" w:cs="Times New Roman"/>
          <w:szCs w:val="28"/>
          <w:lang w:eastAsia="ru-RU"/>
        </w:rPr>
      </w:pPr>
      <w:r w:rsidRPr="002D2960">
        <w:rPr>
          <w:rFonts w:eastAsia="Times New Roman" w:cs="Times New Roman"/>
          <w:szCs w:val="28"/>
          <w:lang w:eastAsia="ru-RU"/>
        </w:rPr>
        <w:t>ГОРОД СУРГУТ</w:t>
      </w:r>
    </w:p>
    <w:p w:rsidR="002D2960" w:rsidRPr="002D2960" w:rsidRDefault="002D2960" w:rsidP="002D2960">
      <w:pPr>
        <w:jc w:val="center"/>
        <w:rPr>
          <w:rFonts w:eastAsia="Times New Roman" w:cs="Times New Roman"/>
          <w:szCs w:val="28"/>
          <w:lang w:eastAsia="ru-RU"/>
        </w:rPr>
      </w:pPr>
    </w:p>
    <w:p w:rsidR="002D2960" w:rsidRPr="002D2960" w:rsidRDefault="002D2960" w:rsidP="002D2960">
      <w:pPr>
        <w:rPr>
          <w:rFonts w:eastAsia="Times New Roman" w:cs="Times New Roman"/>
          <w:b/>
          <w:sz w:val="22"/>
          <w:lang w:eastAsia="ru-RU"/>
        </w:rPr>
      </w:pPr>
      <w:r w:rsidRPr="002D2960">
        <w:rPr>
          <w:rFonts w:eastAsia="Times New Roman" w:cs="Times New Roman"/>
          <w:b/>
          <w:sz w:val="22"/>
          <w:lang w:eastAsia="ru-RU"/>
        </w:rPr>
        <w:t>628408, ул. Энгельса, 8, г. Сургут                                                      тел.(факс) 8 3462 52-21-82</w:t>
      </w:r>
    </w:p>
    <w:p w:rsidR="002D2960" w:rsidRPr="002D2960" w:rsidRDefault="002D2960" w:rsidP="002D2960">
      <w:pPr>
        <w:rPr>
          <w:rFonts w:eastAsia="Times New Roman" w:cs="Times New Roman"/>
          <w:b/>
          <w:sz w:val="22"/>
          <w:lang w:eastAsia="ru-RU"/>
        </w:rPr>
      </w:pPr>
      <w:r w:rsidRPr="002D2960">
        <w:rPr>
          <w:rFonts w:eastAsia="Times New Roman" w:cs="Times New Roman"/>
          <w:b/>
          <w:sz w:val="22"/>
          <w:lang w:eastAsia="ru-RU"/>
        </w:rPr>
        <w:t xml:space="preserve">Ханты-Мансийский автономный округ – Югра                           </w:t>
      </w:r>
      <w:r w:rsidRPr="002D2960">
        <w:rPr>
          <w:rFonts w:eastAsia="Times New Roman" w:cs="Times New Roman"/>
          <w:b/>
          <w:sz w:val="22"/>
          <w:lang w:val="en-US" w:eastAsia="ru-RU"/>
        </w:rPr>
        <w:t>E</w:t>
      </w:r>
      <w:r w:rsidRPr="002D2960">
        <w:rPr>
          <w:rFonts w:eastAsia="Times New Roman" w:cs="Times New Roman"/>
          <w:b/>
          <w:sz w:val="22"/>
          <w:lang w:eastAsia="ru-RU"/>
        </w:rPr>
        <w:t>-</w:t>
      </w:r>
      <w:r w:rsidRPr="002D2960">
        <w:rPr>
          <w:rFonts w:eastAsia="Times New Roman" w:cs="Times New Roman"/>
          <w:b/>
          <w:sz w:val="22"/>
          <w:lang w:val="en-US" w:eastAsia="ru-RU"/>
        </w:rPr>
        <w:t>mail</w:t>
      </w:r>
      <w:r w:rsidRPr="002D2960">
        <w:rPr>
          <w:rFonts w:eastAsia="Times New Roman" w:cs="Times New Roman"/>
          <w:b/>
          <w:sz w:val="22"/>
          <w:lang w:eastAsia="ru-RU"/>
        </w:rPr>
        <w:t xml:space="preserve">: </w:t>
      </w:r>
      <w:hyperlink r:id="rId10" w:history="1">
        <w:r w:rsidRPr="002D2960">
          <w:rPr>
            <w:rFonts w:eastAsia="Times New Roman" w:cs="Times New Roman"/>
            <w:b/>
            <w:color w:val="0000FF"/>
            <w:sz w:val="22"/>
            <w:u w:val="single"/>
            <w:lang w:val="en-US" w:eastAsia="ru-RU"/>
          </w:rPr>
          <w:t>gorod</w:t>
        </w:r>
        <w:r w:rsidRPr="002D2960">
          <w:rPr>
            <w:rFonts w:eastAsia="Times New Roman" w:cs="Times New Roman"/>
            <w:b/>
            <w:color w:val="0000FF"/>
            <w:sz w:val="22"/>
            <w:u w:val="single"/>
            <w:lang w:eastAsia="ru-RU"/>
          </w:rPr>
          <w:t>@</w:t>
        </w:r>
        <w:r w:rsidRPr="002D2960">
          <w:rPr>
            <w:rFonts w:eastAsia="Times New Roman" w:cs="Times New Roman"/>
            <w:b/>
            <w:color w:val="0000FF"/>
            <w:sz w:val="22"/>
            <w:u w:val="single"/>
            <w:lang w:val="en-US" w:eastAsia="ru-RU"/>
          </w:rPr>
          <w:t>admsurgut</w:t>
        </w:r>
        <w:r w:rsidRPr="002D2960">
          <w:rPr>
            <w:rFonts w:eastAsia="Times New Roman" w:cs="Times New Roman"/>
            <w:b/>
            <w:color w:val="0000FF"/>
            <w:sz w:val="22"/>
            <w:u w:val="single"/>
            <w:lang w:eastAsia="ru-RU"/>
          </w:rPr>
          <w:t>.</w:t>
        </w:r>
        <w:r w:rsidRPr="002D2960">
          <w:rPr>
            <w:rFonts w:eastAsia="Times New Roman" w:cs="Times New Roman"/>
            <w:b/>
            <w:color w:val="0000FF"/>
            <w:sz w:val="22"/>
            <w:u w:val="single"/>
            <w:lang w:val="en-US" w:eastAsia="ru-RU"/>
          </w:rPr>
          <w:t>ru</w:t>
        </w:r>
      </w:hyperlink>
    </w:p>
    <w:p w:rsidR="002D2960" w:rsidRPr="002D2960" w:rsidRDefault="002D2960" w:rsidP="002D2960">
      <w:pPr>
        <w:rPr>
          <w:rFonts w:eastAsia="Times New Roman" w:cs="Times New Roman"/>
          <w:b/>
          <w:sz w:val="22"/>
          <w:lang w:eastAsia="ru-RU"/>
        </w:rPr>
      </w:pPr>
      <w:r w:rsidRPr="002D2960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2D2960" w:rsidRPr="002D2960" w:rsidRDefault="002D2960" w:rsidP="002D2960">
      <w:pPr>
        <w:autoSpaceDE w:val="0"/>
        <w:autoSpaceDN w:val="0"/>
        <w:adjustRightInd w:val="0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2D2960" w:rsidRPr="002D2960" w:rsidRDefault="002D2960" w:rsidP="002D2960">
      <w:pPr>
        <w:suppressAutoHyphens/>
        <w:ind w:left="5664" w:firstLine="6"/>
        <w:rPr>
          <w:rFonts w:eastAsia="Times New Roman" w:cs="Times New Roman"/>
          <w:b/>
          <w:szCs w:val="28"/>
          <w:lang w:eastAsia="ru-RU"/>
        </w:rPr>
      </w:pPr>
    </w:p>
    <w:p w:rsidR="0060767A" w:rsidRPr="002D2960" w:rsidRDefault="0060767A" w:rsidP="002D2960"/>
    <w:sectPr w:rsidR="0060767A" w:rsidRPr="002D296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CF" w:rsidRDefault="00404ACF" w:rsidP="007D69BA">
      <w:r>
        <w:separator/>
      </w:r>
    </w:p>
  </w:endnote>
  <w:endnote w:type="continuationSeparator" w:id="0">
    <w:p w:rsidR="00404ACF" w:rsidRDefault="00404ACF" w:rsidP="007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CF" w:rsidRDefault="00404ACF" w:rsidP="007D69BA">
      <w:r>
        <w:separator/>
      </w:r>
    </w:p>
  </w:footnote>
  <w:footnote w:type="continuationSeparator" w:id="0">
    <w:p w:rsidR="00404ACF" w:rsidRDefault="00404ACF" w:rsidP="007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21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69BA" w:rsidRPr="007D69BA" w:rsidRDefault="007D69BA">
        <w:pPr>
          <w:pStyle w:val="a5"/>
          <w:jc w:val="center"/>
          <w:rPr>
            <w:sz w:val="20"/>
            <w:szCs w:val="20"/>
          </w:rPr>
        </w:pPr>
        <w:r w:rsidRPr="007D69BA">
          <w:rPr>
            <w:sz w:val="20"/>
            <w:szCs w:val="20"/>
          </w:rPr>
          <w:fldChar w:fldCharType="begin"/>
        </w:r>
        <w:r w:rsidRPr="007D69BA">
          <w:rPr>
            <w:sz w:val="20"/>
            <w:szCs w:val="20"/>
          </w:rPr>
          <w:instrText>PAGE   \* MERGEFORMAT</w:instrText>
        </w:r>
        <w:r w:rsidRPr="007D69BA">
          <w:rPr>
            <w:sz w:val="20"/>
            <w:szCs w:val="20"/>
          </w:rPr>
          <w:fldChar w:fldCharType="separate"/>
        </w:r>
        <w:r w:rsidR="00DD0332">
          <w:rPr>
            <w:noProof/>
            <w:sz w:val="20"/>
            <w:szCs w:val="20"/>
          </w:rPr>
          <w:t>14</w:t>
        </w:r>
        <w:r w:rsidRPr="007D69BA">
          <w:rPr>
            <w:sz w:val="20"/>
            <w:szCs w:val="20"/>
          </w:rPr>
          <w:fldChar w:fldCharType="end"/>
        </w:r>
      </w:p>
    </w:sdtContent>
  </w:sdt>
  <w:p w:rsidR="007D69BA" w:rsidRDefault="007D69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A7"/>
    <w:multiLevelType w:val="hybridMultilevel"/>
    <w:tmpl w:val="196A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C00"/>
    <w:multiLevelType w:val="multilevel"/>
    <w:tmpl w:val="AF98EB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8C5151C"/>
    <w:multiLevelType w:val="hybridMultilevel"/>
    <w:tmpl w:val="1712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CF2"/>
    <w:multiLevelType w:val="multilevel"/>
    <w:tmpl w:val="3C945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55EC0A76"/>
    <w:multiLevelType w:val="multilevel"/>
    <w:tmpl w:val="66DEC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66307C60"/>
    <w:multiLevelType w:val="multilevel"/>
    <w:tmpl w:val="AF98EB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0"/>
    <w:rsid w:val="000663F2"/>
    <w:rsid w:val="000B302C"/>
    <w:rsid w:val="00230BE6"/>
    <w:rsid w:val="002D2960"/>
    <w:rsid w:val="003C68F8"/>
    <w:rsid w:val="00404ACF"/>
    <w:rsid w:val="004336F0"/>
    <w:rsid w:val="0060767A"/>
    <w:rsid w:val="00640E8A"/>
    <w:rsid w:val="006F7170"/>
    <w:rsid w:val="007D69BA"/>
    <w:rsid w:val="008B0F13"/>
    <w:rsid w:val="0090275A"/>
    <w:rsid w:val="00914FE0"/>
    <w:rsid w:val="00924AFA"/>
    <w:rsid w:val="00A2050E"/>
    <w:rsid w:val="00D47436"/>
    <w:rsid w:val="00DB3DDB"/>
    <w:rsid w:val="00DD0332"/>
    <w:rsid w:val="00E322B3"/>
    <w:rsid w:val="00E66494"/>
    <w:rsid w:val="00E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6ED0-894C-4D8D-9EC4-214FE07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9B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D6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9B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rod@admsurgut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4894</Words>
  <Characters>27896</Characters>
  <Application>Microsoft Office Word</Application>
  <DocSecurity>0</DocSecurity>
  <Lines>232</Lines>
  <Paragraphs>65</Paragraphs>
  <ScaleCrop>false</ScaleCrop>
  <Company/>
  <LinksUpToDate>false</LinksUpToDate>
  <CharactersWithSpaces>32725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2017-09-29T10:27:00Z</cp:lastPrinted>
  <dcterms:created xsi:type="dcterms:W3CDTF">2018-01-15T06:36:00Z</dcterms:created>
  <dcterms:modified xsi:type="dcterms:W3CDTF">2018-01-15T07:12:00Z</dcterms:modified>
</cp:coreProperties>
</file>