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1D" w:rsidRDefault="00D41E1D" w:rsidP="00656C1A">
      <w:pPr>
        <w:spacing w:line="120" w:lineRule="atLeast"/>
        <w:jc w:val="center"/>
        <w:rPr>
          <w:sz w:val="24"/>
          <w:szCs w:val="24"/>
        </w:rPr>
      </w:pPr>
    </w:p>
    <w:p w:rsidR="00D41E1D" w:rsidRDefault="00D41E1D" w:rsidP="00656C1A">
      <w:pPr>
        <w:spacing w:line="120" w:lineRule="atLeast"/>
        <w:jc w:val="center"/>
        <w:rPr>
          <w:sz w:val="24"/>
          <w:szCs w:val="24"/>
        </w:rPr>
      </w:pPr>
    </w:p>
    <w:p w:rsidR="00D41E1D" w:rsidRPr="00852378" w:rsidRDefault="00D41E1D" w:rsidP="00656C1A">
      <w:pPr>
        <w:spacing w:line="120" w:lineRule="atLeast"/>
        <w:jc w:val="center"/>
        <w:rPr>
          <w:sz w:val="10"/>
          <w:szCs w:val="10"/>
        </w:rPr>
      </w:pPr>
    </w:p>
    <w:p w:rsidR="00D41E1D" w:rsidRDefault="00D41E1D" w:rsidP="00656C1A">
      <w:pPr>
        <w:spacing w:line="120" w:lineRule="atLeast"/>
        <w:jc w:val="center"/>
        <w:rPr>
          <w:sz w:val="10"/>
          <w:szCs w:val="24"/>
        </w:rPr>
      </w:pPr>
    </w:p>
    <w:p w:rsidR="00D41E1D" w:rsidRPr="005541F0" w:rsidRDefault="00D41E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41E1D" w:rsidRPr="005541F0" w:rsidRDefault="00D41E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41E1D" w:rsidRPr="005649E4" w:rsidRDefault="00D41E1D" w:rsidP="00656C1A">
      <w:pPr>
        <w:spacing w:line="120" w:lineRule="atLeast"/>
        <w:jc w:val="center"/>
        <w:rPr>
          <w:sz w:val="18"/>
          <w:szCs w:val="24"/>
        </w:rPr>
      </w:pPr>
    </w:p>
    <w:p w:rsidR="00D41E1D" w:rsidRPr="00656C1A" w:rsidRDefault="00D41E1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41E1D" w:rsidRPr="005541F0" w:rsidRDefault="00D41E1D" w:rsidP="00656C1A">
      <w:pPr>
        <w:spacing w:line="120" w:lineRule="atLeast"/>
        <w:jc w:val="center"/>
        <w:rPr>
          <w:sz w:val="18"/>
          <w:szCs w:val="24"/>
        </w:rPr>
      </w:pPr>
    </w:p>
    <w:p w:rsidR="00D41E1D" w:rsidRPr="005541F0" w:rsidRDefault="00D41E1D" w:rsidP="00656C1A">
      <w:pPr>
        <w:spacing w:line="120" w:lineRule="atLeast"/>
        <w:jc w:val="center"/>
        <w:rPr>
          <w:sz w:val="20"/>
          <w:szCs w:val="24"/>
        </w:rPr>
      </w:pPr>
    </w:p>
    <w:p w:rsidR="00D41E1D" w:rsidRPr="00656C1A" w:rsidRDefault="00D41E1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41E1D" w:rsidRDefault="00D41E1D" w:rsidP="00656C1A">
      <w:pPr>
        <w:spacing w:line="120" w:lineRule="atLeast"/>
        <w:jc w:val="center"/>
        <w:rPr>
          <w:sz w:val="30"/>
          <w:szCs w:val="24"/>
        </w:rPr>
      </w:pPr>
    </w:p>
    <w:p w:rsidR="00D41E1D" w:rsidRPr="00656C1A" w:rsidRDefault="00D41E1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41E1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41E1D" w:rsidRPr="00F8214F" w:rsidRDefault="00D41E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41E1D" w:rsidRPr="00F8214F" w:rsidRDefault="00860C9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41E1D" w:rsidRPr="00F8214F" w:rsidRDefault="00D41E1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41E1D" w:rsidRPr="00F8214F" w:rsidRDefault="00860C9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D41E1D" w:rsidRPr="00A63FB0" w:rsidRDefault="00D41E1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41E1D" w:rsidRPr="00A3761A" w:rsidRDefault="00860C9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D41E1D" w:rsidRPr="00F8214F" w:rsidRDefault="00D41E1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41E1D" w:rsidRPr="00F8214F" w:rsidRDefault="00D41E1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41E1D" w:rsidRPr="00AB4194" w:rsidRDefault="00D41E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41E1D" w:rsidRPr="00F8214F" w:rsidRDefault="00860C9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2325</w:t>
            </w:r>
          </w:p>
        </w:tc>
      </w:tr>
    </w:tbl>
    <w:p w:rsidR="00D41E1D" w:rsidRDefault="00D41E1D" w:rsidP="00C725A6">
      <w:pPr>
        <w:rPr>
          <w:rFonts w:cs="Times New Roman"/>
          <w:szCs w:val="28"/>
        </w:rPr>
      </w:pPr>
    </w:p>
    <w:p w:rsidR="00D41E1D" w:rsidRDefault="00D41E1D" w:rsidP="00D41E1D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D41E1D" w:rsidRDefault="00D41E1D" w:rsidP="00D41E1D">
      <w:pPr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D41E1D" w:rsidRDefault="00D41E1D" w:rsidP="00D41E1D">
      <w:pPr>
        <w:jc w:val="both"/>
        <w:rPr>
          <w:szCs w:val="28"/>
        </w:rPr>
      </w:pPr>
      <w:r>
        <w:rPr>
          <w:szCs w:val="28"/>
        </w:rPr>
        <w:t xml:space="preserve">города от 07.11.2013 № 8078 </w:t>
      </w:r>
    </w:p>
    <w:p w:rsidR="00D41E1D" w:rsidRDefault="00D41E1D" w:rsidP="00D41E1D">
      <w:pPr>
        <w:jc w:val="both"/>
        <w:rPr>
          <w:bCs/>
          <w:szCs w:val="28"/>
        </w:rPr>
      </w:pPr>
      <w:r>
        <w:rPr>
          <w:szCs w:val="28"/>
        </w:rPr>
        <w:t>«</w:t>
      </w:r>
      <w:r>
        <w:rPr>
          <w:bCs/>
          <w:szCs w:val="28"/>
        </w:rPr>
        <w:t xml:space="preserve">Об утверждении границ </w:t>
      </w:r>
    </w:p>
    <w:p w:rsidR="00D41E1D" w:rsidRDefault="00D41E1D" w:rsidP="00D41E1D">
      <w:pPr>
        <w:jc w:val="both"/>
        <w:rPr>
          <w:szCs w:val="28"/>
        </w:rPr>
      </w:pPr>
      <w:r>
        <w:rPr>
          <w:bCs/>
          <w:szCs w:val="28"/>
        </w:rPr>
        <w:t xml:space="preserve">прилегающих </w:t>
      </w:r>
      <w:r>
        <w:rPr>
          <w:szCs w:val="28"/>
        </w:rPr>
        <w:t xml:space="preserve">территорий </w:t>
      </w:r>
    </w:p>
    <w:p w:rsidR="00D41E1D" w:rsidRDefault="00D41E1D" w:rsidP="00D41E1D">
      <w:pPr>
        <w:jc w:val="both"/>
        <w:rPr>
          <w:szCs w:val="28"/>
        </w:rPr>
      </w:pPr>
      <w:r>
        <w:rPr>
          <w:szCs w:val="28"/>
        </w:rPr>
        <w:t xml:space="preserve">к некоторым организациям, </w:t>
      </w:r>
    </w:p>
    <w:p w:rsidR="00D41E1D" w:rsidRDefault="00D41E1D" w:rsidP="00D41E1D">
      <w:pPr>
        <w:jc w:val="both"/>
        <w:rPr>
          <w:szCs w:val="28"/>
        </w:rPr>
      </w:pPr>
      <w:r>
        <w:rPr>
          <w:szCs w:val="28"/>
        </w:rPr>
        <w:t xml:space="preserve">на которых не допускается </w:t>
      </w:r>
    </w:p>
    <w:p w:rsidR="00D41E1D" w:rsidRDefault="00D41E1D" w:rsidP="00D41E1D">
      <w:pPr>
        <w:jc w:val="both"/>
        <w:rPr>
          <w:szCs w:val="28"/>
        </w:rPr>
      </w:pPr>
      <w:r>
        <w:rPr>
          <w:szCs w:val="28"/>
        </w:rPr>
        <w:t xml:space="preserve">розничная продажа алкогольной </w:t>
      </w:r>
    </w:p>
    <w:p w:rsidR="00D41E1D" w:rsidRDefault="00D41E1D" w:rsidP="00D41E1D">
      <w:pPr>
        <w:jc w:val="both"/>
        <w:rPr>
          <w:sz w:val="24"/>
        </w:rPr>
      </w:pPr>
      <w:r>
        <w:rPr>
          <w:szCs w:val="28"/>
        </w:rPr>
        <w:t>продукции»</w:t>
      </w:r>
    </w:p>
    <w:p w:rsidR="00D41E1D" w:rsidRDefault="00D41E1D" w:rsidP="00C725A6">
      <w:pPr>
        <w:rPr>
          <w:rFonts w:cs="Times New Roman"/>
          <w:szCs w:val="28"/>
        </w:rPr>
      </w:pPr>
    </w:p>
    <w:p w:rsidR="00D41E1D" w:rsidRPr="00C725A6" w:rsidRDefault="00D41E1D" w:rsidP="00C725A6">
      <w:pPr>
        <w:rPr>
          <w:rFonts w:cs="Times New Roman"/>
          <w:szCs w:val="28"/>
        </w:rPr>
      </w:pPr>
    </w:p>
    <w:p w:rsidR="00D41E1D" w:rsidRDefault="00D41E1D" w:rsidP="00D41E1D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>В соответствии с Федеральным законом от 22.11.1995 № 171-ФЗ                 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государ-     ственной власти Российской Федерации мест массового скопления граждан                   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некотором организациям                        и объектам территорий, на которых не допускается розничная продажа алко-гольной продукции», решением Думы города от 28.05.2013 № 333-V ДГ                        «Об определении способа расчета расстояния от некоторых организаций                             и (или) объектов до границ прилегающих к ним территорий, на которых                             не допускается розничная продажа алкогольной продукции», распоряжени</w:t>
      </w:r>
      <w:r w:rsidR="00350650">
        <w:rPr>
          <w:szCs w:val="28"/>
        </w:rPr>
        <w:t>е</w:t>
      </w:r>
      <w:r>
        <w:rPr>
          <w:szCs w:val="28"/>
        </w:rPr>
        <w:t xml:space="preserve">м Администрации города от 30.12.2005 № 3686 «Об утверждении Регламента                 </w:t>
      </w:r>
      <w:r w:rsidR="00350650">
        <w:rPr>
          <w:spacing w:val="-6"/>
          <w:szCs w:val="28"/>
        </w:rPr>
        <w:t>Администрации города»</w:t>
      </w:r>
      <w:r>
        <w:rPr>
          <w:szCs w:val="28"/>
        </w:rPr>
        <w:t>:</w:t>
      </w:r>
    </w:p>
    <w:p w:rsidR="00D41E1D" w:rsidRDefault="00D41E1D" w:rsidP="00D41E1D">
      <w:pPr>
        <w:ind w:firstLine="709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07.11.2013 № 8078 «Об утверждении границ прилегающих территорий к некоторым организациям, на которых не допускается розничная продажа алкогольной продукции»                  (с изменениями от 30.06.2016 № 4883, 16.08.2016 № 6170, 28.12.2016 № 9582, 22.11.2018 № 8888) следующие изменения:</w:t>
      </w:r>
    </w:p>
    <w:p w:rsidR="00350650" w:rsidRDefault="00350650" w:rsidP="00D41E1D">
      <w:pPr>
        <w:ind w:firstLine="709"/>
        <w:jc w:val="both"/>
        <w:rPr>
          <w:szCs w:val="28"/>
        </w:rPr>
      </w:pPr>
    </w:p>
    <w:p w:rsidR="00D41E1D" w:rsidRDefault="00D41E1D" w:rsidP="00D41E1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1.1. </w:t>
      </w:r>
      <w:r w:rsidR="00F01DD8">
        <w:rPr>
          <w:szCs w:val="28"/>
        </w:rPr>
        <w:t>Абзац двадцать первый</w:t>
      </w:r>
      <w:r>
        <w:rPr>
          <w:szCs w:val="28"/>
        </w:rPr>
        <w:t xml:space="preserve"> пункт</w:t>
      </w:r>
      <w:r w:rsidR="00F01DD8">
        <w:rPr>
          <w:szCs w:val="28"/>
        </w:rPr>
        <w:t>а</w:t>
      </w:r>
      <w:r>
        <w:rPr>
          <w:szCs w:val="28"/>
        </w:rPr>
        <w:t xml:space="preserve"> 1 постановления</w:t>
      </w:r>
      <w:r w:rsidR="00F01DD8">
        <w:rPr>
          <w:szCs w:val="28"/>
        </w:rPr>
        <w:t xml:space="preserve"> </w:t>
      </w:r>
      <w:r>
        <w:rPr>
          <w:szCs w:val="28"/>
        </w:rPr>
        <w:t>изложить в следу</w:t>
      </w:r>
      <w:r w:rsidR="00F01DD8">
        <w:rPr>
          <w:szCs w:val="28"/>
        </w:rPr>
        <w:t>-</w:t>
      </w:r>
      <w:r>
        <w:rPr>
          <w:szCs w:val="28"/>
        </w:rPr>
        <w:t>ющей редакции:</w:t>
      </w:r>
    </w:p>
    <w:p w:rsidR="00D41E1D" w:rsidRDefault="00D41E1D" w:rsidP="00D41E1D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«- муниципальное бюджетное дошкольное образовательное учреждение детский сад № 38 «Зоренька», расположенн</w:t>
      </w:r>
      <w:r w:rsidR="00F01DD8">
        <w:rPr>
          <w:szCs w:val="28"/>
        </w:rPr>
        <w:t>ое</w:t>
      </w:r>
      <w:r>
        <w:rPr>
          <w:szCs w:val="28"/>
        </w:rPr>
        <w:t xml:space="preserve"> по адресу: город Сургут, улица Бажова, дом 7 А, согласно приложению 20;».</w:t>
      </w:r>
    </w:p>
    <w:p w:rsidR="00D41E1D" w:rsidRDefault="00D41E1D" w:rsidP="00D41E1D">
      <w:pPr>
        <w:tabs>
          <w:tab w:val="left" w:pos="284"/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1.2. В приложении 20 к постановлению слова «муниципальному бюджетному общеобразовательному учреждению средней общеобразовательной                 школе № 26» заменить словами «муниципальному бюджетному дошкольному образовательному учреждению детскому саду № 38 «Зоренька». </w:t>
      </w:r>
    </w:p>
    <w:p w:rsidR="00D41E1D" w:rsidRDefault="00D41E1D" w:rsidP="00D41E1D">
      <w:pPr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  разместить настоящее постановление на официальном портале Администрации города.</w:t>
      </w:r>
    </w:p>
    <w:p w:rsidR="00D41E1D" w:rsidRDefault="00D41E1D" w:rsidP="00D41E1D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D41E1D" w:rsidRDefault="00D41E1D" w:rsidP="00D41E1D">
      <w:pPr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Главы города Шерстневу А.Ю.</w:t>
      </w:r>
    </w:p>
    <w:p w:rsidR="00D41E1D" w:rsidRDefault="00D41E1D" w:rsidP="00D41E1D">
      <w:pPr>
        <w:ind w:firstLine="567"/>
        <w:jc w:val="both"/>
        <w:rPr>
          <w:szCs w:val="28"/>
        </w:rPr>
      </w:pPr>
    </w:p>
    <w:p w:rsidR="00D41E1D" w:rsidRDefault="00D41E1D" w:rsidP="00D41E1D">
      <w:pPr>
        <w:ind w:firstLine="567"/>
        <w:jc w:val="both"/>
        <w:rPr>
          <w:szCs w:val="28"/>
        </w:rPr>
      </w:pPr>
    </w:p>
    <w:p w:rsidR="00D41E1D" w:rsidRDefault="00D41E1D" w:rsidP="00D41E1D">
      <w:pPr>
        <w:ind w:firstLine="567"/>
        <w:jc w:val="both"/>
        <w:rPr>
          <w:szCs w:val="28"/>
        </w:rPr>
      </w:pPr>
    </w:p>
    <w:p w:rsidR="00D41E1D" w:rsidRDefault="00350650" w:rsidP="00D41E1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D41E1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D41E1D">
        <w:rPr>
          <w:rFonts w:ascii="Times New Roman" w:hAnsi="Times New Roman" w:cs="Times New Roman"/>
          <w:b w:val="0"/>
          <w:sz w:val="28"/>
          <w:szCs w:val="28"/>
        </w:rPr>
        <w:t xml:space="preserve"> города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В.Н. Шувалов</w:t>
      </w:r>
    </w:p>
    <w:p w:rsidR="00D41E1D" w:rsidRDefault="00D41E1D" w:rsidP="00D41E1D">
      <w:pPr>
        <w:jc w:val="center"/>
        <w:rPr>
          <w:szCs w:val="28"/>
        </w:rPr>
      </w:pPr>
    </w:p>
    <w:p w:rsidR="00226A5C" w:rsidRPr="00D41E1D" w:rsidRDefault="00226A5C" w:rsidP="00D41E1D"/>
    <w:sectPr w:rsidR="00226A5C" w:rsidRPr="00D41E1D" w:rsidSect="00D41E1D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CA9" w:rsidRDefault="002B6CA9">
      <w:r>
        <w:separator/>
      </w:r>
    </w:p>
  </w:endnote>
  <w:endnote w:type="continuationSeparator" w:id="0">
    <w:p w:rsidR="002B6CA9" w:rsidRDefault="002B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CA9" w:rsidRDefault="002B6CA9">
      <w:r>
        <w:separator/>
      </w:r>
    </w:p>
  </w:footnote>
  <w:footnote w:type="continuationSeparator" w:id="0">
    <w:p w:rsidR="002B6CA9" w:rsidRDefault="002B6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5043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60C9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60C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1D"/>
    <w:rsid w:val="00226A5C"/>
    <w:rsid w:val="00243839"/>
    <w:rsid w:val="002B6CA9"/>
    <w:rsid w:val="00346FEA"/>
    <w:rsid w:val="00350650"/>
    <w:rsid w:val="00750439"/>
    <w:rsid w:val="00860C93"/>
    <w:rsid w:val="00A26A5B"/>
    <w:rsid w:val="00B100B6"/>
    <w:rsid w:val="00D41E1D"/>
    <w:rsid w:val="00EA75E1"/>
    <w:rsid w:val="00F0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E945C-F05E-44E4-AA75-3F7AEA44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41E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1E1D"/>
    <w:rPr>
      <w:rFonts w:ascii="Times New Roman" w:hAnsi="Times New Roman"/>
      <w:sz w:val="28"/>
    </w:rPr>
  </w:style>
  <w:style w:type="character" w:styleId="a6">
    <w:name w:val="page number"/>
    <w:basedOn w:val="a0"/>
    <w:rsid w:val="00D41E1D"/>
  </w:style>
  <w:style w:type="paragraph" w:customStyle="1" w:styleId="ConsPlusTitle">
    <w:name w:val="ConsPlusTitle"/>
    <w:rsid w:val="00D41E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2019-04-08T12:17:00Z</cp:lastPrinted>
  <dcterms:created xsi:type="dcterms:W3CDTF">2019-04-11T04:47:00Z</dcterms:created>
  <dcterms:modified xsi:type="dcterms:W3CDTF">2019-04-11T04:47:00Z</dcterms:modified>
</cp:coreProperties>
</file>