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86" w:rsidRDefault="00282286" w:rsidP="00656C1A">
      <w:pPr>
        <w:spacing w:line="120" w:lineRule="atLeast"/>
        <w:jc w:val="center"/>
        <w:rPr>
          <w:sz w:val="24"/>
          <w:szCs w:val="24"/>
        </w:rPr>
      </w:pPr>
    </w:p>
    <w:p w:rsidR="00282286" w:rsidRDefault="00282286" w:rsidP="00656C1A">
      <w:pPr>
        <w:spacing w:line="120" w:lineRule="atLeast"/>
        <w:jc w:val="center"/>
        <w:rPr>
          <w:sz w:val="24"/>
          <w:szCs w:val="24"/>
        </w:rPr>
      </w:pPr>
    </w:p>
    <w:p w:rsidR="00282286" w:rsidRPr="00852378" w:rsidRDefault="00282286" w:rsidP="00656C1A">
      <w:pPr>
        <w:spacing w:line="120" w:lineRule="atLeast"/>
        <w:jc w:val="center"/>
        <w:rPr>
          <w:sz w:val="10"/>
          <w:szCs w:val="10"/>
        </w:rPr>
      </w:pPr>
    </w:p>
    <w:p w:rsidR="00282286" w:rsidRDefault="00282286" w:rsidP="00656C1A">
      <w:pPr>
        <w:spacing w:line="120" w:lineRule="atLeast"/>
        <w:jc w:val="center"/>
        <w:rPr>
          <w:sz w:val="10"/>
          <w:szCs w:val="24"/>
        </w:rPr>
      </w:pPr>
    </w:p>
    <w:p w:rsidR="00282286" w:rsidRPr="005541F0" w:rsidRDefault="002822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2286" w:rsidRPr="005541F0" w:rsidRDefault="002822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2286" w:rsidRPr="005649E4" w:rsidRDefault="00282286" w:rsidP="00656C1A">
      <w:pPr>
        <w:spacing w:line="120" w:lineRule="atLeast"/>
        <w:jc w:val="center"/>
        <w:rPr>
          <w:sz w:val="18"/>
          <w:szCs w:val="24"/>
        </w:rPr>
      </w:pPr>
    </w:p>
    <w:p w:rsidR="00282286" w:rsidRPr="00656C1A" w:rsidRDefault="002822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2286" w:rsidRPr="005541F0" w:rsidRDefault="00282286" w:rsidP="00656C1A">
      <w:pPr>
        <w:spacing w:line="120" w:lineRule="atLeast"/>
        <w:jc w:val="center"/>
        <w:rPr>
          <w:sz w:val="18"/>
          <w:szCs w:val="24"/>
        </w:rPr>
      </w:pPr>
    </w:p>
    <w:p w:rsidR="00282286" w:rsidRPr="005541F0" w:rsidRDefault="00282286" w:rsidP="00656C1A">
      <w:pPr>
        <w:spacing w:line="120" w:lineRule="atLeast"/>
        <w:jc w:val="center"/>
        <w:rPr>
          <w:sz w:val="20"/>
          <w:szCs w:val="24"/>
        </w:rPr>
      </w:pPr>
    </w:p>
    <w:p w:rsidR="00282286" w:rsidRPr="00656C1A" w:rsidRDefault="0028228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2286" w:rsidRDefault="00282286" w:rsidP="00656C1A">
      <w:pPr>
        <w:spacing w:line="120" w:lineRule="atLeast"/>
        <w:jc w:val="center"/>
        <w:rPr>
          <w:sz w:val="30"/>
          <w:szCs w:val="24"/>
        </w:rPr>
      </w:pPr>
    </w:p>
    <w:p w:rsidR="00282286" w:rsidRPr="00656C1A" w:rsidRDefault="0028228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228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2286" w:rsidRPr="00F8214F" w:rsidRDefault="002822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2286" w:rsidRPr="00F8214F" w:rsidRDefault="006D26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2286" w:rsidRPr="00F8214F" w:rsidRDefault="002822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2286" w:rsidRPr="00F8214F" w:rsidRDefault="006D26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82286" w:rsidRPr="00A63FB0" w:rsidRDefault="002822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2286" w:rsidRPr="00A3761A" w:rsidRDefault="006D26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82286" w:rsidRPr="00F8214F" w:rsidRDefault="0028228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82286" w:rsidRPr="00F8214F" w:rsidRDefault="0028228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2286" w:rsidRPr="00AB4194" w:rsidRDefault="002822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2286" w:rsidRPr="00F8214F" w:rsidRDefault="006D26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1698</w:t>
            </w:r>
          </w:p>
        </w:tc>
      </w:tr>
    </w:tbl>
    <w:p w:rsidR="00282286" w:rsidRPr="00C725A6" w:rsidRDefault="00282286" w:rsidP="00C725A6">
      <w:pPr>
        <w:rPr>
          <w:rFonts w:cs="Times New Roman"/>
          <w:szCs w:val="28"/>
        </w:rPr>
      </w:pPr>
    </w:p>
    <w:p w:rsidR="00282286" w:rsidRPr="00CE00C0" w:rsidRDefault="00282286" w:rsidP="00282286">
      <w:pPr>
        <w:jc w:val="both"/>
        <w:rPr>
          <w:szCs w:val="28"/>
        </w:rPr>
      </w:pPr>
      <w:r w:rsidRPr="00CE00C0">
        <w:rPr>
          <w:szCs w:val="28"/>
        </w:rPr>
        <w:t xml:space="preserve">Об установлении предельных </w:t>
      </w:r>
    </w:p>
    <w:p w:rsidR="00282286" w:rsidRDefault="00282286" w:rsidP="00282286">
      <w:pPr>
        <w:jc w:val="both"/>
        <w:rPr>
          <w:szCs w:val="28"/>
        </w:rPr>
      </w:pPr>
      <w:r w:rsidRPr="00CE00C0">
        <w:rPr>
          <w:szCs w:val="28"/>
        </w:rPr>
        <w:t>максимальных тарифов</w:t>
      </w:r>
      <w:r>
        <w:rPr>
          <w:szCs w:val="28"/>
        </w:rPr>
        <w:t xml:space="preserve"> на</w:t>
      </w:r>
      <w:r w:rsidRPr="00383AF8">
        <w:rPr>
          <w:szCs w:val="28"/>
        </w:rPr>
        <w:t xml:space="preserve"> </w:t>
      </w:r>
      <w:r>
        <w:rPr>
          <w:szCs w:val="28"/>
        </w:rPr>
        <w:t>платные</w:t>
      </w:r>
    </w:p>
    <w:p w:rsidR="00282286" w:rsidRDefault="00282286" w:rsidP="00282286">
      <w:pPr>
        <w:jc w:val="both"/>
        <w:rPr>
          <w:szCs w:val="28"/>
        </w:rPr>
      </w:pPr>
      <w:r>
        <w:rPr>
          <w:szCs w:val="28"/>
        </w:rPr>
        <w:t xml:space="preserve">услуги, относящиеся к приносящей </w:t>
      </w:r>
    </w:p>
    <w:p w:rsidR="00282286" w:rsidRDefault="00282286" w:rsidP="00282286">
      <w:pPr>
        <w:jc w:val="both"/>
        <w:rPr>
          <w:szCs w:val="28"/>
        </w:rPr>
      </w:pPr>
      <w:r>
        <w:rPr>
          <w:szCs w:val="28"/>
        </w:rPr>
        <w:t xml:space="preserve">доход деятельности, оказываемые </w:t>
      </w:r>
    </w:p>
    <w:p w:rsidR="00282286" w:rsidRDefault="00282286" w:rsidP="00282286">
      <w:pPr>
        <w:jc w:val="both"/>
        <w:rPr>
          <w:szCs w:val="28"/>
        </w:rPr>
      </w:pPr>
      <w:r>
        <w:rPr>
          <w:szCs w:val="28"/>
        </w:rPr>
        <w:t xml:space="preserve">муниципальным бюджетным </w:t>
      </w:r>
    </w:p>
    <w:p w:rsidR="00282286" w:rsidRDefault="00282286" w:rsidP="00282286">
      <w:pPr>
        <w:jc w:val="both"/>
        <w:rPr>
          <w:szCs w:val="28"/>
        </w:rPr>
      </w:pPr>
      <w:r>
        <w:rPr>
          <w:szCs w:val="28"/>
        </w:rPr>
        <w:t xml:space="preserve">учреждением спортивной подготовки </w:t>
      </w:r>
    </w:p>
    <w:p w:rsidR="00282286" w:rsidRDefault="00282286" w:rsidP="00282286">
      <w:pPr>
        <w:jc w:val="both"/>
        <w:rPr>
          <w:szCs w:val="28"/>
        </w:rPr>
      </w:pPr>
      <w:r>
        <w:rPr>
          <w:szCs w:val="28"/>
        </w:rPr>
        <w:t xml:space="preserve">спортивной школой олимпийского </w:t>
      </w:r>
    </w:p>
    <w:p w:rsidR="00282286" w:rsidRDefault="00282286" w:rsidP="00282286">
      <w:pPr>
        <w:jc w:val="both"/>
        <w:rPr>
          <w:szCs w:val="28"/>
        </w:rPr>
      </w:pPr>
      <w:r>
        <w:rPr>
          <w:szCs w:val="28"/>
        </w:rPr>
        <w:t xml:space="preserve">резерва «Югория» имени Арарата </w:t>
      </w:r>
    </w:p>
    <w:p w:rsidR="00282286" w:rsidRDefault="00282286" w:rsidP="00282286">
      <w:pPr>
        <w:jc w:val="both"/>
        <w:rPr>
          <w:szCs w:val="28"/>
        </w:rPr>
      </w:pPr>
      <w:r>
        <w:rPr>
          <w:szCs w:val="28"/>
        </w:rPr>
        <w:t xml:space="preserve">Агвановича Пилояна </w:t>
      </w:r>
    </w:p>
    <w:p w:rsidR="00282286" w:rsidRDefault="00282286" w:rsidP="00282286">
      <w:pPr>
        <w:jc w:val="both"/>
        <w:rPr>
          <w:szCs w:val="28"/>
        </w:rPr>
      </w:pPr>
    </w:p>
    <w:p w:rsidR="00282286" w:rsidRPr="00282286" w:rsidRDefault="00282286" w:rsidP="00282286">
      <w:pPr>
        <w:jc w:val="both"/>
        <w:rPr>
          <w:spacing w:val="-4"/>
          <w:szCs w:val="28"/>
        </w:rPr>
      </w:pPr>
    </w:p>
    <w:p w:rsidR="00282286" w:rsidRPr="00282286" w:rsidRDefault="00282286" w:rsidP="00282286">
      <w:pPr>
        <w:ind w:firstLine="709"/>
        <w:jc w:val="both"/>
        <w:rPr>
          <w:szCs w:val="28"/>
        </w:rPr>
      </w:pPr>
      <w:r w:rsidRPr="00282286">
        <w:rPr>
          <w:spacing w:val="-4"/>
          <w:szCs w:val="28"/>
        </w:rPr>
        <w:t xml:space="preserve">В соответствии с п.4 ч.1 ст.17 Федерального закона от 06.10.2003 № 131-ФЗ «Об общих принципах организации местного самоуправления в Российской Федерации», </w:t>
      </w:r>
      <w:r w:rsidRPr="00282286">
        <w:rPr>
          <w:szCs w:val="28"/>
        </w:rPr>
        <w:t xml:space="preserve">пп.22 п.1 ст.38 Устава муниципального образования городской округ </w:t>
      </w:r>
      <w:r>
        <w:rPr>
          <w:szCs w:val="28"/>
        </w:rPr>
        <w:t xml:space="preserve">             </w:t>
      </w:r>
      <w:r w:rsidRPr="00282286">
        <w:rPr>
          <w:szCs w:val="28"/>
        </w:rPr>
        <w:t>город Сургут, решением городской Думы от 28.02.2006 № 575-</w:t>
      </w:r>
      <w:r w:rsidRPr="00282286">
        <w:rPr>
          <w:szCs w:val="28"/>
          <w:lang w:val="en-US"/>
        </w:rPr>
        <w:t>III</w:t>
      </w:r>
      <w:r w:rsidRPr="00282286">
        <w:rPr>
          <w:szCs w:val="28"/>
        </w:rPr>
        <w:t xml:space="preserve"> ГД 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города», постановлениями Администрации города от 12.02.2015 № 912 «Об утверждении положения о платных услугах (работах) муници</w:t>
      </w:r>
      <w:r>
        <w:rPr>
          <w:szCs w:val="28"/>
        </w:rPr>
        <w:t xml:space="preserve">-               </w:t>
      </w:r>
      <w:r w:rsidRPr="00282286">
        <w:rPr>
          <w:szCs w:val="28"/>
        </w:rPr>
        <w:t xml:space="preserve">пальных организаций», от 09.02.2015 № 792 «Об утверждении порядка формирования тарифов на платные услуги (работы) муниципальных организаций», </w:t>
      </w:r>
      <w:r>
        <w:rPr>
          <w:szCs w:val="28"/>
        </w:rPr>
        <w:t xml:space="preserve">   </w:t>
      </w:r>
      <w:r w:rsidRPr="00282286">
        <w:rPr>
          <w:szCs w:val="28"/>
        </w:rPr>
        <w:t>распоряжением Администрации города от 30.12.2005 № 3686 «Об утверждении Регламента Администрации города»</w:t>
      </w:r>
      <w:r w:rsidR="00DF5FC3">
        <w:rPr>
          <w:szCs w:val="28"/>
        </w:rPr>
        <w:t>:</w:t>
      </w:r>
      <w:r w:rsidRPr="00282286">
        <w:rPr>
          <w:szCs w:val="28"/>
        </w:rPr>
        <w:t xml:space="preserve"> </w:t>
      </w:r>
    </w:p>
    <w:p w:rsidR="00282286" w:rsidRDefault="00282286" w:rsidP="00282286">
      <w:pPr>
        <w:ind w:firstLine="709"/>
        <w:jc w:val="both"/>
        <w:rPr>
          <w:szCs w:val="28"/>
        </w:rPr>
      </w:pPr>
      <w:r w:rsidRPr="008F66AE">
        <w:rPr>
          <w:szCs w:val="28"/>
        </w:rPr>
        <w:t>1.</w:t>
      </w:r>
      <w:r>
        <w:rPr>
          <w:szCs w:val="28"/>
        </w:rPr>
        <w:t xml:space="preserve"> Установить предельные максимальные тарифы на п</w:t>
      </w:r>
      <w:r w:rsidRPr="00E87334">
        <w:rPr>
          <w:szCs w:val="28"/>
        </w:rPr>
        <w:t xml:space="preserve">латные услуги, относящиеся к приносящей доход деятельности, оказываемые </w:t>
      </w:r>
      <w:r>
        <w:rPr>
          <w:szCs w:val="28"/>
        </w:rPr>
        <w:t xml:space="preserve">муниципальным               бюджетным учреждением спортивной подготовки спортивной школой олимпийского резерва «Югория» имени Арарата Агвановича Пилояна, зафиксированные в прейскуранте </w:t>
      </w:r>
      <w:r w:rsidRPr="005E2472">
        <w:rPr>
          <w:szCs w:val="28"/>
        </w:rPr>
        <w:t>№ 10-3</w:t>
      </w:r>
      <w:r>
        <w:rPr>
          <w:szCs w:val="28"/>
        </w:rPr>
        <w:t>7</w:t>
      </w:r>
      <w:r w:rsidRPr="005E2472">
        <w:rPr>
          <w:szCs w:val="28"/>
        </w:rPr>
        <w:t>-01/</w:t>
      </w:r>
      <w:r>
        <w:rPr>
          <w:szCs w:val="28"/>
        </w:rPr>
        <w:t>3</w:t>
      </w:r>
      <w:r w:rsidRPr="005E2472">
        <w:rPr>
          <w:szCs w:val="28"/>
        </w:rPr>
        <w:t>,</w:t>
      </w:r>
      <w:r>
        <w:rPr>
          <w:szCs w:val="28"/>
        </w:rPr>
        <w:t xml:space="preserve"> </w:t>
      </w:r>
      <w:r w:rsidRPr="00D13C7F">
        <w:rPr>
          <w:szCs w:val="28"/>
        </w:rPr>
        <w:t>согласно приложени</w:t>
      </w:r>
      <w:r>
        <w:rPr>
          <w:szCs w:val="28"/>
        </w:rPr>
        <w:t>ю.</w:t>
      </w:r>
    </w:p>
    <w:p w:rsidR="00282286" w:rsidRPr="00282286" w:rsidRDefault="00282286" w:rsidP="00282286">
      <w:pPr>
        <w:ind w:firstLine="709"/>
        <w:jc w:val="both"/>
        <w:rPr>
          <w:spacing w:val="-4"/>
          <w:szCs w:val="28"/>
        </w:rPr>
      </w:pPr>
      <w:r w:rsidRPr="00282286">
        <w:rPr>
          <w:spacing w:val="-4"/>
          <w:szCs w:val="28"/>
        </w:rPr>
        <w:t>2. Муниципальному бюджетному учреждению спортивной подготовки спортивной школ</w:t>
      </w:r>
      <w:r>
        <w:rPr>
          <w:spacing w:val="-4"/>
          <w:szCs w:val="28"/>
        </w:rPr>
        <w:t>е</w:t>
      </w:r>
      <w:r w:rsidRPr="00282286">
        <w:rPr>
          <w:spacing w:val="-4"/>
          <w:szCs w:val="28"/>
        </w:rPr>
        <w:t xml:space="preserve"> олимпийского резерва «Югория» имени Арарата Агвановича </w:t>
      </w:r>
      <w:r>
        <w:rPr>
          <w:spacing w:val="-4"/>
          <w:szCs w:val="28"/>
        </w:rPr>
        <w:t xml:space="preserve">                 </w:t>
      </w:r>
      <w:r w:rsidRPr="00282286">
        <w:rPr>
          <w:spacing w:val="-4"/>
          <w:szCs w:val="28"/>
        </w:rPr>
        <w:t>Пилояна издать приказ об утверждении фиксированных тарифов на платные услуги, размер которых не должен превышать предельные максимальные тарифы на платные услуги, установленные пунктом 1 настоящего постановления.</w:t>
      </w:r>
    </w:p>
    <w:p w:rsidR="00282286" w:rsidRDefault="00282286" w:rsidP="0028228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Признать утратившими силу: </w:t>
      </w:r>
    </w:p>
    <w:p w:rsidR="00282286" w:rsidRDefault="00282286" w:rsidP="0028228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E63E1">
        <w:rPr>
          <w:szCs w:val="28"/>
        </w:rPr>
        <w:t xml:space="preserve">постановление Администрации города </w:t>
      </w:r>
      <w:r>
        <w:rPr>
          <w:szCs w:val="28"/>
        </w:rPr>
        <w:t>от 25.02.2016 № 1365 «Об установлении предельных максимальных тарифов на платные услуги, не относя</w:t>
      </w:r>
      <w:r w:rsidR="000E63E1">
        <w:rPr>
          <w:szCs w:val="28"/>
        </w:rPr>
        <w:t xml:space="preserve">-              </w:t>
      </w:r>
      <w:r>
        <w:rPr>
          <w:szCs w:val="28"/>
        </w:rPr>
        <w:t xml:space="preserve">щиеся к основным видам деятельности, оказываемые муниципальным </w:t>
      </w:r>
      <w:r w:rsidR="000E63E1">
        <w:rPr>
          <w:szCs w:val="28"/>
        </w:rPr>
        <w:t xml:space="preserve">                              </w:t>
      </w:r>
      <w:r>
        <w:rPr>
          <w:szCs w:val="28"/>
        </w:rPr>
        <w:t>бюджетным учреждением дополнительного образования специализированной детско-юношеской спортивной школой олимпийского резерва «Югория» имени Арарата Агвановича Пилояна»;</w:t>
      </w:r>
    </w:p>
    <w:p w:rsidR="00282286" w:rsidRDefault="00282286" w:rsidP="0028228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E63E1">
        <w:rPr>
          <w:szCs w:val="28"/>
        </w:rPr>
        <w:t xml:space="preserve">постановление Администрации города </w:t>
      </w:r>
      <w:r>
        <w:rPr>
          <w:szCs w:val="28"/>
        </w:rPr>
        <w:t xml:space="preserve">от 30.08.2016 № 6537 «О внесении изменения в постановление Администрации города от 25.02.2016 № 1365 </w:t>
      </w:r>
      <w:r w:rsidR="000E63E1">
        <w:rPr>
          <w:szCs w:val="28"/>
        </w:rPr>
        <w:t xml:space="preserve">                        </w:t>
      </w:r>
      <w:r>
        <w:rPr>
          <w:szCs w:val="28"/>
        </w:rPr>
        <w:t>«Об установлении предельных максимальных тарифов на платные услуги,</w:t>
      </w:r>
      <w:r w:rsidR="000E63E1">
        <w:rPr>
          <w:szCs w:val="28"/>
        </w:rPr>
        <w:t xml:space="preserve">                                </w:t>
      </w:r>
      <w:r>
        <w:rPr>
          <w:szCs w:val="28"/>
        </w:rPr>
        <w:t xml:space="preserve"> не относящиеся к основным видам деятельности, оказываемые муниципальным бюджетным учреждением дополнительного образования специализированной детско-юношеской спортивной школой олимпийского резерва «Югория» имени Арарата Агвановича Пилояна»</w:t>
      </w:r>
      <w:r w:rsidR="000E63E1">
        <w:rPr>
          <w:szCs w:val="28"/>
        </w:rPr>
        <w:t>;</w:t>
      </w:r>
    </w:p>
    <w:p w:rsidR="00282286" w:rsidRDefault="000E63E1" w:rsidP="00282286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282286">
        <w:rPr>
          <w:szCs w:val="28"/>
        </w:rPr>
        <w:t xml:space="preserve">ункт 1 постановления Администрации города от 25.12.2018 № 10164 </w:t>
      </w:r>
      <w:r>
        <w:rPr>
          <w:szCs w:val="28"/>
        </w:rPr>
        <w:t xml:space="preserve">                   </w:t>
      </w:r>
      <w:r w:rsidR="00282286">
        <w:rPr>
          <w:szCs w:val="28"/>
        </w:rPr>
        <w:t>«О внесении изменений в некоторые постановления Администрации города».</w:t>
      </w:r>
    </w:p>
    <w:p w:rsidR="00282286" w:rsidRDefault="00282286" w:rsidP="00282286">
      <w:pPr>
        <w:pStyle w:val="a7"/>
        <w:ind w:firstLine="709"/>
        <w:jc w:val="both"/>
        <w:rPr>
          <w:szCs w:val="28"/>
        </w:rPr>
      </w:pPr>
      <w:r w:rsidRPr="00BD791F">
        <w:rPr>
          <w:szCs w:val="28"/>
        </w:rPr>
        <w:t xml:space="preserve">4. </w:t>
      </w:r>
      <w:r>
        <w:rPr>
          <w:bCs/>
          <w:szCs w:val="28"/>
        </w:rPr>
        <w:t>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282286" w:rsidRDefault="00282286" w:rsidP="00282286">
      <w:pPr>
        <w:pStyle w:val="a7"/>
        <w:ind w:firstLine="709"/>
        <w:jc w:val="both"/>
        <w:rPr>
          <w:bCs/>
          <w:szCs w:val="28"/>
        </w:rPr>
      </w:pPr>
      <w:r>
        <w:rPr>
          <w:bCs/>
          <w:szCs w:val="28"/>
        </w:rPr>
        <w:t>5. Муниципальному казенному учреждению «Наш город» опубликовать настоящее постановление в средствах массовой информации.</w:t>
      </w:r>
    </w:p>
    <w:p w:rsidR="00282286" w:rsidRDefault="00282286" w:rsidP="00282286">
      <w:pPr>
        <w:pStyle w:val="a7"/>
        <w:ind w:firstLine="709"/>
        <w:jc w:val="both"/>
        <w:rPr>
          <w:bCs/>
          <w:szCs w:val="28"/>
        </w:rPr>
      </w:pPr>
      <w:r>
        <w:rPr>
          <w:bCs/>
          <w:szCs w:val="28"/>
        </w:rPr>
        <w:t>6. Настоящее постановление вступает в силу после его официального опубликования.</w:t>
      </w:r>
    </w:p>
    <w:p w:rsidR="00282286" w:rsidRDefault="00282286" w:rsidP="00282286">
      <w:pPr>
        <w:pStyle w:val="a7"/>
        <w:ind w:firstLine="709"/>
        <w:jc w:val="both"/>
        <w:rPr>
          <w:bCs/>
          <w:szCs w:val="28"/>
        </w:rPr>
      </w:pPr>
      <w:r>
        <w:rPr>
          <w:bCs/>
          <w:szCs w:val="28"/>
        </w:rPr>
        <w:t>7. Контроль за выполнением постановления возложить на заместителя Главы города Пелевина А.Р.</w:t>
      </w:r>
    </w:p>
    <w:p w:rsidR="00282286" w:rsidRDefault="00282286" w:rsidP="00282286">
      <w:pPr>
        <w:ind w:firstLine="567"/>
        <w:jc w:val="both"/>
        <w:rPr>
          <w:szCs w:val="28"/>
        </w:rPr>
      </w:pPr>
    </w:p>
    <w:p w:rsidR="00282286" w:rsidRDefault="00282286" w:rsidP="00282286">
      <w:pPr>
        <w:ind w:firstLine="567"/>
        <w:jc w:val="both"/>
        <w:rPr>
          <w:szCs w:val="28"/>
        </w:rPr>
      </w:pPr>
    </w:p>
    <w:p w:rsidR="00282286" w:rsidRDefault="00282286" w:rsidP="00282286">
      <w:pPr>
        <w:ind w:firstLine="567"/>
        <w:jc w:val="both"/>
        <w:rPr>
          <w:szCs w:val="28"/>
        </w:rPr>
      </w:pPr>
    </w:p>
    <w:p w:rsidR="00282286" w:rsidRDefault="00282286" w:rsidP="00282286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</w:t>
      </w:r>
      <w:r>
        <w:rPr>
          <w:szCs w:val="28"/>
        </w:rPr>
        <w:tab/>
        <w:t xml:space="preserve">                      В.Н. Шувалов        </w:t>
      </w:r>
    </w:p>
    <w:p w:rsidR="00282286" w:rsidRDefault="00282286" w:rsidP="00282286">
      <w:pPr>
        <w:jc w:val="both"/>
        <w:rPr>
          <w:szCs w:val="28"/>
        </w:rPr>
      </w:pPr>
    </w:p>
    <w:p w:rsidR="00282286" w:rsidRDefault="00282286" w:rsidP="00282286">
      <w:pPr>
        <w:jc w:val="both"/>
        <w:rPr>
          <w:szCs w:val="28"/>
        </w:rPr>
      </w:pPr>
    </w:p>
    <w:p w:rsidR="00282286" w:rsidRDefault="00282286" w:rsidP="00282286">
      <w:pPr>
        <w:jc w:val="both"/>
        <w:rPr>
          <w:szCs w:val="28"/>
        </w:rPr>
      </w:pPr>
    </w:p>
    <w:p w:rsidR="00282286" w:rsidRDefault="00282286" w:rsidP="00282286">
      <w:pPr>
        <w:jc w:val="both"/>
        <w:rPr>
          <w:szCs w:val="28"/>
        </w:rPr>
      </w:pPr>
    </w:p>
    <w:p w:rsidR="00282286" w:rsidRDefault="00282286" w:rsidP="00282286">
      <w:pPr>
        <w:jc w:val="both"/>
        <w:rPr>
          <w:szCs w:val="28"/>
        </w:rPr>
      </w:pPr>
    </w:p>
    <w:p w:rsidR="00282286" w:rsidRDefault="00282286" w:rsidP="00282286">
      <w:pPr>
        <w:jc w:val="both"/>
        <w:rPr>
          <w:szCs w:val="28"/>
        </w:rPr>
      </w:pPr>
    </w:p>
    <w:p w:rsidR="00282286" w:rsidRDefault="00282286" w:rsidP="00282286">
      <w:pPr>
        <w:jc w:val="both"/>
        <w:rPr>
          <w:szCs w:val="28"/>
        </w:rPr>
      </w:pPr>
    </w:p>
    <w:p w:rsidR="00282286" w:rsidRDefault="00282286" w:rsidP="00282286">
      <w:pPr>
        <w:jc w:val="both"/>
        <w:rPr>
          <w:szCs w:val="28"/>
        </w:rPr>
      </w:pPr>
    </w:p>
    <w:p w:rsidR="00282286" w:rsidRDefault="00282286" w:rsidP="00282286">
      <w:pPr>
        <w:jc w:val="both"/>
        <w:rPr>
          <w:szCs w:val="28"/>
        </w:rPr>
      </w:pPr>
    </w:p>
    <w:p w:rsidR="00282286" w:rsidRDefault="00282286" w:rsidP="00282286">
      <w:pPr>
        <w:jc w:val="both"/>
        <w:rPr>
          <w:szCs w:val="28"/>
        </w:rPr>
      </w:pPr>
    </w:p>
    <w:p w:rsidR="00282286" w:rsidRDefault="00282286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282286" w:rsidRPr="00D60ACE" w:rsidTr="0000101B">
        <w:trPr>
          <w:trHeight w:val="80"/>
        </w:trPr>
        <w:tc>
          <w:tcPr>
            <w:tcW w:w="19494" w:type="dxa"/>
          </w:tcPr>
          <w:p w:rsidR="00282286" w:rsidRPr="00D60ACE" w:rsidRDefault="00282286" w:rsidP="0000101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</w:rPr>
              <w:t>Приложение</w:t>
            </w:r>
            <w:r>
              <w:rPr>
                <w:bCs/>
              </w:rPr>
              <w:t xml:space="preserve"> </w:t>
            </w:r>
          </w:p>
        </w:tc>
      </w:tr>
      <w:tr w:rsidR="00282286" w:rsidRPr="00D60ACE" w:rsidTr="0000101B">
        <w:tc>
          <w:tcPr>
            <w:tcW w:w="19494" w:type="dxa"/>
          </w:tcPr>
          <w:p w:rsidR="00282286" w:rsidRPr="00D60ACE" w:rsidRDefault="00282286" w:rsidP="0000101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</w:t>
            </w:r>
            <w:r w:rsidRPr="00D60ACE">
              <w:rPr>
                <w:bCs/>
              </w:rPr>
              <w:t>к постановлению</w:t>
            </w:r>
          </w:p>
        </w:tc>
      </w:tr>
      <w:tr w:rsidR="00282286" w:rsidRPr="00D60ACE" w:rsidTr="0000101B">
        <w:trPr>
          <w:trHeight w:val="168"/>
        </w:trPr>
        <w:tc>
          <w:tcPr>
            <w:tcW w:w="19494" w:type="dxa"/>
          </w:tcPr>
          <w:p w:rsidR="00282286" w:rsidRPr="00D60ACE" w:rsidRDefault="00282286" w:rsidP="0000101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</w:t>
            </w:r>
            <w:r w:rsidRPr="00D60ACE">
              <w:rPr>
                <w:bCs/>
              </w:rPr>
              <w:t>Администрации города</w:t>
            </w:r>
          </w:p>
        </w:tc>
      </w:tr>
      <w:tr w:rsidR="00282286" w:rsidRPr="00D60ACE" w:rsidTr="0000101B">
        <w:trPr>
          <w:trHeight w:val="80"/>
        </w:trPr>
        <w:tc>
          <w:tcPr>
            <w:tcW w:w="19494" w:type="dxa"/>
          </w:tcPr>
          <w:p w:rsidR="00282286" w:rsidRPr="00D60ACE" w:rsidRDefault="00282286" w:rsidP="0000101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</w:t>
            </w:r>
            <w:r w:rsidRPr="00D60ACE">
              <w:rPr>
                <w:bCs/>
              </w:rPr>
              <w:t>от _________</w:t>
            </w:r>
            <w:r>
              <w:rPr>
                <w:bCs/>
              </w:rPr>
              <w:t>___</w:t>
            </w:r>
            <w:r w:rsidRPr="00D60ACE">
              <w:rPr>
                <w:bCs/>
              </w:rPr>
              <w:t xml:space="preserve"> №</w:t>
            </w:r>
            <w:r>
              <w:rPr>
                <w:bCs/>
              </w:rPr>
              <w:t xml:space="preserve"> </w:t>
            </w:r>
            <w:r w:rsidRPr="00D60ACE">
              <w:rPr>
                <w:bCs/>
              </w:rPr>
              <w:t>_______</w:t>
            </w:r>
          </w:p>
        </w:tc>
      </w:tr>
    </w:tbl>
    <w:p w:rsidR="00282286" w:rsidRDefault="00282286" w:rsidP="00282286">
      <w:pPr>
        <w:jc w:val="both"/>
      </w:pPr>
    </w:p>
    <w:p w:rsidR="00282286" w:rsidRDefault="00282286" w:rsidP="00282286">
      <w:pPr>
        <w:jc w:val="both"/>
      </w:pPr>
    </w:p>
    <w:p w:rsidR="00282286" w:rsidRDefault="00282286" w:rsidP="00282286">
      <w:pPr>
        <w:ind w:right="424"/>
        <w:jc w:val="center"/>
        <w:rPr>
          <w:bCs/>
        </w:rPr>
      </w:pPr>
      <w:r>
        <w:rPr>
          <w:bCs/>
        </w:rPr>
        <w:t xml:space="preserve">Прейскурант № </w:t>
      </w:r>
      <w:r>
        <w:rPr>
          <w:szCs w:val="28"/>
        </w:rPr>
        <w:t>10-37-01/3.</w:t>
      </w:r>
    </w:p>
    <w:p w:rsidR="00282286" w:rsidRDefault="00282286" w:rsidP="00282286">
      <w:pPr>
        <w:ind w:right="424"/>
        <w:jc w:val="center"/>
        <w:rPr>
          <w:bCs/>
        </w:rPr>
      </w:pPr>
      <w:r>
        <w:rPr>
          <w:bCs/>
        </w:rPr>
        <w:t>Предельные максимальные тарифы на платные услуги,</w:t>
      </w:r>
      <w:r w:rsidRPr="00101FF8">
        <w:rPr>
          <w:bCs/>
        </w:rPr>
        <w:t xml:space="preserve"> </w:t>
      </w:r>
    </w:p>
    <w:p w:rsidR="00282286" w:rsidRDefault="00282286" w:rsidP="00282286">
      <w:pPr>
        <w:ind w:right="424"/>
        <w:jc w:val="center"/>
        <w:rPr>
          <w:bCs/>
        </w:rPr>
      </w:pPr>
      <w:r>
        <w:rPr>
          <w:bCs/>
        </w:rPr>
        <w:t xml:space="preserve">относящиеся к приносящей доход деятельности, </w:t>
      </w:r>
    </w:p>
    <w:p w:rsidR="00282286" w:rsidRDefault="00282286" w:rsidP="00282286">
      <w:pPr>
        <w:ind w:right="424"/>
        <w:jc w:val="center"/>
        <w:rPr>
          <w:bCs/>
        </w:rPr>
      </w:pPr>
      <w:r>
        <w:rPr>
          <w:bCs/>
        </w:rPr>
        <w:t xml:space="preserve">оказываемые муниципальным бюджетным учреждением </w:t>
      </w:r>
    </w:p>
    <w:p w:rsidR="00282286" w:rsidRDefault="00282286" w:rsidP="00282286">
      <w:pPr>
        <w:ind w:right="424"/>
        <w:jc w:val="center"/>
        <w:rPr>
          <w:szCs w:val="28"/>
        </w:rPr>
      </w:pPr>
      <w:r>
        <w:rPr>
          <w:szCs w:val="28"/>
        </w:rPr>
        <w:t xml:space="preserve">спортивной подготовки спортивной школой олимпийского резерва </w:t>
      </w:r>
    </w:p>
    <w:p w:rsidR="00282286" w:rsidRDefault="00282286" w:rsidP="00282286">
      <w:pPr>
        <w:ind w:right="424"/>
        <w:jc w:val="center"/>
        <w:rPr>
          <w:szCs w:val="28"/>
        </w:rPr>
      </w:pPr>
      <w:r>
        <w:rPr>
          <w:szCs w:val="28"/>
        </w:rPr>
        <w:t>«Югория» имени Арарата Агвановича Пилояна</w:t>
      </w:r>
    </w:p>
    <w:p w:rsidR="00282286" w:rsidRPr="00282286" w:rsidRDefault="00282286" w:rsidP="00282286">
      <w:pPr>
        <w:ind w:right="424"/>
        <w:jc w:val="center"/>
        <w:rPr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147"/>
        <w:gridCol w:w="1673"/>
        <w:gridCol w:w="1275"/>
      </w:tblGrid>
      <w:tr w:rsidR="00282286" w:rsidRPr="00D60ACE" w:rsidTr="00282286">
        <w:tc>
          <w:tcPr>
            <w:tcW w:w="3539" w:type="dxa"/>
            <w:shd w:val="clear" w:color="auto" w:fill="auto"/>
          </w:tcPr>
          <w:p w:rsidR="00282286" w:rsidRPr="00D60ACE" w:rsidRDefault="00282286" w:rsidP="0000101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Наименование услуги</w:t>
            </w:r>
          </w:p>
        </w:tc>
        <w:tc>
          <w:tcPr>
            <w:tcW w:w="3147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Единица измерения</w:t>
            </w:r>
          </w:p>
          <w:p w:rsidR="00282286" w:rsidRPr="00D60ACE" w:rsidRDefault="00282286" w:rsidP="0000101B">
            <w:pPr>
              <w:jc w:val="center"/>
              <w:rPr>
                <w:bCs/>
              </w:rPr>
            </w:pP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</w:p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без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>,</w:t>
            </w:r>
          </w:p>
          <w:p w:rsidR="00282286" w:rsidRDefault="00282286" w:rsidP="0000101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руб. (</w:t>
            </w:r>
            <w:r>
              <w:rPr>
                <w:bCs/>
              </w:rPr>
              <w:t>*</w:t>
            </w:r>
            <w:r w:rsidRPr="00D60ACE">
              <w:rPr>
                <w:bCs/>
              </w:rPr>
              <w:t>)</w:t>
            </w:r>
          </w:p>
          <w:p w:rsidR="00282286" w:rsidRPr="00282286" w:rsidRDefault="00282286" w:rsidP="0000101B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</w:p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D60ACE">
              <w:rPr>
                <w:bCs/>
              </w:rPr>
              <w:t>НДС</w:t>
            </w:r>
            <w:r>
              <w:rPr>
                <w:bCs/>
              </w:rPr>
              <w:t>,</w:t>
            </w:r>
          </w:p>
          <w:p w:rsidR="00282286" w:rsidRDefault="00282286" w:rsidP="0000101B">
            <w:pPr>
              <w:jc w:val="center"/>
              <w:rPr>
                <w:bCs/>
              </w:rPr>
            </w:pPr>
            <w:r w:rsidRPr="00D60ACE">
              <w:rPr>
                <w:bCs/>
              </w:rPr>
              <w:t>руб.</w:t>
            </w:r>
            <w:r>
              <w:rPr>
                <w:bCs/>
              </w:rPr>
              <w:t>(**)</w:t>
            </w:r>
          </w:p>
          <w:p w:rsidR="00282286" w:rsidRPr="00282286" w:rsidRDefault="00282286" w:rsidP="0000101B">
            <w:pPr>
              <w:jc w:val="center"/>
              <w:rPr>
                <w:bCs/>
                <w:sz w:val="10"/>
                <w:szCs w:val="10"/>
              </w:rPr>
            </w:pPr>
            <w:r w:rsidRPr="00D60ACE">
              <w:rPr>
                <w:bCs/>
              </w:rPr>
              <w:t xml:space="preserve"> </w:t>
            </w:r>
          </w:p>
        </w:tc>
      </w:tr>
      <w:tr w:rsidR="00282286" w:rsidRPr="00D60ACE" w:rsidTr="00282286">
        <w:trPr>
          <w:trHeight w:val="443"/>
        </w:trPr>
        <w:tc>
          <w:tcPr>
            <w:tcW w:w="9634" w:type="dxa"/>
            <w:gridSpan w:val="4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>1. Предоставление услуг тренажёрных залов (2 зала)</w:t>
            </w:r>
          </w:p>
          <w:p w:rsidR="00282286" w:rsidRPr="00282286" w:rsidRDefault="00282286" w:rsidP="0000101B">
            <w:pPr>
              <w:rPr>
                <w:bCs/>
                <w:sz w:val="10"/>
                <w:szCs w:val="10"/>
              </w:rPr>
            </w:pPr>
          </w:p>
        </w:tc>
      </w:tr>
      <w:tr w:rsidR="00282286" w:rsidRPr="00D60ACE" w:rsidTr="00282286">
        <w:trPr>
          <w:trHeight w:val="592"/>
        </w:trPr>
        <w:tc>
          <w:tcPr>
            <w:tcW w:w="3539" w:type="dxa"/>
            <w:vMerge w:val="restart"/>
            <w:shd w:val="clear" w:color="auto" w:fill="auto"/>
          </w:tcPr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1.1. Для одного посетителя</w:t>
            </w:r>
          </w:p>
        </w:tc>
        <w:tc>
          <w:tcPr>
            <w:tcW w:w="3147" w:type="dxa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>посещение, 60 минут,</w:t>
            </w:r>
          </w:p>
          <w:p w:rsidR="00282286" w:rsidRPr="00D60ACE" w:rsidRDefault="00282286" w:rsidP="00282286">
            <w:pPr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111,00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131,00</w:t>
            </w:r>
          </w:p>
        </w:tc>
      </w:tr>
      <w:tr w:rsidR="00282286" w:rsidRPr="00D60ACE" w:rsidTr="00282286">
        <w:trPr>
          <w:trHeight w:val="929"/>
        </w:trPr>
        <w:tc>
          <w:tcPr>
            <w:tcW w:w="3539" w:type="dxa"/>
            <w:vMerge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 xml:space="preserve">месячный абонемент, </w:t>
            </w:r>
          </w:p>
          <w:p w:rsidR="00282286" w:rsidRDefault="00282286" w:rsidP="0000101B">
            <w:pPr>
              <w:rPr>
                <w:bCs/>
              </w:rPr>
            </w:pPr>
            <w:r w:rsidRPr="00D60ACE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посещений </w:t>
            </w:r>
          </w:p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>по 60 минут,</w:t>
            </w:r>
          </w:p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1332,00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1572,00</w:t>
            </w:r>
          </w:p>
        </w:tc>
      </w:tr>
      <w:tr w:rsidR="00282286" w:rsidRPr="00D60ACE" w:rsidTr="00282286">
        <w:trPr>
          <w:trHeight w:val="517"/>
        </w:trPr>
        <w:tc>
          <w:tcPr>
            <w:tcW w:w="3539" w:type="dxa"/>
            <w:vMerge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>посещение, 90 минут,</w:t>
            </w:r>
          </w:p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166,50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196,50</w:t>
            </w:r>
          </w:p>
        </w:tc>
      </w:tr>
      <w:tr w:rsidR="00282286" w:rsidRPr="00D60ACE" w:rsidTr="00282286">
        <w:trPr>
          <w:trHeight w:val="866"/>
        </w:trPr>
        <w:tc>
          <w:tcPr>
            <w:tcW w:w="3539" w:type="dxa"/>
            <w:vMerge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 xml:space="preserve">месячный абонемент, </w:t>
            </w:r>
          </w:p>
          <w:p w:rsidR="00282286" w:rsidRDefault="00282286" w:rsidP="0000101B">
            <w:pPr>
              <w:rPr>
                <w:bCs/>
              </w:rPr>
            </w:pPr>
            <w:r w:rsidRPr="00D60ACE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посещений </w:t>
            </w:r>
          </w:p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>по 90 минут,</w:t>
            </w:r>
          </w:p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 человек</w:t>
            </w:r>
            <w:r w:rsidRPr="00D60ACE">
              <w:rPr>
                <w:bCs/>
              </w:rPr>
              <w:t xml:space="preserve"> 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1 998,00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2 358,00</w:t>
            </w:r>
          </w:p>
        </w:tc>
      </w:tr>
      <w:tr w:rsidR="00282286" w:rsidRPr="00D60ACE" w:rsidTr="00282286">
        <w:trPr>
          <w:trHeight w:val="335"/>
        </w:trPr>
        <w:tc>
          <w:tcPr>
            <w:tcW w:w="3539" w:type="dxa"/>
            <w:vMerge w:val="restart"/>
            <w:shd w:val="clear" w:color="auto" w:fill="auto"/>
          </w:tcPr>
          <w:p w:rsidR="00282286" w:rsidRDefault="00282286" w:rsidP="00282286">
            <w:pPr>
              <w:rPr>
                <w:bCs/>
              </w:rPr>
            </w:pPr>
            <w:r>
              <w:rPr>
                <w:bCs/>
              </w:rPr>
              <w:t>1.2. Для группы посети-</w:t>
            </w:r>
          </w:p>
          <w:p w:rsidR="00282286" w:rsidRDefault="00282286" w:rsidP="00282286">
            <w:pPr>
              <w:rPr>
                <w:bCs/>
              </w:rPr>
            </w:pPr>
            <w:r>
              <w:rPr>
                <w:bCs/>
              </w:rPr>
              <w:t>телей</w:t>
            </w:r>
          </w:p>
        </w:tc>
        <w:tc>
          <w:tcPr>
            <w:tcW w:w="3147" w:type="dxa"/>
            <w:shd w:val="clear" w:color="auto" w:fill="auto"/>
          </w:tcPr>
          <w:p w:rsidR="00282286" w:rsidRDefault="00282286" w:rsidP="00282286">
            <w:pPr>
              <w:rPr>
                <w:bCs/>
              </w:rPr>
            </w:pPr>
            <w:r>
              <w:rPr>
                <w:bCs/>
              </w:rPr>
              <w:t>1 услуга, 60 минут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1 669,00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1 963,00</w:t>
            </w:r>
          </w:p>
        </w:tc>
      </w:tr>
      <w:tr w:rsidR="00282286" w:rsidRPr="00D60ACE" w:rsidTr="00282286">
        <w:trPr>
          <w:trHeight w:val="270"/>
        </w:trPr>
        <w:tc>
          <w:tcPr>
            <w:tcW w:w="3539" w:type="dxa"/>
            <w:vMerge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282286" w:rsidRPr="00D60ACE" w:rsidRDefault="00282286" w:rsidP="00282286">
            <w:pPr>
              <w:rPr>
                <w:bCs/>
              </w:rPr>
            </w:pPr>
            <w:r>
              <w:rPr>
                <w:bCs/>
              </w:rPr>
              <w:t>1 услуга, 90 минут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2 503,50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2 944,50</w:t>
            </w:r>
          </w:p>
        </w:tc>
      </w:tr>
      <w:tr w:rsidR="00282286" w:rsidRPr="00D60ACE" w:rsidTr="00282286">
        <w:trPr>
          <w:trHeight w:val="231"/>
        </w:trPr>
        <w:tc>
          <w:tcPr>
            <w:tcW w:w="3539" w:type="dxa"/>
            <w:vMerge w:val="restart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 xml:space="preserve">2. Предоставление услуг зала восточных боевых </w:t>
            </w:r>
          </w:p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 xml:space="preserve">единоборств  </w:t>
            </w:r>
          </w:p>
        </w:tc>
        <w:tc>
          <w:tcPr>
            <w:tcW w:w="3147" w:type="dxa"/>
            <w:shd w:val="clear" w:color="auto" w:fill="auto"/>
          </w:tcPr>
          <w:p w:rsidR="00282286" w:rsidRPr="00D60ACE" w:rsidRDefault="00282286" w:rsidP="00282286">
            <w:pPr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>услуга, 60 минут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1 266,00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1 493,00</w:t>
            </w:r>
          </w:p>
        </w:tc>
      </w:tr>
      <w:tr w:rsidR="00282286" w:rsidRPr="00D60ACE" w:rsidTr="00282286">
        <w:trPr>
          <w:trHeight w:val="308"/>
        </w:trPr>
        <w:tc>
          <w:tcPr>
            <w:tcW w:w="3539" w:type="dxa"/>
            <w:vMerge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 услуга, 90 минут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1 899,00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2 239,50</w:t>
            </w:r>
          </w:p>
        </w:tc>
      </w:tr>
      <w:tr w:rsidR="00282286" w:rsidRPr="00D60ACE" w:rsidTr="00282286">
        <w:trPr>
          <w:trHeight w:val="245"/>
        </w:trPr>
        <w:tc>
          <w:tcPr>
            <w:tcW w:w="3539" w:type="dxa"/>
            <w:vMerge w:val="restart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>3. Предоставление услуг зала вольной борьбы</w:t>
            </w:r>
          </w:p>
        </w:tc>
        <w:tc>
          <w:tcPr>
            <w:tcW w:w="3147" w:type="dxa"/>
            <w:shd w:val="clear" w:color="auto" w:fill="auto"/>
          </w:tcPr>
          <w:p w:rsidR="00282286" w:rsidRPr="00D60ACE" w:rsidRDefault="00282286" w:rsidP="0000101B">
            <w:pPr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>услуга, 60 минут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1 288,00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1 519,00</w:t>
            </w:r>
          </w:p>
        </w:tc>
      </w:tr>
      <w:tr w:rsidR="00282286" w:rsidRPr="00D60ACE" w:rsidTr="00282286">
        <w:trPr>
          <w:trHeight w:val="336"/>
        </w:trPr>
        <w:tc>
          <w:tcPr>
            <w:tcW w:w="3539" w:type="dxa"/>
            <w:vMerge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 услуга, 90 минут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1 932,00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2 279,00</w:t>
            </w:r>
          </w:p>
        </w:tc>
      </w:tr>
      <w:tr w:rsidR="00282286" w:rsidRPr="00D60ACE" w:rsidTr="00282286">
        <w:trPr>
          <w:trHeight w:val="269"/>
        </w:trPr>
        <w:tc>
          <w:tcPr>
            <w:tcW w:w="3539" w:type="dxa"/>
            <w:vMerge w:val="restart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 xml:space="preserve">4. Предоставление услуг зала спортивной аэробики  </w:t>
            </w:r>
          </w:p>
        </w:tc>
        <w:tc>
          <w:tcPr>
            <w:tcW w:w="3147" w:type="dxa"/>
            <w:shd w:val="clear" w:color="auto" w:fill="auto"/>
          </w:tcPr>
          <w:p w:rsidR="00282286" w:rsidRPr="00D60ACE" w:rsidRDefault="00282286" w:rsidP="0000101B">
            <w:pPr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>услуга, 60 минут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1 288,00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1 519,00</w:t>
            </w:r>
          </w:p>
        </w:tc>
      </w:tr>
      <w:tr w:rsidR="00282286" w:rsidRPr="00D60ACE" w:rsidTr="00282286">
        <w:trPr>
          <w:trHeight w:val="218"/>
        </w:trPr>
        <w:tc>
          <w:tcPr>
            <w:tcW w:w="3539" w:type="dxa"/>
            <w:vMerge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 услуга, 90 минут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1 932,00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2 279,00</w:t>
            </w:r>
          </w:p>
        </w:tc>
      </w:tr>
      <w:tr w:rsidR="00282286" w:rsidRPr="00D60ACE" w:rsidTr="00282286">
        <w:trPr>
          <w:trHeight w:val="321"/>
        </w:trPr>
        <w:tc>
          <w:tcPr>
            <w:tcW w:w="3539" w:type="dxa"/>
            <w:vMerge w:val="restart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 xml:space="preserve">5. Предоставление услуг </w:t>
            </w:r>
          </w:p>
          <w:p w:rsidR="00282286" w:rsidRDefault="00282286" w:rsidP="00282286">
            <w:pPr>
              <w:rPr>
                <w:bCs/>
              </w:rPr>
            </w:pPr>
            <w:r>
              <w:rPr>
                <w:bCs/>
              </w:rPr>
              <w:t>игровой площадки в спортивном зале</w:t>
            </w:r>
          </w:p>
        </w:tc>
        <w:tc>
          <w:tcPr>
            <w:tcW w:w="3147" w:type="dxa"/>
            <w:shd w:val="clear" w:color="auto" w:fill="auto"/>
          </w:tcPr>
          <w:p w:rsidR="00282286" w:rsidRPr="00D60ACE" w:rsidRDefault="00282286" w:rsidP="0000101B">
            <w:pPr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>услуга, 60 минут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1 320,00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1 557,00</w:t>
            </w:r>
          </w:p>
        </w:tc>
      </w:tr>
      <w:tr w:rsidR="00282286" w:rsidRPr="00D60ACE" w:rsidTr="00282286">
        <w:trPr>
          <w:trHeight w:val="553"/>
        </w:trPr>
        <w:tc>
          <w:tcPr>
            <w:tcW w:w="3539" w:type="dxa"/>
            <w:vMerge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 услуга, 90 минут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1 980,00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2 336,00</w:t>
            </w:r>
          </w:p>
        </w:tc>
      </w:tr>
      <w:tr w:rsidR="00282286" w:rsidRPr="00D60ACE" w:rsidTr="00282286">
        <w:trPr>
          <w:trHeight w:val="698"/>
        </w:trPr>
        <w:tc>
          <w:tcPr>
            <w:tcW w:w="3539" w:type="dxa"/>
            <w:shd w:val="clear" w:color="auto" w:fill="auto"/>
          </w:tcPr>
          <w:p w:rsidR="00282286" w:rsidRPr="00D60ACE" w:rsidRDefault="00282286" w:rsidP="00282286">
            <w:pPr>
              <w:rPr>
                <w:bCs/>
              </w:rPr>
            </w:pPr>
            <w:r>
              <w:rPr>
                <w:bCs/>
              </w:rPr>
              <w:t>6. Предоставление актового зала</w:t>
            </w:r>
          </w:p>
        </w:tc>
        <w:tc>
          <w:tcPr>
            <w:tcW w:w="3147" w:type="dxa"/>
            <w:shd w:val="clear" w:color="auto" w:fill="auto"/>
          </w:tcPr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720,00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</w:tr>
      <w:tr w:rsidR="00282286" w:rsidRPr="00D60ACE" w:rsidTr="00282286">
        <w:trPr>
          <w:trHeight w:val="998"/>
        </w:trPr>
        <w:tc>
          <w:tcPr>
            <w:tcW w:w="3539" w:type="dxa"/>
            <w:shd w:val="clear" w:color="auto" w:fill="auto"/>
          </w:tcPr>
          <w:p w:rsidR="00282286" w:rsidRDefault="00282286" w:rsidP="00282286">
            <w:pPr>
              <w:rPr>
                <w:bCs/>
              </w:rPr>
            </w:pPr>
            <w:r>
              <w:rPr>
                <w:bCs/>
              </w:rPr>
              <w:t>7. Предоставление койко-места в двухместном помещении</w:t>
            </w:r>
          </w:p>
        </w:tc>
        <w:tc>
          <w:tcPr>
            <w:tcW w:w="3147" w:type="dxa"/>
            <w:shd w:val="clear" w:color="auto" w:fill="auto"/>
          </w:tcPr>
          <w:p w:rsidR="00282286" w:rsidRPr="00D60ACE" w:rsidRDefault="00282286" w:rsidP="00282286">
            <w:pPr>
              <w:rPr>
                <w:bCs/>
              </w:rPr>
            </w:pPr>
            <w:r>
              <w:rPr>
                <w:bCs/>
              </w:rPr>
              <w:t>1 койко-место/сутки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949,00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1 120,00</w:t>
            </w:r>
          </w:p>
        </w:tc>
      </w:tr>
      <w:tr w:rsidR="00282286" w:rsidRPr="00D60ACE" w:rsidTr="00282286">
        <w:trPr>
          <w:trHeight w:val="983"/>
        </w:trPr>
        <w:tc>
          <w:tcPr>
            <w:tcW w:w="3539" w:type="dxa"/>
            <w:shd w:val="clear" w:color="auto" w:fill="auto"/>
          </w:tcPr>
          <w:p w:rsidR="00282286" w:rsidRDefault="00282286" w:rsidP="00282286">
            <w:pPr>
              <w:rPr>
                <w:bCs/>
              </w:rPr>
            </w:pPr>
            <w:r>
              <w:rPr>
                <w:bCs/>
              </w:rPr>
              <w:t>8. Предоставление койко-места в трёхместном помещении</w:t>
            </w:r>
          </w:p>
        </w:tc>
        <w:tc>
          <w:tcPr>
            <w:tcW w:w="3147" w:type="dxa"/>
            <w:shd w:val="clear" w:color="auto" w:fill="auto"/>
          </w:tcPr>
          <w:p w:rsidR="00282286" w:rsidRDefault="00282286" w:rsidP="00282286">
            <w:pPr>
              <w:rPr>
                <w:bCs/>
              </w:rPr>
            </w:pPr>
            <w:r>
              <w:rPr>
                <w:bCs/>
              </w:rPr>
              <w:t>1 койко-место/сутки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762,00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900,00</w:t>
            </w:r>
          </w:p>
        </w:tc>
      </w:tr>
      <w:tr w:rsidR="00282286" w:rsidRPr="00D60ACE" w:rsidTr="00282286">
        <w:trPr>
          <w:trHeight w:val="968"/>
        </w:trPr>
        <w:tc>
          <w:tcPr>
            <w:tcW w:w="3539" w:type="dxa"/>
            <w:shd w:val="clear" w:color="auto" w:fill="auto"/>
          </w:tcPr>
          <w:p w:rsidR="00282286" w:rsidRDefault="00282286" w:rsidP="00282286">
            <w:pPr>
              <w:rPr>
                <w:bCs/>
              </w:rPr>
            </w:pPr>
            <w:r>
              <w:rPr>
                <w:bCs/>
              </w:rPr>
              <w:t xml:space="preserve">9. Предоставление койко-места в четырёхместном </w:t>
            </w:r>
          </w:p>
          <w:p w:rsidR="00282286" w:rsidRPr="00D60ACE" w:rsidRDefault="00282286" w:rsidP="00282286">
            <w:pPr>
              <w:rPr>
                <w:bCs/>
              </w:rPr>
            </w:pPr>
            <w:r>
              <w:rPr>
                <w:bCs/>
              </w:rPr>
              <w:t>помещении</w:t>
            </w:r>
          </w:p>
        </w:tc>
        <w:tc>
          <w:tcPr>
            <w:tcW w:w="3147" w:type="dxa"/>
            <w:shd w:val="clear" w:color="auto" w:fill="auto"/>
          </w:tcPr>
          <w:p w:rsidR="00282286" w:rsidRDefault="00282286" w:rsidP="00282286">
            <w:pPr>
              <w:rPr>
                <w:bCs/>
              </w:rPr>
            </w:pPr>
            <w:r>
              <w:rPr>
                <w:bCs/>
              </w:rPr>
              <w:t xml:space="preserve">1 койко-место/сутки 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652,00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770,00</w:t>
            </w:r>
          </w:p>
        </w:tc>
      </w:tr>
      <w:tr w:rsidR="00282286" w:rsidRPr="00D60ACE" w:rsidTr="00282286">
        <w:trPr>
          <w:trHeight w:val="840"/>
        </w:trPr>
        <w:tc>
          <w:tcPr>
            <w:tcW w:w="3539" w:type="dxa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 xml:space="preserve">10. Предоставление </w:t>
            </w:r>
          </w:p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>койко-места в восьми-</w:t>
            </w:r>
          </w:p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>местном помещении</w:t>
            </w:r>
          </w:p>
        </w:tc>
        <w:tc>
          <w:tcPr>
            <w:tcW w:w="3147" w:type="dxa"/>
            <w:shd w:val="clear" w:color="auto" w:fill="auto"/>
          </w:tcPr>
          <w:p w:rsidR="00282286" w:rsidRDefault="00282286" w:rsidP="00282286">
            <w:pPr>
              <w:rPr>
                <w:bCs/>
              </w:rPr>
            </w:pPr>
            <w:r>
              <w:rPr>
                <w:bCs/>
              </w:rPr>
              <w:t xml:space="preserve">1 койко-место/сутки 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565,00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667,00</w:t>
            </w:r>
          </w:p>
        </w:tc>
      </w:tr>
      <w:tr w:rsidR="00282286" w:rsidRPr="00D60ACE" w:rsidTr="00282286">
        <w:trPr>
          <w:trHeight w:val="459"/>
        </w:trPr>
        <w:tc>
          <w:tcPr>
            <w:tcW w:w="9634" w:type="dxa"/>
            <w:gridSpan w:val="4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>11. Проведение занятий по фитнесу</w:t>
            </w:r>
          </w:p>
        </w:tc>
      </w:tr>
      <w:tr w:rsidR="00282286" w:rsidRPr="00D60ACE" w:rsidTr="00282286">
        <w:trPr>
          <w:trHeight w:val="677"/>
        </w:trPr>
        <w:tc>
          <w:tcPr>
            <w:tcW w:w="3539" w:type="dxa"/>
            <w:vMerge w:val="restart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 xml:space="preserve">11.1. Для занимающихся </w:t>
            </w:r>
          </w:p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>в возрасте младше 18-и лет</w:t>
            </w:r>
          </w:p>
        </w:tc>
        <w:tc>
          <w:tcPr>
            <w:tcW w:w="3147" w:type="dxa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>занятие, 60 минут,</w:t>
            </w:r>
          </w:p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131,00***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82286" w:rsidRPr="00D60ACE" w:rsidTr="00282286">
        <w:trPr>
          <w:trHeight w:val="559"/>
        </w:trPr>
        <w:tc>
          <w:tcPr>
            <w:tcW w:w="3539" w:type="dxa"/>
            <w:vMerge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 w:rsidRPr="00D60ACE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занятий в месяц </w:t>
            </w:r>
          </w:p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по 60 минут, 1 человек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1 572,00***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82286" w:rsidRPr="00D60ACE" w:rsidTr="00282286">
        <w:trPr>
          <w:trHeight w:val="625"/>
        </w:trPr>
        <w:tc>
          <w:tcPr>
            <w:tcW w:w="3539" w:type="dxa"/>
            <w:vMerge w:val="restart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 xml:space="preserve">11.2. Для занимающихся </w:t>
            </w:r>
          </w:p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>в возрасте 18-и лет и старше</w:t>
            </w:r>
          </w:p>
        </w:tc>
        <w:tc>
          <w:tcPr>
            <w:tcW w:w="3147" w:type="dxa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>занятие, 60 минут,</w:t>
            </w:r>
          </w:p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131,00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154,00</w:t>
            </w:r>
          </w:p>
        </w:tc>
      </w:tr>
      <w:tr w:rsidR="00282286" w:rsidRPr="00D60ACE" w:rsidTr="00282286">
        <w:trPr>
          <w:trHeight w:val="663"/>
        </w:trPr>
        <w:tc>
          <w:tcPr>
            <w:tcW w:w="3539" w:type="dxa"/>
            <w:vMerge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 w:rsidRPr="00D60ACE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D60ACE">
              <w:rPr>
                <w:bCs/>
              </w:rPr>
              <w:t xml:space="preserve"> </w:t>
            </w:r>
            <w:r>
              <w:rPr>
                <w:bCs/>
              </w:rPr>
              <w:t xml:space="preserve">занятий в месяц </w:t>
            </w:r>
          </w:p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по 60 минут, 1 человек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1 572,00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1 848,00</w:t>
            </w:r>
          </w:p>
        </w:tc>
      </w:tr>
      <w:tr w:rsidR="00282286" w:rsidTr="00282286">
        <w:trPr>
          <w:trHeight w:val="459"/>
        </w:trPr>
        <w:tc>
          <w:tcPr>
            <w:tcW w:w="9634" w:type="dxa"/>
            <w:gridSpan w:val="4"/>
            <w:shd w:val="clear" w:color="auto" w:fill="auto"/>
          </w:tcPr>
          <w:p w:rsidR="00282286" w:rsidRDefault="00282286" w:rsidP="00282286">
            <w:pPr>
              <w:rPr>
                <w:bCs/>
              </w:rPr>
            </w:pPr>
            <w:r>
              <w:rPr>
                <w:bCs/>
              </w:rPr>
              <w:t>12. Проведение занятий по самозащите на основе восточного боевого</w:t>
            </w:r>
          </w:p>
          <w:p w:rsidR="00282286" w:rsidRDefault="00282286" w:rsidP="00282286">
            <w:pPr>
              <w:rPr>
                <w:bCs/>
              </w:rPr>
            </w:pPr>
            <w:r>
              <w:rPr>
                <w:bCs/>
              </w:rPr>
              <w:t>единоборства</w:t>
            </w:r>
          </w:p>
        </w:tc>
      </w:tr>
      <w:tr w:rsidR="00282286" w:rsidTr="00282286">
        <w:trPr>
          <w:trHeight w:val="610"/>
        </w:trPr>
        <w:tc>
          <w:tcPr>
            <w:tcW w:w="3539" w:type="dxa"/>
            <w:vMerge w:val="restart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 xml:space="preserve">12.1. Для занимающихся </w:t>
            </w:r>
          </w:p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>в возрасте младше 18-и лет</w:t>
            </w:r>
          </w:p>
        </w:tc>
        <w:tc>
          <w:tcPr>
            <w:tcW w:w="3147" w:type="dxa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>занятие, 60 минут,</w:t>
            </w:r>
          </w:p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131,00***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82286" w:rsidTr="00282286">
        <w:trPr>
          <w:trHeight w:val="481"/>
        </w:trPr>
        <w:tc>
          <w:tcPr>
            <w:tcW w:w="3539" w:type="dxa"/>
            <w:vMerge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>занятие, 90 минут,</w:t>
            </w:r>
          </w:p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196,00***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82286" w:rsidTr="00282286">
        <w:trPr>
          <w:trHeight w:val="533"/>
        </w:trPr>
        <w:tc>
          <w:tcPr>
            <w:tcW w:w="3539" w:type="dxa"/>
            <w:vMerge w:val="restart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 xml:space="preserve">12.2. Для занимающихся </w:t>
            </w:r>
          </w:p>
          <w:p w:rsidR="00282286" w:rsidRDefault="00282286" w:rsidP="0000101B">
            <w:pPr>
              <w:rPr>
                <w:bCs/>
              </w:rPr>
            </w:pPr>
            <w:r>
              <w:rPr>
                <w:bCs/>
              </w:rPr>
              <w:t>в возрасте 18-и лет и старше</w:t>
            </w:r>
          </w:p>
        </w:tc>
        <w:tc>
          <w:tcPr>
            <w:tcW w:w="3147" w:type="dxa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>занятие, 60 минут,</w:t>
            </w:r>
          </w:p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131,00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154,00</w:t>
            </w:r>
          </w:p>
        </w:tc>
      </w:tr>
      <w:tr w:rsidR="00282286" w:rsidTr="00282286">
        <w:trPr>
          <w:trHeight w:val="552"/>
        </w:trPr>
        <w:tc>
          <w:tcPr>
            <w:tcW w:w="3539" w:type="dxa"/>
            <w:vMerge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</w:p>
        </w:tc>
        <w:tc>
          <w:tcPr>
            <w:tcW w:w="3147" w:type="dxa"/>
            <w:shd w:val="clear" w:color="auto" w:fill="auto"/>
          </w:tcPr>
          <w:p w:rsidR="00282286" w:rsidRDefault="00282286" w:rsidP="0000101B">
            <w:pPr>
              <w:rPr>
                <w:bCs/>
              </w:rPr>
            </w:pPr>
            <w:r w:rsidRPr="00D60ACE">
              <w:rPr>
                <w:bCs/>
              </w:rPr>
              <w:t xml:space="preserve">1 </w:t>
            </w:r>
            <w:r>
              <w:rPr>
                <w:bCs/>
              </w:rPr>
              <w:t>занятие, 90 минут,</w:t>
            </w:r>
          </w:p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196,00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231,00</w:t>
            </w:r>
          </w:p>
        </w:tc>
      </w:tr>
      <w:tr w:rsidR="00282286" w:rsidTr="00282286">
        <w:trPr>
          <w:trHeight w:val="840"/>
        </w:trPr>
        <w:tc>
          <w:tcPr>
            <w:tcW w:w="3539" w:type="dxa"/>
            <w:shd w:val="clear" w:color="auto" w:fill="auto"/>
          </w:tcPr>
          <w:p w:rsidR="00282286" w:rsidRDefault="00282286" w:rsidP="00282286">
            <w:pPr>
              <w:ind w:right="-137"/>
              <w:rPr>
                <w:bCs/>
              </w:rPr>
            </w:pPr>
            <w:r>
              <w:rPr>
                <w:bCs/>
              </w:rPr>
              <w:t>13. Предоставление спортивного зала для прове-</w:t>
            </w:r>
          </w:p>
          <w:p w:rsidR="00282286" w:rsidRDefault="00282286" w:rsidP="00282286">
            <w:pPr>
              <w:ind w:right="-137"/>
              <w:rPr>
                <w:bCs/>
              </w:rPr>
            </w:pPr>
            <w:r>
              <w:rPr>
                <w:bCs/>
              </w:rPr>
              <w:t xml:space="preserve">дения физкультурных, </w:t>
            </w:r>
          </w:p>
          <w:p w:rsidR="00282286" w:rsidRDefault="00282286" w:rsidP="00282286">
            <w:pPr>
              <w:ind w:right="-137"/>
              <w:rPr>
                <w:bCs/>
              </w:rPr>
            </w:pPr>
            <w:r>
              <w:rPr>
                <w:bCs/>
              </w:rPr>
              <w:t>спортивных, культурно-</w:t>
            </w:r>
          </w:p>
          <w:p w:rsidR="00282286" w:rsidRDefault="00282286" w:rsidP="00282286">
            <w:pPr>
              <w:ind w:right="-137"/>
              <w:rPr>
                <w:bCs/>
              </w:rPr>
            </w:pPr>
            <w:r>
              <w:rPr>
                <w:bCs/>
              </w:rPr>
              <w:t>массовых, спортивно-</w:t>
            </w:r>
          </w:p>
          <w:p w:rsidR="00282286" w:rsidRDefault="00282286" w:rsidP="00282286">
            <w:pPr>
              <w:ind w:right="-137"/>
              <w:rPr>
                <w:bCs/>
              </w:rPr>
            </w:pPr>
            <w:r>
              <w:rPr>
                <w:bCs/>
              </w:rPr>
              <w:t>зрелищных мероприятий</w:t>
            </w:r>
          </w:p>
        </w:tc>
        <w:tc>
          <w:tcPr>
            <w:tcW w:w="3147" w:type="dxa"/>
            <w:shd w:val="clear" w:color="auto" w:fill="auto"/>
          </w:tcPr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 xml:space="preserve">1 услуга, 60 минут 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1 003,00</w:t>
            </w:r>
          </w:p>
        </w:tc>
      </w:tr>
      <w:tr w:rsidR="00282286" w:rsidTr="00282286">
        <w:trPr>
          <w:trHeight w:val="840"/>
        </w:trPr>
        <w:tc>
          <w:tcPr>
            <w:tcW w:w="3539" w:type="dxa"/>
            <w:shd w:val="clear" w:color="auto" w:fill="auto"/>
          </w:tcPr>
          <w:p w:rsidR="00282286" w:rsidRDefault="00282286" w:rsidP="00282286">
            <w:pPr>
              <w:rPr>
                <w:bCs/>
              </w:rPr>
            </w:pPr>
            <w:r>
              <w:rPr>
                <w:bCs/>
              </w:rPr>
              <w:t>14. Техническое сопровождение спортивных, культурно-массовых и других мероприятий</w:t>
            </w:r>
          </w:p>
        </w:tc>
        <w:tc>
          <w:tcPr>
            <w:tcW w:w="3147" w:type="dxa"/>
            <w:shd w:val="clear" w:color="auto" w:fill="auto"/>
          </w:tcPr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 xml:space="preserve">1 услуга, 60 минут 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872,00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1 029,00</w:t>
            </w:r>
          </w:p>
        </w:tc>
      </w:tr>
      <w:tr w:rsidR="00282286" w:rsidTr="00282286">
        <w:trPr>
          <w:cantSplit/>
          <w:trHeight w:val="840"/>
        </w:trPr>
        <w:tc>
          <w:tcPr>
            <w:tcW w:w="3539" w:type="dxa"/>
            <w:shd w:val="clear" w:color="auto" w:fill="auto"/>
          </w:tcPr>
          <w:p w:rsidR="00282286" w:rsidRDefault="00282286" w:rsidP="00282286">
            <w:pPr>
              <w:ind w:right="-137"/>
              <w:rPr>
                <w:bCs/>
              </w:rPr>
            </w:pPr>
            <w:r>
              <w:rPr>
                <w:bCs/>
              </w:rPr>
              <w:t>15. Организация прове-</w:t>
            </w:r>
          </w:p>
          <w:p w:rsidR="00282286" w:rsidRDefault="00282286" w:rsidP="00282286">
            <w:pPr>
              <w:ind w:right="-137"/>
              <w:rPr>
                <w:bCs/>
              </w:rPr>
            </w:pPr>
            <w:r>
              <w:rPr>
                <w:bCs/>
              </w:rPr>
              <w:t xml:space="preserve">дения физкультурных, </w:t>
            </w:r>
          </w:p>
          <w:p w:rsidR="00282286" w:rsidRDefault="00282286" w:rsidP="00282286">
            <w:pPr>
              <w:ind w:right="-137"/>
              <w:rPr>
                <w:bCs/>
              </w:rPr>
            </w:pPr>
            <w:r>
              <w:rPr>
                <w:bCs/>
              </w:rPr>
              <w:t>спортивных, культурно-</w:t>
            </w:r>
          </w:p>
          <w:p w:rsidR="00282286" w:rsidRDefault="00282286" w:rsidP="00282286">
            <w:pPr>
              <w:ind w:right="-137"/>
              <w:rPr>
                <w:bCs/>
              </w:rPr>
            </w:pPr>
            <w:r>
              <w:rPr>
                <w:bCs/>
              </w:rPr>
              <w:t>массовых, спортивно-</w:t>
            </w:r>
          </w:p>
          <w:p w:rsidR="00282286" w:rsidRDefault="00282286" w:rsidP="00282286">
            <w:pPr>
              <w:ind w:right="-137"/>
              <w:rPr>
                <w:bCs/>
              </w:rPr>
            </w:pPr>
            <w:r>
              <w:rPr>
                <w:bCs/>
              </w:rPr>
              <w:t>зрелищных мероприятий</w:t>
            </w:r>
          </w:p>
          <w:p w:rsidR="00282286" w:rsidRPr="00282286" w:rsidRDefault="00282286" w:rsidP="0000101B">
            <w:pPr>
              <w:rPr>
                <w:bCs/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282286" w:rsidRPr="00D60ACE" w:rsidRDefault="00282286" w:rsidP="0000101B">
            <w:pPr>
              <w:rPr>
                <w:bCs/>
              </w:rPr>
            </w:pPr>
            <w:r>
              <w:rPr>
                <w:bCs/>
              </w:rPr>
              <w:t>1 услуга, 60 минут</w:t>
            </w:r>
          </w:p>
        </w:tc>
        <w:tc>
          <w:tcPr>
            <w:tcW w:w="1673" w:type="dxa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911,00</w:t>
            </w:r>
          </w:p>
        </w:tc>
        <w:tc>
          <w:tcPr>
            <w:tcW w:w="1275" w:type="dxa"/>
            <w:shd w:val="clear" w:color="auto" w:fill="auto"/>
          </w:tcPr>
          <w:p w:rsidR="00282286" w:rsidRDefault="00282286" w:rsidP="0000101B">
            <w:pPr>
              <w:jc w:val="center"/>
              <w:rPr>
                <w:bCs/>
              </w:rPr>
            </w:pPr>
            <w:r>
              <w:rPr>
                <w:bCs/>
              </w:rPr>
              <w:t>1 075,00</w:t>
            </w:r>
          </w:p>
        </w:tc>
      </w:tr>
    </w:tbl>
    <w:p w:rsidR="00282286" w:rsidRPr="008A411E" w:rsidRDefault="00282286" w:rsidP="00282286">
      <w:pPr>
        <w:jc w:val="both"/>
        <w:rPr>
          <w:bCs/>
          <w:sz w:val="20"/>
          <w:szCs w:val="20"/>
        </w:rPr>
      </w:pPr>
    </w:p>
    <w:p w:rsidR="00282286" w:rsidRDefault="00282286" w:rsidP="00282286">
      <w:pPr>
        <w:ind w:firstLine="709"/>
        <w:jc w:val="both"/>
        <w:rPr>
          <w:bCs/>
        </w:rPr>
      </w:pPr>
      <w:r>
        <w:rPr>
          <w:bCs/>
        </w:rPr>
        <w:t>Примечания:</w:t>
      </w:r>
    </w:p>
    <w:p w:rsidR="00282286" w:rsidRPr="006315B5" w:rsidRDefault="00282286" w:rsidP="00282286">
      <w:pPr>
        <w:ind w:firstLine="709"/>
        <w:jc w:val="both"/>
        <w:rPr>
          <w:bCs/>
          <w:szCs w:val="28"/>
        </w:rPr>
      </w:pPr>
      <w:r w:rsidRPr="006315B5">
        <w:rPr>
          <w:bCs/>
          <w:szCs w:val="28"/>
        </w:rPr>
        <w:t xml:space="preserve">* </w:t>
      </w:r>
      <w:r>
        <w:rPr>
          <w:bCs/>
          <w:szCs w:val="28"/>
        </w:rPr>
        <w:t>о</w:t>
      </w:r>
      <w:r w:rsidRPr="006315B5">
        <w:rPr>
          <w:bCs/>
          <w:szCs w:val="28"/>
        </w:rPr>
        <w:t xml:space="preserve">свобождены от </w:t>
      </w:r>
      <w:r>
        <w:rPr>
          <w:bCs/>
          <w:szCs w:val="28"/>
        </w:rPr>
        <w:t xml:space="preserve">исчисления и </w:t>
      </w:r>
      <w:r w:rsidRPr="006315B5">
        <w:rPr>
          <w:bCs/>
          <w:szCs w:val="28"/>
        </w:rPr>
        <w:t>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</w:t>
      </w:r>
      <w:r>
        <w:rPr>
          <w:bCs/>
          <w:szCs w:val="28"/>
        </w:rPr>
        <w:t xml:space="preserve">нную стоимость согласно статье 145 </w:t>
      </w:r>
      <w:r w:rsidRPr="006315B5">
        <w:rPr>
          <w:bCs/>
          <w:szCs w:val="28"/>
        </w:rPr>
        <w:t>Налогового кодекса Российской Феде</w:t>
      </w:r>
      <w:r>
        <w:rPr>
          <w:bCs/>
          <w:szCs w:val="28"/>
        </w:rPr>
        <w:t xml:space="preserve">-            </w:t>
      </w:r>
      <w:r w:rsidRPr="006315B5">
        <w:rPr>
          <w:bCs/>
          <w:szCs w:val="28"/>
        </w:rPr>
        <w:t>рации</w:t>
      </w:r>
      <w:r>
        <w:rPr>
          <w:bCs/>
          <w:szCs w:val="28"/>
        </w:rPr>
        <w:t>;</w:t>
      </w:r>
    </w:p>
    <w:p w:rsidR="00282286" w:rsidRDefault="00282286" w:rsidP="00282286">
      <w:pPr>
        <w:ind w:firstLine="709"/>
        <w:jc w:val="both"/>
        <w:rPr>
          <w:bCs/>
          <w:szCs w:val="28"/>
        </w:rPr>
      </w:pPr>
      <w:r w:rsidRPr="006315B5">
        <w:rPr>
          <w:bCs/>
          <w:szCs w:val="28"/>
        </w:rPr>
        <w:t xml:space="preserve">** </w:t>
      </w:r>
      <w:r>
        <w:rPr>
          <w:bCs/>
          <w:szCs w:val="28"/>
        </w:rPr>
        <w:t>размеры т</w:t>
      </w:r>
      <w:r w:rsidRPr="006315B5">
        <w:rPr>
          <w:bCs/>
          <w:szCs w:val="28"/>
        </w:rPr>
        <w:t>ариф</w:t>
      </w:r>
      <w:r>
        <w:rPr>
          <w:bCs/>
          <w:szCs w:val="28"/>
        </w:rPr>
        <w:t>ов указаны с учетом</w:t>
      </w:r>
      <w:r w:rsidRPr="006315B5">
        <w:rPr>
          <w:bCs/>
          <w:szCs w:val="28"/>
        </w:rPr>
        <w:t xml:space="preserve"> сумм</w:t>
      </w:r>
      <w:r>
        <w:rPr>
          <w:bCs/>
          <w:szCs w:val="28"/>
        </w:rPr>
        <w:t>ы</w:t>
      </w:r>
      <w:r w:rsidRPr="006315B5">
        <w:rPr>
          <w:bCs/>
          <w:szCs w:val="28"/>
        </w:rPr>
        <w:t xml:space="preserve"> налога на добавленную </w:t>
      </w:r>
      <w:r>
        <w:rPr>
          <w:bCs/>
          <w:szCs w:val="28"/>
        </w:rPr>
        <w:t xml:space="preserve">                </w:t>
      </w:r>
      <w:r w:rsidRPr="006315B5">
        <w:rPr>
          <w:bCs/>
          <w:szCs w:val="28"/>
        </w:rPr>
        <w:t>стоимость</w:t>
      </w:r>
      <w:r>
        <w:rPr>
          <w:bCs/>
          <w:szCs w:val="28"/>
        </w:rPr>
        <w:t>,</w:t>
      </w:r>
      <w:r w:rsidRPr="006315B5">
        <w:rPr>
          <w:bCs/>
          <w:szCs w:val="28"/>
        </w:rPr>
        <w:t xml:space="preserve"> которая должна выделяться в расч</w:t>
      </w:r>
      <w:r>
        <w:rPr>
          <w:bCs/>
          <w:szCs w:val="28"/>
        </w:rPr>
        <w:t>е</w:t>
      </w:r>
      <w:r w:rsidRPr="006315B5">
        <w:rPr>
          <w:bCs/>
          <w:szCs w:val="28"/>
        </w:rPr>
        <w:t xml:space="preserve">тных документах отдельной </w:t>
      </w:r>
      <w:r>
        <w:rPr>
          <w:bCs/>
          <w:szCs w:val="28"/>
        </w:rPr>
        <w:t xml:space="preserve">               </w:t>
      </w:r>
      <w:r w:rsidRPr="006315B5">
        <w:rPr>
          <w:bCs/>
          <w:szCs w:val="28"/>
        </w:rPr>
        <w:t>строкой в соответствии с п</w:t>
      </w:r>
      <w:r>
        <w:rPr>
          <w:bCs/>
          <w:szCs w:val="28"/>
        </w:rPr>
        <w:t xml:space="preserve">унктом </w:t>
      </w:r>
      <w:r w:rsidRPr="006315B5">
        <w:rPr>
          <w:bCs/>
          <w:szCs w:val="28"/>
        </w:rPr>
        <w:t>4 ст</w:t>
      </w:r>
      <w:r>
        <w:rPr>
          <w:bCs/>
          <w:szCs w:val="28"/>
        </w:rPr>
        <w:t>атьи</w:t>
      </w:r>
      <w:r w:rsidRPr="006315B5">
        <w:rPr>
          <w:bCs/>
          <w:szCs w:val="28"/>
        </w:rPr>
        <w:t xml:space="preserve"> 168 Налогового</w:t>
      </w:r>
      <w:r>
        <w:rPr>
          <w:bCs/>
          <w:szCs w:val="28"/>
        </w:rPr>
        <w:t xml:space="preserve"> кодекса Российской Федерации;</w:t>
      </w:r>
    </w:p>
    <w:p w:rsidR="00282286" w:rsidRPr="00282286" w:rsidRDefault="00282286" w:rsidP="00282286">
      <w:pPr>
        <w:ind w:firstLine="709"/>
        <w:jc w:val="both"/>
        <w:rPr>
          <w:bCs/>
          <w:spacing w:val="-4"/>
          <w:szCs w:val="28"/>
        </w:rPr>
      </w:pPr>
      <w:r w:rsidRPr="00282286">
        <w:rPr>
          <w:bCs/>
          <w:spacing w:val="-4"/>
          <w:szCs w:val="28"/>
        </w:rPr>
        <w:t xml:space="preserve">*** </w:t>
      </w:r>
      <w:r>
        <w:rPr>
          <w:bCs/>
          <w:spacing w:val="-4"/>
          <w:szCs w:val="28"/>
        </w:rPr>
        <w:t>о</w:t>
      </w:r>
      <w:r w:rsidRPr="00282286">
        <w:rPr>
          <w:bCs/>
          <w:spacing w:val="-4"/>
          <w:szCs w:val="28"/>
        </w:rPr>
        <w:t>свобождены от уплаты налога на добавленную стоимость услуги               по проведению занятий с несовершеннолетними детьми на основании подпункта 4 пункта 2 статьи 149 второй части Налогового кодекса Российской Федерации.</w:t>
      </w:r>
    </w:p>
    <w:p w:rsidR="00282286" w:rsidRDefault="00282286" w:rsidP="00282286">
      <w:pPr>
        <w:ind w:right="424"/>
        <w:jc w:val="center"/>
        <w:rPr>
          <w:sz w:val="20"/>
          <w:szCs w:val="20"/>
        </w:rPr>
      </w:pPr>
      <w:r>
        <w:rPr>
          <w:bCs/>
        </w:rPr>
        <w:t xml:space="preserve"> </w:t>
      </w:r>
    </w:p>
    <w:p w:rsidR="00282286" w:rsidRDefault="00282286" w:rsidP="00282286">
      <w:pPr>
        <w:tabs>
          <w:tab w:val="left" w:pos="993"/>
        </w:tabs>
        <w:ind w:firstLine="567"/>
        <w:jc w:val="both"/>
        <w:rPr>
          <w:szCs w:val="28"/>
        </w:rPr>
      </w:pPr>
    </w:p>
    <w:p w:rsidR="00282286" w:rsidRDefault="00282286" w:rsidP="00282286">
      <w:pPr>
        <w:tabs>
          <w:tab w:val="left" w:pos="993"/>
        </w:tabs>
        <w:ind w:firstLine="567"/>
        <w:jc w:val="both"/>
        <w:rPr>
          <w:szCs w:val="28"/>
        </w:rPr>
      </w:pPr>
    </w:p>
    <w:p w:rsidR="00282286" w:rsidRDefault="00282286" w:rsidP="00282286">
      <w:pPr>
        <w:tabs>
          <w:tab w:val="left" w:pos="993"/>
        </w:tabs>
        <w:ind w:firstLine="567"/>
        <w:jc w:val="both"/>
        <w:rPr>
          <w:szCs w:val="28"/>
        </w:rPr>
      </w:pPr>
    </w:p>
    <w:p w:rsidR="00282286" w:rsidRDefault="00282286" w:rsidP="00282286">
      <w:pPr>
        <w:tabs>
          <w:tab w:val="left" w:pos="993"/>
        </w:tabs>
        <w:ind w:firstLine="567"/>
        <w:jc w:val="both"/>
        <w:rPr>
          <w:szCs w:val="28"/>
        </w:rPr>
      </w:pPr>
    </w:p>
    <w:p w:rsidR="00282286" w:rsidRDefault="00282286" w:rsidP="00282286">
      <w:pPr>
        <w:tabs>
          <w:tab w:val="left" w:pos="993"/>
        </w:tabs>
        <w:ind w:firstLine="567"/>
        <w:jc w:val="both"/>
        <w:rPr>
          <w:szCs w:val="28"/>
        </w:rPr>
      </w:pPr>
    </w:p>
    <w:p w:rsidR="00226A5C" w:rsidRPr="00282286" w:rsidRDefault="00226A5C" w:rsidP="00282286"/>
    <w:sectPr w:rsidR="00226A5C" w:rsidRPr="00282286" w:rsidSect="00282286">
      <w:headerReference w:type="default" r:id="rId6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42" w:rsidRDefault="009D0842">
      <w:r>
        <w:separator/>
      </w:r>
    </w:p>
  </w:endnote>
  <w:endnote w:type="continuationSeparator" w:id="0">
    <w:p w:rsidR="009D0842" w:rsidRDefault="009D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42" w:rsidRDefault="009D0842">
      <w:r>
        <w:separator/>
      </w:r>
    </w:p>
  </w:footnote>
  <w:footnote w:type="continuationSeparator" w:id="0">
    <w:p w:rsidR="009D0842" w:rsidRDefault="009D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4355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A492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D260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383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383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0383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D26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86"/>
    <w:rsid w:val="000E63E1"/>
    <w:rsid w:val="00226A5C"/>
    <w:rsid w:val="00243839"/>
    <w:rsid w:val="00282286"/>
    <w:rsid w:val="00383942"/>
    <w:rsid w:val="006D2602"/>
    <w:rsid w:val="007E655B"/>
    <w:rsid w:val="0080383D"/>
    <w:rsid w:val="008A4926"/>
    <w:rsid w:val="009D0842"/>
    <w:rsid w:val="00DF5FC3"/>
    <w:rsid w:val="00E5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E7622-93B1-4289-A220-7C6AB5F7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22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2286"/>
    <w:rPr>
      <w:rFonts w:ascii="Times New Roman" w:hAnsi="Times New Roman"/>
      <w:sz w:val="28"/>
    </w:rPr>
  </w:style>
  <w:style w:type="character" w:styleId="a6">
    <w:name w:val="page number"/>
    <w:basedOn w:val="a0"/>
    <w:rsid w:val="00282286"/>
  </w:style>
  <w:style w:type="paragraph" w:styleId="a7">
    <w:name w:val="Body Text"/>
    <w:basedOn w:val="a"/>
    <w:link w:val="a8"/>
    <w:rsid w:val="00282286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822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2019-03-18T07:26:00Z</cp:lastPrinted>
  <dcterms:created xsi:type="dcterms:W3CDTF">2019-03-19T09:56:00Z</dcterms:created>
  <dcterms:modified xsi:type="dcterms:W3CDTF">2019-03-19T09:56:00Z</dcterms:modified>
</cp:coreProperties>
</file>