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0D" w:rsidRDefault="00FC740D" w:rsidP="00656C1A">
      <w:pPr>
        <w:spacing w:line="120" w:lineRule="atLeast"/>
        <w:jc w:val="center"/>
        <w:rPr>
          <w:sz w:val="24"/>
          <w:szCs w:val="24"/>
        </w:rPr>
      </w:pPr>
    </w:p>
    <w:p w:rsidR="00FC740D" w:rsidRDefault="00FC740D" w:rsidP="00656C1A">
      <w:pPr>
        <w:spacing w:line="120" w:lineRule="atLeast"/>
        <w:jc w:val="center"/>
        <w:rPr>
          <w:sz w:val="24"/>
          <w:szCs w:val="24"/>
        </w:rPr>
      </w:pPr>
    </w:p>
    <w:p w:rsidR="00FC740D" w:rsidRPr="00852378" w:rsidRDefault="00FC740D" w:rsidP="00656C1A">
      <w:pPr>
        <w:spacing w:line="120" w:lineRule="atLeast"/>
        <w:jc w:val="center"/>
        <w:rPr>
          <w:sz w:val="10"/>
          <w:szCs w:val="10"/>
        </w:rPr>
      </w:pPr>
    </w:p>
    <w:p w:rsidR="00FC740D" w:rsidRDefault="00FC740D" w:rsidP="00656C1A">
      <w:pPr>
        <w:spacing w:line="120" w:lineRule="atLeast"/>
        <w:jc w:val="center"/>
        <w:rPr>
          <w:sz w:val="10"/>
          <w:szCs w:val="24"/>
        </w:rPr>
      </w:pPr>
    </w:p>
    <w:p w:rsidR="00FC740D" w:rsidRPr="005541F0" w:rsidRDefault="00FC74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740D" w:rsidRPr="005541F0" w:rsidRDefault="00FC74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740D" w:rsidRPr="005649E4" w:rsidRDefault="00FC740D" w:rsidP="00656C1A">
      <w:pPr>
        <w:spacing w:line="120" w:lineRule="atLeast"/>
        <w:jc w:val="center"/>
        <w:rPr>
          <w:sz w:val="18"/>
          <w:szCs w:val="24"/>
        </w:rPr>
      </w:pPr>
    </w:p>
    <w:p w:rsidR="00FC740D" w:rsidRPr="00656C1A" w:rsidRDefault="00FC74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740D" w:rsidRPr="005541F0" w:rsidRDefault="00FC740D" w:rsidP="00656C1A">
      <w:pPr>
        <w:spacing w:line="120" w:lineRule="atLeast"/>
        <w:jc w:val="center"/>
        <w:rPr>
          <w:sz w:val="18"/>
          <w:szCs w:val="24"/>
        </w:rPr>
      </w:pPr>
    </w:p>
    <w:p w:rsidR="00FC740D" w:rsidRPr="005541F0" w:rsidRDefault="00FC740D" w:rsidP="00656C1A">
      <w:pPr>
        <w:spacing w:line="120" w:lineRule="atLeast"/>
        <w:jc w:val="center"/>
        <w:rPr>
          <w:sz w:val="20"/>
          <w:szCs w:val="24"/>
        </w:rPr>
      </w:pPr>
    </w:p>
    <w:p w:rsidR="00FC740D" w:rsidRPr="00656C1A" w:rsidRDefault="00FC74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740D" w:rsidRDefault="00FC740D" w:rsidP="00656C1A">
      <w:pPr>
        <w:spacing w:line="120" w:lineRule="atLeast"/>
        <w:jc w:val="center"/>
        <w:rPr>
          <w:sz w:val="30"/>
          <w:szCs w:val="24"/>
        </w:rPr>
      </w:pPr>
    </w:p>
    <w:p w:rsidR="00FC740D" w:rsidRPr="00656C1A" w:rsidRDefault="00FC74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74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740D" w:rsidRPr="00F8214F" w:rsidRDefault="00FC74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740D" w:rsidRPr="00F8214F" w:rsidRDefault="00A65A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740D" w:rsidRPr="00F8214F" w:rsidRDefault="00FC74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740D" w:rsidRPr="00F8214F" w:rsidRDefault="00A65A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C740D" w:rsidRPr="00A63FB0" w:rsidRDefault="00FC74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740D" w:rsidRPr="00A3761A" w:rsidRDefault="00A65A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740D" w:rsidRPr="00F8214F" w:rsidRDefault="00FC74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C740D" w:rsidRPr="00F8214F" w:rsidRDefault="00FC74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740D" w:rsidRPr="00AB4194" w:rsidRDefault="00FC74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740D" w:rsidRPr="00F8214F" w:rsidRDefault="00A65A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4536</w:t>
            </w:r>
          </w:p>
        </w:tc>
      </w:tr>
    </w:tbl>
    <w:p w:rsidR="00FC740D" w:rsidRPr="00C725A6" w:rsidRDefault="00FC740D" w:rsidP="00C725A6">
      <w:pPr>
        <w:rPr>
          <w:rFonts w:cs="Times New Roman"/>
          <w:szCs w:val="28"/>
        </w:rPr>
      </w:pPr>
    </w:p>
    <w:p w:rsidR="00FC740D" w:rsidRDefault="00FC740D" w:rsidP="00FC740D">
      <w:pPr>
        <w:ind w:right="4535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</w:p>
    <w:p w:rsidR="00FC740D" w:rsidRDefault="00FC740D" w:rsidP="00FC740D">
      <w:pPr>
        <w:ind w:right="4535"/>
        <w:rPr>
          <w:szCs w:val="28"/>
        </w:rPr>
      </w:pPr>
      <w:r w:rsidRPr="008B4A1B">
        <w:rPr>
          <w:szCs w:val="28"/>
        </w:rPr>
        <w:t xml:space="preserve">в постановление Администрации </w:t>
      </w:r>
    </w:p>
    <w:p w:rsidR="00FC740D" w:rsidRDefault="00FC740D" w:rsidP="00FC740D">
      <w:pPr>
        <w:ind w:right="4535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26</w:t>
      </w:r>
      <w:r>
        <w:rPr>
          <w:szCs w:val="28"/>
        </w:rPr>
        <w:t>.06.2014</w:t>
      </w:r>
      <w:r w:rsidRPr="00A526BC">
        <w:rPr>
          <w:szCs w:val="28"/>
        </w:rPr>
        <w:t xml:space="preserve"> </w:t>
      </w:r>
      <w:r>
        <w:rPr>
          <w:szCs w:val="28"/>
        </w:rPr>
        <w:t>№</w:t>
      </w:r>
      <w:r w:rsidRPr="00A526BC">
        <w:rPr>
          <w:szCs w:val="28"/>
        </w:rPr>
        <w:t xml:space="preserve"> 4302</w:t>
      </w:r>
      <w:r>
        <w:rPr>
          <w:szCs w:val="28"/>
        </w:rPr>
        <w:t xml:space="preserve"> </w:t>
      </w:r>
    </w:p>
    <w:p w:rsidR="00FC740D" w:rsidRDefault="00FC740D" w:rsidP="00FC740D">
      <w:pPr>
        <w:ind w:right="4535"/>
        <w:rPr>
          <w:szCs w:val="28"/>
        </w:rPr>
      </w:pPr>
      <w:r w:rsidRPr="008B4A1B">
        <w:rPr>
          <w:szCs w:val="28"/>
        </w:rPr>
        <w:t>«</w:t>
      </w:r>
      <w:r w:rsidRPr="00A526BC">
        <w:rPr>
          <w:szCs w:val="28"/>
        </w:rPr>
        <w:t xml:space="preserve">Об утверждении порядка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>опреде</w:t>
      </w:r>
      <w:r>
        <w:rPr>
          <w:szCs w:val="28"/>
        </w:rPr>
        <w:t xml:space="preserve">ления объема </w:t>
      </w:r>
      <w:r w:rsidRPr="00A526BC">
        <w:rPr>
          <w:szCs w:val="28"/>
        </w:rPr>
        <w:t xml:space="preserve">и предоставления субсидии частным организациям,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>осуществляющ</w:t>
      </w:r>
      <w:r>
        <w:rPr>
          <w:szCs w:val="28"/>
        </w:rPr>
        <w:t xml:space="preserve">им образовательную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>
        <w:rPr>
          <w:szCs w:val="28"/>
        </w:rPr>
        <w:t xml:space="preserve">деятельность </w:t>
      </w:r>
      <w:r w:rsidRPr="00A526BC">
        <w:rPr>
          <w:szCs w:val="28"/>
        </w:rPr>
        <w:t xml:space="preserve">по реализации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 xml:space="preserve">образовательных программ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 xml:space="preserve">дошкольного образования,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 xml:space="preserve">на возмещение затрат, включая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</w:p>
    <w:p w:rsidR="00FC740D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>свя</w:t>
      </w:r>
      <w:r>
        <w:rPr>
          <w:szCs w:val="28"/>
        </w:rPr>
        <w:t xml:space="preserve">занную с содержанием зданий </w:t>
      </w:r>
    </w:p>
    <w:p w:rsidR="00FC740D" w:rsidRPr="00DF6EEC" w:rsidRDefault="00FC740D" w:rsidP="00FC740D">
      <w:pPr>
        <w:tabs>
          <w:tab w:val="left" w:pos="0"/>
        </w:tabs>
        <w:ind w:right="4535"/>
        <w:rPr>
          <w:szCs w:val="28"/>
        </w:rPr>
      </w:pPr>
      <w:r w:rsidRPr="00A526BC">
        <w:rPr>
          <w:szCs w:val="28"/>
        </w:rPr>
        <w:t>и оказанием коммунальных услуг)</w:t>
      </w:r>
      <w:r w:rsidRPr="008B4A1B">
        <w:rPr>
          <w:szCs w:val="28"/>
        </w:rPr>
        <w:t>»</w:t>
      </w:r>
    </w:p>
    <w:p w:rsidR="00FC740D" w:rsidRPr="008B4A1B" w:rsidRDefault="00FC740D" w:rsidP="00FC740D">
      <w:pPr>
        <w:tabs>
          <w:tab w:val="left" w:pos="993"/>
        </w:tabs>
        <w:jc w:val="both"/>
        <w:rPr>
          <w:szCs w:val="28"/>
        </w:rPr>
      </w:pPr>
    </w:p>
    <w:p w:rsidR="00FC740D" w:rsidRPr="008B4A1B" w:rsidRDefault="00FC740D" w:rsidP="00FC740D">
      <w:pPr>
        <w:tabs>
          <w:tab w:val="left" w:pos="993"/>
        </w:tabs>
        <w:jc w:val="both"/>
        <w:rPr>
          <w:szCs w:val="28"/>
        </w:rPr>
      </w:pPr>
    </w:p>
    <w:p w:rsidR="00FC740D" w:rsidRPr="00300970" w:rsidRDefault="00FC740D" w:rsidP="00FC740D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A42AB4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</w:t>
      </w:r>
      <w:r>
        <w:rPr>
          <w:szCs w:val="28"/>
        </w:rPr>
        <w:t xml:space="preserve">                   </w:t>
      </w:r>
      <w:r w:rsidRPr="00A42AB4">
        <w:rPr>
          <w:szCs w:val="28"/>
        </w:rPr>
        <w:t xml:space="preserve">отдельными государственными полномочиями Ханты-Мансийского автономного округа – Югры в сфере образования и о субвенциях местным бюджетам </w:t>
      </w:r>
      <w:r>
        <w:rPr>
          <w:szCs w:val="28"/>
        </w:rPr>
        <w:t xml:space="preserve">                </w:t>
      </w:r>
      <w:r w:rsidRPr="00A42AB4">
        <w:rPr>
          <w:szCs w:val="28"/>
        </w:rPr>
        <w:t>на обеспечение государственных гарантий реализации прав</w:t>
      </w:r>
      <w:r>
        <w:rPr>
          <w:szCs w:val="28"/>
        </w:rPr>
        <w:t xml:space="preserve"> </w:t>
      </w:r>
      <w:r w:rsidRPr="00A42AB4">
        <w:rPr>
          <w:szCs w:val="28"/>
        </w:rPr>
        <w:t>на получение</w:t>
      </w:r>
      <w:r>
        <w:rPr>
          <w:szCs w:val="28"/>
        </w:rPr>
        <w:t xml:space="preserve">                     </w:t>
      </w:r>
      <w:r w:rsidRPr="00A42AB4">
        <w:rPr>
          <w:szCs w:val="28"/>
        </w:rPr>
        <w:t xml:space="preserve"> общедоступного и бесплатного дошкольного образования в муниципальных </w:t>
      </w:r>
      <w:r>
        <w:rPr>
          <w:szCs w:val="28"/>
        </w:rPr>
        <w:t xml:space="preserve">                            </w:t>
      </w:r>
      <w:r w:rsidRPr="00A42AB4">
        <w:rPr>
          <w:szCs w:val="28"/>
        </w:rPr>
        <w:t>дошкольных образовательных организациях, общедоступного и бесплатного</w:t>
      </w:r>
      <w:r>
        <w:rPr>
          <w:szCs w:val="28"/>
        </w:rPr>
        <w:t xml:space="preserve">                 </w:t>
      </w:r>
      <w:r w:rsidRPr="00A42AB4">
        <w:rPr>
          <w:szCs w:val="28"/>
        </w:rPr>
        <w:t xml:space="preserve"> дошкольного, начального общего, основного общего, среднего общего </w:t>
      </w:r>
      <w:r>
        <w:rPr>
          <w:szCs w:val="28"/>
        </w:rPr>
        <w:t xml:space="preserve">                                </w:t>
      </w:r>
      <w:r w:rsidRPr="00A42AB4">
        <w:rPr>
          <w:szCs w:val="28"/>
        </w:rPr>
        <w:t>образования в муниципальных общеобразовательных организациях, обеспе</w:t>
      </w:r>
      <w:r>
        <w:rPr>
          <w:szCs w:val="28"/>
        </w:rPr>
        <w:t xml:space="preserve">-                </w:t>
      </w:r>
      <w:r w:rsidRPr="00A42AB4">
        <w:rPr>
          <w:szCs w:val="28"/>
        </w:rPr>
        <w:t>чение дополнительного образования детей в муниципальных общеобразова</w:t>
      </w:r>
      <w:r>
        <w:rPr>
          <w:szCs w:val="28"/>
        </w:rPr>
        <w:t>-</w:t>
      </w:r>
      <w:r w:rsidRPr="00A42AB4">
        <w:rPr>
          <w:szCs w:val="28"/>
        </w:rPr>
        <w:t>тельных организациях»</w:t>
      </w:r>
      <w:r w:rsidR="004C326B">
        <w:rPr>
          <w:szCs w:val="28"/>
        </w:rPr>
        <w:t>, распоряжения</w:t>
      </w:r>
      <w:r>
        <w:rPr>
          <w:szCs w:val="28"/>
        </w:rPr>
        <w:t>м</w:t>
      </w:r>
      <w:r w:rsidR="004C326B">
        <w:rPr>
          <w:szCs w:val="28"/>
        </w:rPr>
        <w:t>и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                 № 3686</w:t>
      </w:r>
      <w:r w:rsidRPr="00300970">
        <w:rPr>
          <w:szCs w:val="28"/>
        </w:rPr>
        <w:t xml:space="preserve"> «Об утверждении Регламента Админис</w:t>
      </w:r>
      <w:r>
        <w:rPr>
          <w:szCs w:val="28"/>
        </w:rPr>
        <w:t>трации города»,</w:t>
      </w:r>
      <w:r w:rsidRPr="00FC740D">
        <w:rPr>
          <w:spacing w:val="-6"/>
          <w:szCs w:val="28"/>
        </w:rPr>
        <w:t xml:space="preserve">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                   </w:t>
      </w:r>
      <w:r w:rsidRPr="00EF2A6C">
        <w:rPr>
          <w:spacing w:val="-6"/>
          <w:szCs w:val="28"/>
        </w:rPr>
        <w:lastRenderedPageBreak/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300970">
        <w:rPr>
          <w:szCs w:val="28"/>
        </w:rPr>
        <w:t>:</w:t>
      </w:r>
    </w:p>
    <w:p w:rsidR="00FC740D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>от 26.06.2014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267D95">
        <w:rPr>
          <w:szCs w:val="28"/>
        </w:rPr>
        <w:t xml:space="preserve">4302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8572D9">
        <w:rPr>
          <w:szCs w:val="28"/>
        </w:rPr>
        <w:t xml:space="preserve">Об утверждении порядка определения объема и предоставления субсидии </w:t>
      </w:r>
      <w:r>
        <w:rPr>
          <w:szCs w:val="28"/>
        </w:rPr>
        <w:t xml:space="preserve">               </w:t>
      </w:r>
      <w:r w:rsidRPr="008572D9">
        <w:rPr>
          <w:szCs w:val="28"/>
        </w:rPr>
        <w:t xml:space="preserve">частным организациям, осуществляющим образовательную деятельность </w:t>
      </w:r>
      <w:r>
        <w:rPr>
          <w:szCs w:val="28"/>
        </w:rPr>
        <w:t xml:space="preserve">            </w:t>
      </w:r>
      <w:r w:rsidRPr="008572D9">
        <w:rPr>
          <w:szCs w:val="28"/>
        </w:rPr>
        <w:t xml:space="preserve">по реализации образовательных программ дошкольного образования, </w:t>
      </w:r>
      <w:r>
        <w:rPr>
          <w:szCs w:val="28"/>
        </w:rPr>
        <w:t xml:space="preserve">                     </w:t>
      </w:r>
      <w:r w:rsidRPr="008572D9">
        <w:rPr>
          <w:szCs w:val="28"/>
        </w:rPr>
        <w:t xml:space="preserve">на возмещение затрат, включая расходы на оплату труда, приобретение </w:t>
      </w:r>
      <w:r>
        <w:rPr>
          <w:szCs w:val="28"/>
        </w:rPr>
        <w:t xml:space="preserve">                          </w:t>
      </w:r>
      <w:r w:rsidRPr="008572D9">
        <w:rPr>
          <w:szCs w:val="28"/>
        </w:rPr>
        <w:t>учебников и учебных пособий, средств обучения, игр, игрушек (за исключением</w:t>
      </w:r>
      <w:r>
        <w:rPr>
          <w:szCs w:val="28"/>
        </w:rPr>
        <w:t xml:space="preserve">                      </w:t>
      </w:r>
      <w:r w:rsidRPr="008572D9">
        <w:rPr>
          <w:szCs w:val="28"/>
        </w:rPr>
        <w:t xml:space="preserve"> расходов на оплату труда работников, осуществляющих деятельность, </w:t>
      </w:r>
      <w:r>
        <w:rPr>
          <w:szCs w:val="28"/>
        </w:rPr>
        <w:t xml:space="preserve">                             </w:t>
      </w:r>
      <w:r w:rsidRPr="008572D9">
        <w:rPr>
          <w:szCs w:val="28"/>
        </w:rPr>
        <w:t>связанную с содержанием зданий и оказанием коммунальных услуг)</w:t>
      </w:r>
      <w:r w:rsidRPr="00267D95">
        <w:rPr>
          <w:szCs w:val="28"/>
        </w:rPr>
        <w:t>»</w:t>
      </w:r>
      <w:r>
        <w:rPr>
          <w:szCs w:val="28"/>
        </w:rPr>
        <w:t xml:space="preserve"> (с изменениями </w:t>
      </w:r>
      <w:r w:rsidRPr="00267D95">
        <w:rPr>
          <w:szCs w:val="28"/>
        </w:rPr>
        <w:t>от 25.02.2015 № 1262</w:t>
      </w:r>
      <w:r>
        <w:rPr>
          <w:szCs w:val="28"/>
        </w:rPr>
        <w:t xml:space="preserve">, </w:t>
      </w:r>
      <w:r w:rsidRPr="00267D95">
        <w:rPr>
          <w:szCs w:val="28"/>
        </w:rPr>
        <w:t>01.04.2015 № 2224</w:t>
      </w:r>
      <w:r>
        <w:rPr>
          <w:szCs w:val="28"/>
        </w:rPr>
        <w:t xml:space="preserve">, </w:t>
      </w:r>
      <w:r w:rsidRPr="00267D95">
        <w:rPr>
          <w:szCs w:val="28"/>
        </w:rPr>
        <w:t>23.06.2015 № 4285</w:t>
      </w:r>
      <w:r>
        <w:rPr>
          <w:szCs w:val="28"/>
        </w:rPr>
        <w:t>,</w:t>
      </w:r>
      <w:r w:rsidRPr="00267D95">
        <w:rPr>
          <w:szCs w:val="28"/>
        </w:rPr>
        <w:t xml:space="preserve"> 26.04.2016 № 3124</w:t>
      </w:r>
      <w:r>
        <w:rPr>
          <w:szCs w:val="28"/>
        </w:rPr>
        <w:t xml:space="preserve">, </w:t>
      </w:r>
      <w:r w:rsidRPr="00267D95">
        <w:rPr>
          <w:szCs w:val="28"/>
        </w:rPr>
        <w:t>27.02.2017 № 1133</w:t>
      </w:r>
      <w:r>
        <w:rPr>
          <w:szCs w:val="28"/>
        </w:rPr>
        <w:t xml:space="preserve">, </w:t>
      </w:r>
      <w:r w:rsidRPr="00267D95">
        <w:rPr>
          <w:szCs w:val="28"/>
        </w:rPr>
        <w:t>18.07.2017 № 6219</w:t>
      </w:r>
      <w:r>
        <w:rPr>
          <w:szCs w:val="28"/>
        </w:rPr>
        <w:t xml:space="preserve">, </w:t>
      </w:r>
      <w:r w:rsidRPr="008572D9">
        <w:rPr>
          <w:szCs w:val="28"/>
        </w:rPr>
        <w:t>21</w:t>
      </w:r>
      <w:r>
        <w:rPr>
          <w:szCs w:val="28"/>
        </w:rPr>
        <w:t>.02.</w:t>
      </w:r>
      <w:r w:rsidRPr="008572D9">
        <w:rPr>
          <w:szCs w:val="28"/>
        </w:rPr>
        <w:t xml:space="preserve">2018 </w:t>
      </w:r>
      <w:r>
        <w:rPr>
          <w:szCs w:val="28"/>
        </w:rPr>
        <w:t>№</w:t>
      </w:r>
      <w:r w:rsidRPr="008572D9">
        <w:rPr>
          <w:szCs w:val="28"/>
        </w:rPr>
        <w:t xml:space="preserve"> 1257</w:t>
      </w:r>
      <w:r>
        <w:rPr>
          <w:szCs w:val="28"/>
        </w:rPr>
        <w:t xml:space="preserve">) следующие                                    </w:t>
      </w:r>
      <w:r w:rsidRPr="008B4A1B">
        <w:rPr>
          <w:szCs w:val="28"/>
        </w:rPr>
        <w:t>изменени</w:t>
      </w:r>
      <w:r>
        <w:rPr>
          <w:szCs w:val="28"/>
        </w:rPr>
        <w:t>я:</w:t>
      </w:r>
    </w:p>
    <w:p w:rsidR="00FC740D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В</w:t>
      </w:r>
      <w:r w:rsidRPr="00D60339">
        <w:rPr>
          <w:szCs w:val="28"/>
        </w:rPr>
        <w:t xml:space="preserve"> </w:t>
      </w:r>
      <w:r>
        <w:rPr>
          <w:szCs w:val="28"/>
        </w:rPr>
        <w:t>наименовании</w:t>
      </w:r>
      <w:r w:rsidRPr="00D60339">
        <w:rPr>
          <w:szCs w:val="28"/>
        </w:rPr>
        <w:t xml:space="preserve"> </w:t>
      </w:r>
      <w:r>
        <w:rPr>
          <w:szCs w:val="28"/>
        </w:rPr>
        <w:t xml:space="preserve">и пункте 1 </w:t>
      </w:r>
      <w:r w:rsidRPr="00D60339">
        <w:rPr>
          <w:szCs w:val="28"/>
        </w:rPr>
        <w:t xml:space="preserve">постановления </w:t>
      </w:r>
      <w:r>
        <w:rPr>
          <w:szCs w:val="28"/>
        </w:rPr>
        <w:t>слова «</w:t>
      </w:r>
      <w:r w:rsidRPr="00A72773">
        <w:rPr>
          <w:szCs w:val="28"/>
        </w:rPr>
        <w:t>на возмещение</w:t>
      </w:r>
      <w:r>
        <w:rPr>
          <w:szCs w:val="28"/>
        </w:rPr>
        <w:t xml:space="preserve">                     </w:t>
      </w:r>
      <w:r w:rsidRPr="00A72773">
        <w:rPr>
          <w:szCs w:val="28"/>
        </w:rPr>
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 заменить словами «</w:t>
      </w:r>
      <w:r w:rsidRPr="00A72773">
        <w:rPr>
          <w:szCs w:val="28"/>
        </w:rPr>
        <w:t xml:space="preserve">на возмещение затрат, включая расходы на оплату труда, дополнительное профессиональное </w:t>
      </w:r>
      <w:r>
        <w:rPr>
          <w:szCs w:val="28"/>
        </w:rPr>
        <w:t xml:space="preserve"> </w:t>
      </w:r>
      <w:r w:rsidRPr="00A72773">
        <w:rPr>
          <w:szCs w:val="28"/>
        </w:rPr>
        <w:t>образование педагогических работников,</w:t>
      </w:r>
      <w:r>
        <w:rPr>
          <w:szCs w:val="28"/>
        </w:rPr>
        <w:t xml:space="preserve"> </w:t>
      </w:r>
      <w:r w:rsidRPr="00A72773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D60339">
        <w:rPr>
          <w:szCs w:val="28"/>
        </w:rPr>
        <w:t>»</w:t>
      </w:r>
      <w:r w:rsidRPr="00BF5C0E">
        <w:rPr>
          <w:szCs w:val="28"/>
        </w:rPr>
        <w:t>.</w:t>
      </w:r>
    </w:p>
    <w:p w:rsidR="00FC740D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В наименовании и по тексту приложения к постановлению слова                  </w:t>
      </w:r>
      <w:r w:rsidRPr="00D64615">
        <w:rPr>
          <w:szCs w:val="28"/>
        </w:rPr>
        <w:t>«на возмещение затрат, включая расходы на оплату труда, приобретение</w:t>
      </w:r>
      <w:r>
        <w:rPr>
          <w:szCs w:val="28"/>
        </w:rPr>
        <w:t xml:space="preserve">                      </w:t>
      </w:r>
      <w:r w:rsidRPr="00D64615">
        <w:rPr>
          <w:szCs w:val="28"/>
        </w:rPr>
        <w:t xml:space="preserve"> 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  <w:r>
        <w:rPr>
          <w:szCs w:val="28"/>
        </w:rPr>
        <w:t xml:space="preserve">                                  </w:t>
      </w:r>
      <w:r w:rsidRPr="00D64615">
        <w:rPr>
          <w:szCs w:val="28"/>
        </w:rPr>
        <w:t>связанную с содержанием зданий и оказанием коммунальных услуг)» заменить словами «на возмещение затрат, включая расходы на оплату труда, дополни</w:t>
      </w:r>
      <w:r>
        <w:rPr>
          <w:szCs w:val="28"/>
        </w:rPr>
        <w:t>-</w:t>
      </w:r>
      <w:r w:rsidRPr="00D64615">
        <w:rPr>
          <w:szCs w:val="28"/>
        </w:rPr>
        <w:t>тельное профессиональное образование педагогических работников, приобре</w:t>
      </w:r>
      <w:r>
        <w:rPr>
          <w:szCs w:val="28"/>
        </w:rPr>
        <w:t>-</w:t>
      </w:r>
      <w:r w:rsidRPr="00D64615">
        <w:rPr>
          <w:szCs w:val="28"/>
        </w:rPr>
        <w:t xml:space="preserve">тение учебников и учебных пособий, средств обучения, игр, игрушек </w:t>
      </w:r>
      <w:r>
        <w:rPr>
          <w:szCs w:val="28"/>
        </w:rPr>
        <w:t xml:space="preserve">                                  </w:t>
      </w:r>
      <w:r w:rsidRPr="00D64615">
        <w:rPr>
          <w:szCs w:val="28"/>
        </w:rPr>
        <w:t>(за исключением расходов на оплату труда работников, осуществляющих</w:t>
      </w:r>
      <w:r>
        <w:rPr>
          <w:szCs w:val="28"/>
        </w:rPr>
        <w:t xml:space="preserve">                              </w:t>
      </w:r>
      <w:r w:rsidRPr="00D64615">
        <w:rPr>
          <w:szCs w:val="28"/>
        </w:rPr>
        <w:t xml:space="preserve"> деятельность, связанную с содержанием зданий и оказанием коммунальных услуг)».</w:t>
      </w:r>
    </w:p>
    <w:p w:rsidR="00FC740D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FC740D" w:rsidRPr="00BF5C0E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                              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 xml:space="preserve">яется </w:t>
      </w:r>
      <w:r w:rsidRPr="0005035F">
        <w:rPr>
          <w:szCs w:val="28"/>
        </w:rPr>
        <w:t>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FC740D" w:rsidRPr="00C93664" w:rsidRDefault="00FC740D" w:rsidP="00FC740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</w:t>
      </w:r>
    </w:p>
    <w:p w:rsidR="00FC740D" w:rsidRDefault="00FC740D" w:rsidP="00FC740D">
      <w:pPr>
        <w:tabs>
          <w:tab w:val="left" w:pos="993"/>
        </w:tabs>
        <w:jc w:val="both"/>
        <w:rPr>
          <w:sz w:val="18"/>
          <w:szCs w:val="18"/>
        </w:rPr>
      </w:pPr>
    </w:p>
    <w:p w:rsidR="00FC740D" w:rsidRDefault="00FC740D" w:rsidP="00FC740D">
      <w:pPr>
        <w:tabs>
          <w:tab w:val="left" w:pos="993"/>
        </w:tabs>
        <w:jc w:val="both"/>
        <w:rPr>
          <w:sz w:val="18"/>
          <w:szCs w:val="18"/>
        </w:rPr>
      </w:pPr>
    </w:p>
    <w:p w:rsidR="00FC740D" w:rsidRPr="00FC740D" w:rsidRDefault="00FC740D" w:rsidP="00FC740D">
      <w:pPr>
        <w:tabs>
          <w:tab w:val="left" w:pos="993"/>
        </w:tabs>
        <w:jc w:val="both"/>
        <w:rPr>
          <w:sz w:val="18"/>
          <w:szCs w:val="18"/>
        </w:rPr>
      </w:pPr>
    </w:p>
    <w:p w:rsidR="00FC740D" w:rsidRPr="00FC740D" w:rsidRDefault="00FC740D" w:rsidP="00FC740D">
      <w:pPr>
        <w:tabs>
          <w:tab w:val="left" w:pos="993"/>
        </w:tabs>
        <w:jc w:val="both"/>
        <w:rPr>
          <w:sz w:val="18"/>
          <w:szCs w:val="18"/>
        </w:rPr>
      </w:pPr>
    </w:p>
    <w:p w:rsidR="00FC740D" w:rsidRDefault="00FC740D" w:rsidP="00FC740D">
      <w:pPr>
        <w:pStyle w:val="a7"/>
        <w:jc w:val="left"/>
        <w:rPr>
          <w:szCs w:val="28"/>
        </w:rPr>
      </w:pPr>
      <w:r>
        <w:rPr>
          <w:szCs w:val="28"/>
        </w:rPr>
        <w:t>И.о. г</w:t>
      </w:r>
      <w:r w:rsidRPr="00267D95">
        <w:rPr>
          <w:szCs w:val="28"/>
        </w:rPr>
        <w:t>лав</w:t>
      </w:r>
      <w:r>
        <w:rPr>
          <w:szCs w:val="28"/>
        </w:rPr>
        <w:t>ы Администрации</w:t>
      </w:r>
      <w:r w:rsidRPr="00267D95">
        <w:rPr>
          <w:szCs w:val="28"/>
        </w:rPr>
        <w:t xml:space="preserve">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</w:t>
      </w:r>
      <w:r w:rsidRPr="00267D95">
        <w:rPr>
          <w:szCs w:val="28"/>
        </w:rPr>
        <w:t>.</w:t>
      </w:r>
      <w:r>
        <w:rPr>
          <w:szCs w:val="28"/>
        </w:rPr>
        <w:t>Р</w:t>
      </w:r>
      <w:r w:rsidRPr="00267D95">
        <w:rPr>
          <w:szCs w:val="28"/>
        </w:rPr>
        <w:t xml:space="preserve">. </w:t>
      </w:r>
      <w:r>
        <w:rPr>
          <w:szCs w:val="28"/>
        </w:rPr>
        <w:t>Пелевин</w:t>
      </w:r>
    </w:p>
    <w:p w:rsidR="007560C1" w:rsidRPr="00FC740D" w:rsidRDefault="007560C1" w:rsidP="00FC740D"/>
    <w:sectPr w:rsidR="007560C1" w:rsidRPr="00FC740D" w:rsidSect="00FC740D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7E" w:rsidRDefault="003D0C7E">
      <w:r>
        <w:separator/>
      </w:r>
    </w:p>
  </w:endnote>
  <w:endnote w:type="continuationSeparator" w:id="0">
    <w:p w:rsidR="003D0C7E" w:rsidRDefault="003D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7E" w:rsidRDefault="003D0C7E">
      <w:r>
        <w:separator/>
      </w:r>
    </w:p>
  </w:footnote>
  <w:footnote w:type="continuationSeparator" w:id="0">
    <w:p w:rsidR="003D0C7E" w:rsidRDefault="003D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9431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62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5A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4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40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C740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65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0D"/>
    <w:rsid w:val="002E55BA"/>
    <w:rsid w:val="003D0C7E"/>
    <w:rsid w:val="004C326B"/>
    <w:rsid w:val="007560C1"/>
    <w:rsid w:val="00A5590F"/>
    <w:rsid w:val="00A65A04"/>
    <w:rsid w:val="00A762BF"/>
    <w:rsid w:val="00B62ED2"/>
    <w:rsid w:val="00D80BB2"/>
    <w:rsid w:val="00E056FF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E79742-7A7C-4155-89F6-E969891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7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740D"/>
    <w:rPr>
      <w:rFonts w:ascii="Times New Roman" w:hAnsi="Times New Roman"/>
      <w:sz w:val="28"/>
    </w:rPr>
  </w:style>
  <w:style w:type="character" w:styleId="a6">
    <w:name w:val="page number"/>
    <w:basedOn w:val="a0"/>
    <w:rsid w:val="00FC740D"/>
  </w:style>
  <w:style w:type="paragraph" w:styleId="a7">
    <w:name w:val="Title"/>
    <w:basedOn w:val="a"/>
    <w:link w:val="a8"/>
    <w:qFormat/>
    <w:rsid w:val="00FC740D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FC74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2018-06-18T12:43:00Z</cp:lastPrinted>
  <dcterms:created xsi:type="dcterms:W3CDTF">2018-06-20T05:19:00Z</dcterms:created>
  <dcterms:modified xsi:type="dcterms:W3CDTF">2018-06-20T05:19:00Z</dcterms:modified>
</cp:coreProperties>
</file>