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DA" w:rsidRDefault="00780CDA" w:rsidP="00656C1A">
      <w:pPr>
        <w:spacing w:line="120" w:lineRule="atLeast"/>
        <w:jc w:val="center"/>
        <w:rPr>
          <w:sz w:val="24"/>
          <w:szCs w:val="24"/>
        </w:rPr>
      </w:pPr>
    </w:p>
    <w:p w:rsidR="00780CDA" w:rsidRDefault="00780CDA" w:rsidP="00656C1A">
      <w:pPr>
        <w:spacing w:line="120" w:lineRule="atLeast"/>
        <w:jc w:val="center"/>
        <w:rPr>
          <w:sz w:val="24"/>
          <w:szCs w:val="24"/>
        </w:rPr>
      </w:pPr>
    </w:p>
    <w:p w:rsidR="00780CDA" w:rsidRPr="00852378" w:rsidRDefault="00780CDA" w:rsidP="00656C1A">
      <w:pPr>
        <w:spacing w:line="120" w:lineRule="atLeast"/>
        <w:jc w:val="center"/>
        <w:rPr>
          <w:sz w:val="10"/>
          <w:szCs w:val="10"/>
        </w:rPr>
      </w:pPr>
    </w:p>
    <w:p w:rsidR="00780CDA" w:rsidRDefault="00780CDA" w:rsidP="00656C1A">
      <w:pPr>
        <w:spacing w:line="120" w:lineRule="atLeast"/>
        <w:jc w:val="center"/>
        <w:rPr>
          <w:sz w:val="10"/>
          <w:szCs w:val="24"/>
        </w:rPr>
      </w:pPr>
    </w:p>
    <w:p w:rsidR="00780CDA" w:rsidRPr="005541F0" w:rsidRDefault="00780C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0CDA" w:rsidRPr="005541F0" w:rsidRDefault="00780C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80CDA" w:rsidRPr="005649E4" w:rsidRDefault="00780CDA" w:rsidP="00656C1A">
      <w:pPr>
        <w:spacing w:line="120" w:lineRule="atLeast"/>
        <w:jc w:val="center"/>
        <w:rPr>
          <w:sz w:val="18"/>
          <w:szCs w:val="24"/>
        </w:rPr>
      </w:pPr>
    </w:p>
    <w:p w:rsidR="00780CDA" w:rsidRPr="00656C1A" w:rsidRDefault="00780C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0CDA" w:rsidRPr="005541F0" w:rsidRDefault="00780CDA" w:rsidP="00656C1A">
      <w:pPr>
        <w:spacing w:line="120" w:lineRule="atLeast"/>
        <w:jc w:val="center"/>
        <w:rPr>
          <w:sz w:val="18"/>
          <w:szCs w:val="24"/>
        </w:rPr>
      </w:pPr>
    </w:p>
    <w:p w:rsidR="00780CDA" w:rsidRPr="005541F0" w:rsidRDefault="00780CDA" w:rsidP="00656C1A">
      <w:pPr>
        <w:spacing w:line="120" w:lineRule="atLeast"/>
        <w:jc w:val="center"/>
        <w:rPr>
          <w:sz w:val="20"/>
          <w:szCs w:val="24"/>
        </w:rPr>
      </w:pPr>
    </w:p>
    <w:p w:rsidR="00780CDA" w:rsidRPr="00656C1A" w:rsidRDefault="00780CD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80CDA" w:rsidRDefault="00780CDA" w:rsidP="00656C1A">
      <w:pPr>
        <w:spacing w:line="120" w:lineRule="atLeast"/>
        <w:jc w:val="center"/>
        <w:rPr>
          <w:sz w:val="30"/>
          <w:szCs w:val="24"/>
        </w:rPr>
      </w:pPr>
    </w:p>
    <w:p w:rsidR="00780CDA" w:rsidRPr="00656C1A" w:rsidRDefault="00780CD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80CD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0CDA" w:rsidRPr="00F8214F" w:rsidRDefault="00780C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0CDA" w:rsidRPr="00F8214F" w:rsidRDefault="000727F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0CDA" w:rsidRPr="00F8214F" w:rsidRDefault="00780C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0CDA" w:rsidRPr="00F8214F" w:rsidRDefault="000727F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80CDA" w:rsidRPr="00A63FB0" w:rsidRDefault="00780C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0CDA" w:rsidRPr="00A3761A" w:rsidRDefault="000727F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80CDA" w:rsidRPr="00F8214F" w:rsidRDefault="00780CD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80CDA" w:rsidRPr="00F8214F" w:rsidRDefault="00780CD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80CDA" w:rsidRPr="00AB4194" w:rsidRDefault="00780C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80CDA" w:rsidRPr="00F8214F" w:rsidRDefault="000727F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2685</w:t>
            </w:r>
          </w:p>
        </w:tc>
      </w:tr>
    </w:tbl>
    <w:p w:rsidR="00780CDA" w:rsidRPr="00C725A6" w:rsidRDefault="00780CDA" w:rsidP="00C725A6">
      <w:pPr>
        <w:rPr>
          <w:rFonts w:cs="Times New Roman"/>
          <w:szCs w:val="28"/>
        </w:rPr>
      </w:pPr>
    </w:p>
    <w:p w:rsidR="00780CDA" w:rsidRDefault="00780CDA" w:rsidP="00780CDA">
      <w:pPr>
        <w:ind w:left="-142" w:right="-99"/>
        <w:jc w:val="both"/>
      </w:pPr>
      <w:r>
        <w:t xml:space="preserve">О внесении изменений  </w:t>
      </w:r>
    </w:p>
    <w:p w:rsidR="00780CDA" w:rsidRDefault="00780CDA" w:rsidP="00780CDA">
      <w:pPr>
        <w:ind w:left="-142" w:right="-99"/>
        <w:jc w:val="both"/>
      </w:pPr>
      <w:r>
        <w:t xml:space="preserve">в постановление Администрации </w:t>
      </w:r>
    </w:p>
    <w:p w:rsidR="00780CDA" w:rsidRDefault="00780CDA" w:rsidP="00780CDA">
      <w:pPr>
        <w:ind w:left="-142" w:right="-99"/>
        <w:jc w:val="both"/>
      </w:pPr>
      <w:r>
        <w:t>города от 20.04.2012 № 2746</w:t>
      </w:r>
    </w:p>
    <w:p w:rsidR="00780CDA" w:rsidRDefault="00780CDA" w:rsidP="00780CDA">
      <w:pPr>
        <w:ind w:left="-142" w:right="-99"/>
        <w:jc w:val="both"/>
      </w:pPr>
      <w:r>
        <w:t>«Об утверждении административного</w:t>
      </w:r>
    </w:p>
    <w:p w:rsidR="00780CDA" w:rsidRDefault="00780CDA" w:rsidP="00780CDA">
      <w:pPr>
        <w:ind w:left="-142" w:right="-99"/>
        <w:jc w:val="both"/>
      </w:pPr>
      <w:r>
        <w:t xml:space="preserve">регламента предоставления </w:t>
      </w:r>
    </w:p>
    <w:p w:rsidR="00780CDA" w:rsidRDefault="00780CDA" w:rsidP="00780CDA">
      <w:pPr>
        <w:ind w:left="-142" w:right="-99"/>
        <w:jc w:val="both"/>
      </w:pPr>
      <w:r>
        <w:t xml:space="preserve">муниципальной услуги «Прием </w:t>
      </w:r>
    </w:p>
    <w:p w:rsidR="00780CDA" w:rsidRDefault="00780CDA" w:rsidP="00780CDA">
      <w:pPr>
        <w:ind w:left="-142" w:right="-99"/>
        <w:jc w:val="both"/>
      </w:pPr>
      <w:r>
        <w:t xml:space="preserve">заявлений, документов, а также </w:t>
      </w:r>
    </w:p>
    <w:p w:rsidR="00780CDA" w:rsidRDefault="00780CDA" w:rsidP="00780CDA">
      <w:pPr>
        <w:ind w:left="-142" w:right="-99"/>
        <w:jc w:val="both"/>
      </w:pPr>
      <w:r>
        <w:t xml:space="preserve">постановка граждан на учет </w:t>
      </w:r>
    </w:p>
    <w:p w:rsidR="00780CDA" w:rsidRDefault="00780CDA" w:rsidP="00780CDA">
      <w:pPr>
        <w:ind w:left="-142" w:right="-99"/>
        <w:jc w:val="both"/>
      </w:pPr>
      <w:r>
        <w:t xml:space="preserve">в качестве нуждающихся </w:t>
      </w:r>
    </w:p>
    <w:p w:rsidR="00780CDA" w:rsidRDefault="00780CDA" w:rsidP="00780CDA">
      <w:pPr>
        <w:ind w:left="-142" w:right="-99"/>
        <w:jc w:val="both"/>
      </w:pPr>
      <w:r>
        <w:t>в жилых помещениях»</w:t>
      </w:r>
    </w:p>
    <w:p w:rsidR="00780CDA" w:rsidRDefault="00780CDA" w:rsidP="00780CDA">
      <w:pPr>
        <w:ind w:left="-142" w:right="-99"/>
        <w:jc w:val="both"/>
      </w:pPr>
    </w:p>
    <w:p w:rsidR="00780CDA" w:rsidRDefault="00780CDA" w:rsidP="00780CDA">
      <w:pPr>
        <w:ind w:left="-142" w:right="-99"/>
        <w:jc w:val="both"/>
      </w:pPr>
    </w:p>
    <w:p w:rsidR="00780CDA" w:rsidRPr="00780CDA" w:rsidRDefault="00780CDA" w:rsidP="0049042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                   от 30.12.2005 № 3686 «Об утверждении Регламента Администрации города»:</w:t>
      </w:r>
    </w:p>
    <w:p w:rsidR="00780CDA" w:rsidRPr="0049042C" w:rsidRDefault="0049042C" w:rsidP="0049042C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780CDA" w:rsidRPr="0049042C">
        <w:rPr>
          <w:szCs w:val="28"/>
        </w:rPr>
        <w:t xml:space="preserve">Внести в </w:t>
      </w:r>
      <w:r w:rsidR="00780CDA" w:rsidRPr="0049042C">
        <w:t>постановление Администрации города от 20.04.2012 № 2746</w:t>
      </w:r>
      <w:r>
        <w:t xml:space="preserve">                </w:t>
      </w:r>
      <w:r w:rsidR="00780CDA" w:rsidRPr="0049042C">
        <w:rPr>
          <w:szCs w:val="28"/>
        </w:rPr>
        <w:t>«Об утверждении административного регламента предоставления муници</w:t>
      </w:r>
      <w:r>
        <w:rPr>
          <w:szCs w:val="28"/>
        </w:rPr>
        <w:t xml:space="preserve">-                  </w:t>
      </w:r>
      <w:r w:rsidR="00780CDA" w:rsidRPr="0049042C">
        <w:rPr>
          <w:szCs w:val="28"/>
        </w:rPr>
        <w:t>пальной услуги «Прием заявлений, документов, а также постановка граждан</w:t>
      </w:r>
      <w:r>
        <w:rPr>
          <w:szCs w:val="28"/>
        </w:rPr>
        <w:t xml:space="preserve">                  </w:t>
      </w:r>
      <w:r w:rsidR="00780CDA" w:rsidRPr="0049042C">
        <w:rPr>
          <w:szCs w:val="28"/>
        </w:rPr>
        <w:t xml:space="preserve"> на учет в качестве нуждающихся в жилых помещениях» (с изменениями </w:t>
      </w:r>
      <w:r>
        <w:rPr>
          <w:szCs w:val="28"/>
        </w:rPr>
        <w:t xml:space="preserve">                           </w:t>
      </w:r>
      <w:r w:rsidR="00780CDA" w:rsidRPr="0049042C">
        <w:rPr>
          <w:szCs w:val="28"/>
        </w:rPr>
        <w:t>от 03.06</w:t>
      </w:r>
      <w:r>
        <w:rPr>
          <w:szCs w:val="28"/>
        </w:rPr>
        <w:t>.</w:t>
      </w:r>
      <w:r w:rsidR="00780CDA" w:rsidRPr="0049042C">
        <w:rPr>
          <w:szCs w:val="28"/>
        </w:rPr>
        <w:t>2013 № 3745, 27.01.2014 № 520, 07.03.2015 № 1536, 02.07.2014 № 4461, 04.08</w:t>
      </w:r>
      <w:r w:rsidR="00A24D06">
        <w:rPr>
          <w:szCs w:val="28"/>
        </w:rPr>
        <w:t>.</w:t>
      </w:r>
      <w:r w:rsidR="00780CDA" w:rsidRPr="0049042C">
        <w:rPr>
          <w:szCs w:val="28"/>
        </w:rPr>
        <w:t>2014 № 5356, 17.02.2015 № 1033, 03.11.2015 № 7700, 03.12.2015 № 8360, 29.02.2016</w:t>
      </w:r>
      <w:r>
        <w:rPr>
          <w:szCs w:val="28"/>
        </w:rPr>
        <w:t xml:space="preserve"> </w:t>
      </w:r>
      <w:r w:rsidR="00780CDA" w:rsidRPr="0049042C">
        <w:rPr>
          <w:szCs w:val="28"/>
        </w:rPr>
        <w:t>№ 1479, 08.04.2016 № 2652, 22.08.2016 № 6334, 19.10.2016 № 7807, 27.04.2017 № 3417, 03.10.2017 № 8559) следующие изменения:</w:t>
      </w:r>
    </w:p>
    <w:p w:rsidR="00780CDA" w:rsidRPr="00780CDA" w:rsidRDefault="0049042C" w:rsidP="0049042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80CDA" w:rsidRPr="00780CDA">
        <w:rPr>
          <w:rFonts w:ascii="Times New Roman" w:hAnsi="Times New Roman"/>
          <w:sz w:val="28"/>
          <w:szCs w:val="28"/>
        </w:rPr>
        <w:t>Пункт 2.6 раздела 2 приложения к постановлению 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80CDA" w:rsidRPr="00780CDA">
        <w:rPr>
          <w:rFonts w:ascii="Times New Roman" w:hAnsi="Times New Roman"/>
          <w:sz w:val="28"/>
          <w:szCs w:val="28"/>
        </w:rPr>
        <w:t>в следу</w:t>
      </w:r>
      <w:r>
        <w:rPr>
          <w:rFonts w:ascii="Times New Roman" w:hAnsi="Times New Roman"/>
          <w:sz w:val="28"/>
          <w:szCs w:val="28"/>
        </w:rPr>
        <w:t>-</w:t>
      </w:r>
      <w:r w:rsidR="00780CDA" w:rsidRPr="00780CDA">
        <w:rPr>
          <w:rFonts w:ascii="Times New Roman" w:hAnsi="Times New Roman"/>
          <w:sz w:val="28"/>
          <w:szCs w:val="28"/>
        </w:rPr>
        <w:t>ющей редакции:</w:t>
      </w:r>
    </w:p>
    <w:p w:rsidR="00780CDA" w:rsidRPr="00780CDA" w:rsidRDefault="00780CDA" w:rsidP="0049042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>«2.6. Правовые основания для предоставления муниципальной услуги.</w:t>
      </w:r>
    </w:p>
    <w:p w:rsidR="00780CDA" w:rsidRPr="00780CDA" w:rsidRDefault="00780CDA" w:rsidP="0049042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 xml:space="preserve">Правовыми основаниями для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80CDA">
        <w:rPr>
          <w:rFonts w:ascii="Times New Roman" w:hAnsi="Times New Roman"/>
          <w:sz w:val="28"/>
          <w:szCs w:val="28"/>
        </w:rPr>
        <w:t>являются:</w:t>
      </w:r>
    </w:p>
    <w:p w:rsidR="00780CDA" w:rsidRPr="00780CDA" w:rsidRDefault="00780CDA" w:rsidP="00780CD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lastRenderedPageBreak/>
        <w:t>- Жилищный кодекс Российской Федерации (03.01.2005, №</w:t>
      </w:r>
      <w:r w:rsidR="00633303">
        <w:rPr>
          <w:rFonts w:ascii="Times New Roman" w:hAnsi="Times New Roman"/>
          <w:sz w:val="28"/>
          <w:szCs w:val="28"/>
        </w:rPr>
        <w:t xml:space="preserve"> </w:t>
      </w:r>
      <w:r w:rsidRPr="00780CDA">
        <w:rPr>
          <w:rFonts w:ascii="Times New Roman" w:hAnsi="Times New Roman"/>
          <w:sz w:val="28"/>
          <w:szCs w:val="28"/>
        </w:rPr>
        <w:t>1 (часть 1), ст.14; Российская газета от 12.01.2005 №</w:t>
      </w:r>
      <w:r w:rsidR="00633303">
        <w:rPr>
          <w:rFonts w:ascii="Times New Roman" w:hAnsi="Times New Roman"/>
          <w:sz w:val="28"/>
          <w:szCs w:val="28"/>
        </w:rPr>
        <w:t xml:space="preserve"> </w:t>
      </w:r>
      <w:r w:rsidRPr="00780CDA">
        <w:rPr>
          <w:rFonts w:ascii="Times New Roman" w:hAnsi="Times New Roman"/>
          <w:sz w:val="28"/>
          <w:szCs w:val="28"/>
        </w:rPr>
        <w:t>1; Парламентская газета от 15.01.2005 № 7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80CDA">
        <w:rPr>
          <w:rFonts w:ascii="Times New Roman" w:hAnsi="Times New Roman"/>
          <w:sz w:val="28"/>
          <w:szCs w:val="28"/>
        </w:rPr>
        <w:t>8);</w:t>
      </w:r>
    </w:p>
    <w:p w:rsidR="00780CDA" w:rsidRPr="00780CDA" w:rsidRDefault="00780CDA" w:rsidP="00780CD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780CD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780CDA">
        <w:rPr>
          <w:rFonts w:ascii="Times New Roman" w:hAnsi="Times New Roman"/>
          <w:sz w:val="28"/>
          <w:szCs w:val="28"/>
        </w:rPr>
        <w:t xml:space="preserve"> от 09.02.2009 № 8-ФЗ «Об обеспечении доступа                        к информации о деятельности государственных органов и органов местного                 самоуправления» (Собрание законодательства Российской Федерации                                 от 16.02.2009 № 7, ст.776; Российская газета от 13.02.2009 № 25);</w:t>
      </w:r>
    </w:p>
    <w:p w:rsidR="00780CDA" w:rsidRPr="00780CDA" w:rsidRDefault="00780CDA" w:rsidP="00780CD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780CD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780CDA">
        <w:rPr>
          <w:rFonts w:ascii="Times New Roman" w:hAnsi="Times New Roman"/>
          <w:sz w:val="28"/>
          <w:szCs w:val="28"/>
        </w:rPr>
        <w:t xml:space="preserve"> от 06.10.2003 № 131-ФЗ «Об общих принципах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80CDA"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 Федерации» (Собрание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80CDA">
        <w:rPr>
          <w:rFonts w:ascii="Times New Roman" w:hAnsi="Times New Roman"/>
          <w:sz w:val="28"/>
          <w:szCs w:val="28"/>
        </w:rPr>
        <w:t>законодательства Российской Федерации от 06.10.2003 № 40, ст.3822; Парламентская газета от 08.10.2003 № 186; Российская газета от 08.10.2003 № 202);</w:t>
      </w:r>
    </w:p>
    <w:p w:rsidR="00780CDA" w:rsidRPr="00780CDA" w:rsidRDefault="00780CDA" w:rsidP="00780CD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780CD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780CDA">
        <w:rPr>
          <w:rFonts w:ascii="Times New Roman" w:hAnsi="Times New Roman"/>
          <w:sz w:val="28"/>
          <w:szCs w:val="28"/>
        </w:rPr>
        <w:t xml:space="preserve"> от 27.07.2006 № 152-ФЗ «О персональных данных» (Российская газета от 29.07.2006);</w:t>
      </w:r>
    </w:p>
    <w:p w:rsidR="00780CDA" w:rsidRPr="00780CDA" w:rsidRDefault="00780CDA" w:rsidP="00780CD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780CD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780CDA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(Собрание законодательства Российской Федерации от 02.08.2010 № 31, ст.4179; Российская газета                              от 30.07.2010 № 168);</w:t>
      </w:r>
    </w:p>
    <w:p w:rsidR="00780CDA" w:rsidRPr="00780CDA" w:rsidRDefault="00780CDA" w:rsidP="00780CD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 xml:space="preserve">- </w:t>
      </w:r>
      <w:r w:rsidR="0049042C">
        <w:rPr>
          <w:rFonts w:ascii="Times New Roman" w:hAnsi="Times New Roman"/>
          <w:sz w:val="28"/>
          <w:szCs w:val="28"/>
        </w:rPr>
        <w:t>п</w:t>
      </w:r>
      <w:r w:rsidRPr="0049042C">
        <w:rPr>
          <w:rFonts w:ascii="Times New Roman" w:hAnsi="Times New Roman"/>
          <w:sz w:val="28"/>
          <w:szCs w:val="28"/>
        </w:rPr>
        <w:t>остановление</w:t>
      </w:r>
      <w:r w:rsidRPr="00780CDA">
        <w:rPr>
          <w:rFonts w:ascii="Times New Roman" w:hAnsi="Times New Roman"/>
          <w:sz w:val="28"/>
          <w:szCs w:val="28"/>
        </w:rPr>
        <w:t xml:space="preserve"> Правительства Российской Федерации от 20.08.2003 № 512 «О перечне видов доходов, учитываемых при расчете среднедушевого дохода                     семьи и дохода одиноко проживающего гражданина для оказания им государственной социальной помощи» (Собрание законодательства Российской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80CDA">
        <w:rPr>
          <w:rFonts w:ascii="Times New Roman" w:hAnsi="Times New Roman"/>
          <w:sz w:val="28"/>
          <w:szCs w:val="28"/>
        </w:rPr>
        <w:t>Федерации от 25.08.2003 № 34, ст.3374; Российская газета от 26.09.2003 № 168);</w:t>
      </w:r>
    </w:p>
    <w:p w:rsidR="00780CDA" w:rsidRPr="00780CDA" w:rsidRDefault="00780CDA" w:rsidP="00780CD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269"/>
      <w:r w:rsidRPr="00780CDA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780CD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780CDA">
        <w:rPr>
          <w:rFonts w:ascii="Times New Roman" w:hAnsi="Times New Roman"/>
          <w:sz w:val="28"/>
          <w:szCs w:val="28"/>
        </w:rPr>
        <w:t xml:space="preserve">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780CDA">
        <w:rPr>
          <w:rFonts w:ascii="Times New Roman" w:hAnsi="Times New Roman"/>
          <w:sz w:val="28"/>
          <w:szCs w:val="28"/>
        </w:rPr>
        <w:t xml:space="preserve"> Югры от 06.07.2005 № 57-оз «О регулировании отдельных жилищных отношений в Ханты-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80CDA">
        <w:rPr>
          <w:rFonts w:ascii="Times New Roman" w:hAnsi="Times New Roman"/>
          <w:sz w:val="28"/>
          <w:szCs w:val="28"/>
        </w:rPr>
        <w:t>Мансийском автономном округе – Югре» (Собрание законодательства Ханты-Мансийского автономного округа – Югры от 15.07.2005 № 7 (часть I), ст.734);</w:t>
      </w:r>
    </w:p>
    <w:p w:rsidR="00780CDA" w:rsidRPr="00780CDA" w:rsidRDefault="00780CDA" w:rsidP="00780CD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268"/>
      <w:bookmarkEnd w:id="5"/>
      <w:r w:rsidRPr="00780CDA"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Pr="00780CD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780CDA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от 11.06.2010 № 102-оз «Об административных правонарушениях» (Собрание законодательства Ханты-Мансийского автономного округа – Югры от 01.06.2010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80CDA">
        <w:rPr>
          <w:rFonts w:ascii="Times New Roman" w:hAnsi="Times New Roman"/>
          <w:sz w:val="28"/>
          <w:szCs w:val="28"/>
        </w:rPr>
        <w:t>15.06.2010 № 6 (часть I), ст.461; Новости Югры от 13.07.2010 № 107);</w:t>
      </w:r>
    </w:p>
    <w:p w:rsidR="00780CDA" w:rsidRPr="00780CDA" w:rsidRDefault="00780CDA" w:rsidP="00780CD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 xml:space="preserve"> </w:t>
      </w:r>
      <w:bookmarkStart w:id="7" w:name="sub_2611"/>
      <w:bookmarkEnd w:id="6"/>
      <w:r w:rsidRPr="00780CDA"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780CD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780CDA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780CDA">
        <w:rPr>
          <w:rFonts w:ascii="Times New Roman" w:hAnsi="Times New Roman"/>
          <w:sz w:val="28"/>
          <w:szCs w:val="28"/>
        </w:rPr>
        <w:t xml:space="preserve">  Югры от 03.07.2015 № 202-п «О Порядке учета доходов, полученных от реализации плодов и продукции личного подсобного хозяйства (растениеводства, скота, птицы, пушных зверей; пчеловодства; занятия традиционными видами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80CDA">
        <w:rPr>
          <w:rFonts w:ascii="Times New Roman" w:hAnsi="Times New Roman"/>
          <w:sz w:val="28"/>
          <w:szCs w:val="28"/>
        </w:rPr>
        <w:t>деятельности) в сумме доходов семьи (одиноко проживающего гражданина)»                (Собрание законодательства Ханты-Мансийского автономного округа – Югры, 15.07.2015 № 7 (часть I), ст.619);</w:t>
      </w:r>
    </w:p>
    <w:p w:rsidR="00780CDA" w:rsidRPr="00780CDA" w:rsidRDefault="00780CDA" w:rsidP="00780CD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>- приказ Мин</w:t>
      </w:r>
      <w:r>
        <w:rPr>
          <w:rFonts w:ascii="Times New Roman" w:hAnsi="Times New Roman"/>
          <w:sz w:val="28"/>
          <w:szCs w:val="28"/>
        </w:rPr>
        <w:t xml:space="preserve">истерства здравоохранения </w:t>
      </w:r>
      <w:r w:rsidRPr="00780CDA">
        <w:rPr>
          <w:rFonts w:ascii="Times New Roman" w:hAnsi="Times New Roman"/>
          <w:sz w:val="28"/>
          <w:szCs w:val="28"/>
        </w:rPr>
        <w:t xml:space="preserve">России от 29.11.2012 № 987н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80CDA">
        <w:rPr>
          <w:rFonts w:ascii="Times New Roman" w:hAnsi="Times New Roman"/>
          <w:sz w:val="28"/>
          <w:szCs w:val="28"/>
        </w:rPr>
        <w:t xml:space="preserve"> «Об утверждении перечня тяжелых форм хронических заболеваний,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80CDA">
        <w:rPr>
          <w:rFonts w:ascii="Times New Roman" w:hAnsi="Times New Roman"/>
          <w:sz w:val="28"/>
          <w:szCs w:val="28"/>
        </w:rPr>
        <w:t>при которых невозможно совместное проживание граждан в одной квартире» (Российская газета от 25.02.2013 № 40</w:t>
      </w:r>
      <w:bookmarkEnd w:id="7"/>
      <w:r w:rsidRPr="00780CDA">
        <w:rPr>
          <w:rFonts w:ascii="Times New Roman" w:hAnsi="Times New Roman"/>
          <w:sz w:val="28"/>
          <w:szCs w:val="28"/>
        </w:rPr>
        <w:t>);</w:t>
      </w:r>
    </w:p>
    <w:p w:rsidR="00780CDA" w:rsidRPr="00780CDA" w:rsidRDefault="00780CDA" w:rsidP="00780CD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>- приказ Мин</w:t>
      </w:r>
      <w:r>
        <w:rPr>
          <w:rFonts w:ascii="Times New Roman" w:hAnsi="Times New Roman"/>
          <w:sz w:val="28"/>
          <w:szCs w:val="28"/>
        </w:rPr>
        <w:t>истерства здравоохранения</w:t>
      </w:r>
      <w:r w:rsidRPr="00780CDA">
        <w:rPr>
          <w:rFonts w:ascii="Times New Roman" w:hAnsi="Times New Roman"/>
          <w:sz w:val="28"/>
          <w:szCs w:val="28"/>
        </w:rPr>
        <w:t xml:space="preserve"> России от 30.11.2012 № 991н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80CDA">
        <w:rPr>
          <w:rFonts w:ascii="Times New Roman" w:hAnsi="Times New Roman"/>
          <w:sz w:val="28"/>
          <w:szCs w:val="28"/>
        </w:rPr>
        <w:t xml:space="preserve">«Об утверждении перечня заболеваний, дающих инвалидам, страдающим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80CDA">
        <w:rPr>
          <w:rFonts w:ascii="Times New Roman" w:hAnsi="Times New Roman"/>
          <w:sz w:val="28"/>
          <w:szCs w:val="28"/>
        </w:rPr>
        <w:t>ими, право на дополнительную площадь» (Российская газета от 16.01.2013 № 6);</w:t>
      </w:r>
    </w:p>
    <w:p w:rsidR="00780CDA" w:rsidRPr="00780CDA" w:rsidRDefault="00780CDA" w:rsidP="00780CD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lastRenderedPageBreak/>
        <w:t xml:space="preserve">- </w:t>
      </w:r>
      <w:hyperlink r:id="rId15" w:history="1">
        <w:r w:rsidRPr="00780CD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</w:hyperlink>
      <w:r w:rsidRPr="00780CDA">
        <w:rPr>
          <w:rFonts w:ascii="Times New Roman" w:hAnsi="Times New Roman"/>
          <w:sz w:val="28"/>
          <w:szCs w:val="28"/>
        </w:rPr>
        <w:t xml:space="preserve"> муниципального образования городской округ город Сургут     Ханты-Мансийского автономного округа – Югры, принятый решением Сургутской городской Думы от 18.02.2005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CDA">
        <w:rPr>
          <w:rFonts w:ascii="Times New Roman" w:hAnsi="Times New Roman"/>
          <w:sz w:val="28"/>
          <w:szCs w:val="28"/>
        </w:rPr>
        <w:t>425-III ГД;</w:t>
      </w:r>
    </w:p>
    <w:p w:rsidR="00780CDA" w:rsidRPr="00780CDA" w:rsidRDefault="00780CDA" w:rsidP="00780CD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 w:rsidRPr="00780CD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решение</w:t>
        </w:r>
      </w:hyperlink>
      <w:r w:rsidRPr="00780CDA">
        <w:rPr>
          <w:rFonts w:ascii="Times New Roman" w:hAnsi="Times New Roman"/>
          <w:sz w:val="28"/>
          <w:szCs w:val="28"/>
        </w:rPr>
        <w:t xml:space="preserve"> Сургутской городской Думы от 26.10.2005 № 515-III ГД                             «Об установлении учетной нормы и нормы предоставления жилого помещения муниципального жилищного фонда по договору социального найма» (</w:t>
      </w:r>
      <w:r w:rsidR="00AE3A89">
        <w:rPr>
          <w:rFonts w:ascii="Times New Roman" w:hAnsi="Times New Roman"/>
          <w:sz w:val="28"/>
          <w:szCs w:val="28"/>
        </w:rPr>
        <w:t>И</w:t>
      </w:r>
      <w:r w:rsidRPr="00780CDA">
        <w:rPr>
          <w:rFonts w:ascii="Times New Roman" w:hAnsi="Times New Roman"/>
          <w:sz w:val="28"/>
          <w:szCs w:val="28"/>
        </w:rPr>
        <w:t xml:space="preserve">нформационный бюллетень Думы и Администрации города </w:t>
      </w:r>
      <w:r w:rsidR="00AE3A89">
        <w:rPr>
          <w:rFonts w:ascii="Times New Roman" w:hAnsi="Times New Roman"/>
          <w:sz w:val="28"/>
          <w:szCs w:val="28"/>
        </w:rPr>
        <w:t xml:space="preserve">Сургута </w:t>
      </w:r>
      <w:r w:rsidRPr="00780CDA">
        <w:rPr>
          <w:rFonts w:ascii="Times New Roman" w:hAnsi="Times New Roman"/>
          <w:sz w:val="28"/>
          <w:szCs w:val="28"/>
        </w:rPr>
        <w:t xml:space="preserve">от 31.10.2005 </w:t>
      </w:r>
      <w:r w:rsidR="00AE3A89">
        <w:rPr>
          <w:rFonts w:ascii="Times New Roman" w:hAnsi="Times New Roman"/>
          <w:sz w:val="28"/>
          <w:szCs w:val="28"/>
        </w:rPr>
        <w:t xml:space="preserve">                  </w:t>
      </w:r>
      <w:r w:rsidRPr="00780CDA">
        <w:rPr>
          <w:rFonts w:ascii="Times New Roman" w:hAnsi="Times New Roman"/>
          <w:sz w:val="28"/>
          <w:szCs w:val="28"/>
        </w:rPr>
        <w:t>№</w:t>
      </w:r>
      <w:r w:rsidR="00A24D06">
        <w:rPr>
          <w:rFonts w:ascii="Times New Roman" w:hAnsi="Times New Roman"/>
          <w:sz w:val="28"/>
          <w:szCs w:val="28"/>
        </w:rPr>
        <w:t xml:space="preserve"> </w:t>
      </w:r>
      <w:r w:rsidRPr="00780CDA">
        <w:rPr>
          <w:rFonts w:ascii="Times New Roman" w:hAnsi="Times New Roman"/>
          <w:sz w:val="28"/>
          <w:szCs w:val="28"/>
        </w:rPr>
        <w:t>10);</w:t>
      </w:r>
    </w:p>
    <w:p w:rsidR="00780CDA" w:rsidRPr="00AE3A89" w:rsidRDefault="00780CDA" w:rsidP="00780CDA">
      <w:pPr>
        <w:pStyle w:val="a7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 xml:space="preserve">- </w:t>
      </w:r>
      <w:hyperlink r:id="rId17" w:history="1">
        <w:r w:rsidRPr="00780CD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780CDA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A24D06">
        <w:rPr>
          <w:rFonts w:ascii="Times New Roman" w:hAnsi="Times New Roman"/>
          <w:sz w:val="28"/>
          <w:szCs w:val="28"/>
        </w:rPr>
        <w:t xml:space="preserve">Сургута </w:t>
      </w:r>
      <w:r w:rsidRPr="00780CDA">
        <w:rPr>
          <w:rFonts w:ascii="Times New Roman" w:hAnsi="Times New Roman"/>
          <w:sz w:val="28"/>
          <w:szCs w:val="28"/>
        </w:rPr>
        <w:t>от 21.10.2005 №</w:t>
      </w:r>
      <w:r w:rsidR="00A24D06">
        <w:rPr>
          <w:rFonts w:ascii="Times New Roman" w:hAnsi="Times New Roman"/>
          <w:sz w:val="28"/>
          <w:szCs w:val="28"/>
        </w:rPr>
        <w:t xml:space="preserve"> </w:t>
      </w:r>
      <w:r w:rsidRPr="00780CDA">
        <w:rPr>
          <w:rFonts w:ascii="Times New Roman" w:hAnsi="Times New Roman"/>
          <w:sz w:val="28"/>
          <w:szCs w:val="28"/>
        </w:rPr>
        <w:t xml:space="preserve">212 </w:t>
      </w:r>
      <w:r w:rsidR="00A24D06">
        <w:rPr>
          <w:rFonts w:ascii="Times New Roman" w:hAnsi="Times New Roman"/>
          <w:sz w:val="28"/>
          <w:szCs w:val="28"/>
        </w:rPr>
        <w:t xml:space="preserve">                        </w:t>
      </w:r>
      <w:r w:rsidRPr="00780CDA">
        <w:rPr>
          <w:rFonts w:ascii="Times New Roman" w:hAnsi="Times New Roman"/>
          <w:sz w:val="28"/>
          <w:szCs w:val="28"/>
        </w:rPr>
        <w:t>«Об установлении размера дохода, приходящегося на каждого члена семьи,</w:t>
      </w:r>
      <w:r w:rsidR="00A24D06">
        <w:rPr>
          <w:rFonts w:ascii="Times New Roman" w:hAnsi="Times New Roman"/>
          <w:sz w:val="28"/>
          <w:szCs w:val="28"/>
        </w:rPr>
        <w:t xml:space="preserve">                   </w:t>
      </w:r>
      <w:r w:rsidRPr="00780CDA">
        <w:rPr>
          <w:rFonts w:ascii="Times New Roman" w:hAnsi="Times New Roman"/>
          <w:sz w:val="28"/>
          <w:szCs w:val="28"/>
        </w:rPr>
        <w:t xml:space="preserve">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CDA">
        <w:rPr>
          <w:rFonts w:ascii="Times New Roman" w:hAnsi="Times New Roman"/>
          <w:sz w:val="28"/>
          <w:szCs w:val="28"/>
        </w:rPr>
        <w:t>жилищного фонда» (</w:t>
      </w:r>
      <w:r w:rsidR="00AE3A89">
        <w:rPr>
          <w:rFonts w:ascii="Times New Roman" w:hAnsi="Times New Roman"/>
          <w:sz w:val="28"/>
          <w:szCs w:val="28"/>
        </w:rPr>
        <w:t>И</w:t>
      </w:r>
      <w:r w:rsidRPr="00780CDA">
        <w:rPr>
          <w:rFonts w:ascii="Times New Roman" w:hAnsi="Times New Roman"/>
          <w:sz w:val="28"/>
          <w:szCs w:val="28"/>
        </w:rPr>
        <w:t xml:space="preserve">нформационный бюллетень Думы и Администрации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E3A89">
        <w:rPr>
          <w:rFonts w:ascii="Times New Roman" w:hAnsi="Times New Roman"/>
          <w:spacing w:val="-8"/>
          <w:sz w:val="28"/>
          <w:szCs w:val="28"/>
        </w:rPr>
        <w:t>города Сургута от 31.10.2005 №</w:t>
      </w:r>
      <w:r w:rsidR="00AE3A8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E3A89">
        <w:rPr>
          <w:rFonts w:ascii="Times New Roman" w:hAnsi="Times New Roman"/>
          <w:spacing w:val="-8"/>
          <w:sz w:val="28"/>
          <w:szCs w:val="28"/>
        </w:rPr>
        <w:t xml:space="preserve">10, </w:t>
      </w:r>
      <w:r w:rsidR="00AE3A89" w:rsidRPr="00AE3A89">
        <w:rPr>
          <w:rFonts w:ascii="Times New Roman" w:hAnsi="Times New Roman"/>
          <w:spacing w:val="-8"/>
          <w:sz w:val="28"/>
          <w:szCs w:val="28"/>
        </w:rPr>
        <w:t>«</w:t>
      </w:r>
      <w:r w:rsidRPr="00AE3A89">
        <w:rPr>
          <w:rFonts w:ascii="Times New Roman" w:hAnsi="Times New Roman"/>
          <w:spacing w:val="-8"/>
          <w:sz w:val="28"/>
          <w:szCs w:val="28"/>
        </w:rPr>
        <w:t>Сургутские ведомости</w:t>
      </w:r>
      <w:r w:rsidR="00AE3A89" w:rsidRPr="00AE3A89">
        <w:rPr>
          <w:rFonts w:ascii="Times New Roman" w:hAnsi="Times New Roman"/>
          <w:spacing w:val="-8"/>
          <w:sz w:val="28"/>
          <w:szCs w:val="28"/>
        </w:rPr>
        <w:t>»</w:t>
      </w:r>
      <w:r w:rsidRPr="00AE3A89">
        <w:rPr>
          <w:rFonts w:ascii="Times New Roman" w:hAnsi="Times New Roman"/>
          <w:spacing w:val="-8"/>
          <w:sz w:val="28"/>
          <w:szCs w:val="28"/>
        </w:rPr>
        <w:t xml:space="preserve"> от 29.10.2005 №</w:t>
      </w:r>
      <w:r w:rsidR="00A24D06" w:rsidRPr="00AE3A8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E3A89">
        <w:rPr>
          <w:rFonts w:ascii="Times New Roman" w:hAnsi="Times New Roman"/>
          <w:spacing w:val="-8"/>
          <w:sz w:val="28"/>
          <w:szCs w:val="28"/>
        </w:rPr>
        <w:t>43);</w:t>
      </w:r>
    </w:p>
    <w:p w:rsidR="00780CDA" w:rsidRPr="00780CDA" w:rsidRDefault="00780CDA" w:rsidP="00780CD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>- постановление Администрации города от 24.02.2011 № 844 «Об утвер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80CDA">
        <w:rPr>
          <w:rFonts w:ascii="Times New Roman" w:hAnsi="Times New Roman"/>
          <w:sz w:val="28"/>
          <w:szCs w:val="28"/>
        </w:rPr>
        <w:t>ждении реестра муниципальных услуг городского округа город Сургут»                  (</w:t>
      </w:r>
      <w:r w:rsidR="00AE3A89">
        <w:rPr>
          <w:rFonts w:ascii="Times New Roman" w:hAnsi="Times New Roman"/>
          <w:sz w:val="28"/>
          <w:szCs w:val="28"/>
        </w:rPr>
        <w:t>«</w:t>
      </w:r>
      <w:r w:rsidRPr="00780CDA">
        <w:rPr>
          <w:rFonts w:ascii="Times New Roman" w:hAnsi="Times New Roman"/>
          <w:sz w:val="28"/>
          <w:szCs w:val="28"/>
        </w:rPr>
        <w:t>Сургутские ведомости</w:t>
      </w:r>
      <w:r w:rsidR="00AE3A89">
        <w:rPr>
          <w:rFonts w:ascii="Times New Roman" w:hAnsi="Times New Roman"/>
          <w:sz w:val="28"/>
          <w:szCs w:val="28"/>
        </w:rPr>
        <w:t>»</w:t>
      </w:r>
      <w:r w:rsidRPr="00780CDA">
        <w:rPr>
          <w:rFonts w:ascii="Times New Roman" w:hAnsi="Times New Roman"/>
          <w:sz w:val="28"/>
          <w:szCs w:val="28"/>
        </w:rPr>
        <w:t xml:space="preserve"> от 05.03.2011 № 8);</w:t>
      </w:r>
    </w:p>
    <w:p w:rsidR="00780CDA" w:rsidRPr="00780CDA" w:rsidRDefault="00780CDA" w:rsidP="00780CD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 xml:space="preserve">- </w:t>
      </w:r>
      <w:hyperlink r:id="rId18" w:history="1">
        <w:r w:rsidRPr="00780CD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780CDA">
        <w:rPr>
          <w:rFonts w:ascii="Times New Roman" w:hAnsi="Times New Roman"/>
          <w:sz w:val="28"/>
          <w:szCs w:val="28"/>
        </w:rPr>
        <w:t xml:space="preserve"> Администрации города от 11.02.2013 № 787 «Об утвер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80CDA">
        <w:rPr>
          <w:rFonts w:ascii="Times New Roman" w:hAnsi="Times New Roman"/>
          <w:sz w:val="28"/>
          <w:szCs w:val="28"/>
        </w:rPr>
        <w:t xml:space="preserve">ждении перечней государственных и муниципальных услуг, предоставление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80CDA">
        <w:rPr>
          <w:rFonts w:ascii="Times New Roman" w:hAnsi="Times New Roman"/>
          <w:sz w:val="28"/>
          <w:szCs w:val="28"/>
        </w:rPr>
        <w:t>которых организуется через Многофункциональный центр предоставления                 государственных и муниципальных услуг»;</w:t>
      </w:r>
    </w:p>
    <w:p w:rsidR="00780CDA" w:rsidRPr="00780CDA" w:rsidRDefault="00780CDA" w:rsidP="00780CD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 xml:space="preserve">- </w:t>
      </w:r>
      <w:hyperlink r:id="rId19" w:history="1">
        <w:r w:rsidRPr="00780CD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780CDA">
        <w:rPr>
          <w:rFonts w:ascii="Times New Roman" w:hAnsi="Times New Roman"/>
          <w:sz w:val="28"/>
          <w:szCs w:val="28"/>
        </w:rPr>
        <w:t xml:space="preserve"> Администрации города от 17.03.2016 № 1873 «О порядке разработки, проведения экспертизы и утверждения административных регла</w:t>
      </w:r>
      <w:r>
        <w:rPr>
          <w:rFonts w:ascii="Times New Roman" w:hAnsi="Times New Roman"/>
          <w:sz w:val="28"/>
          <w:szCs w:val="28"/>
        </w:rPr>
        <w:t>-</w:t>
      </w:r>
      <w:r w:rsidRPr="00780CDA">
        <w:rPr>
          <w:rFonts w:ascii="Times New Roman" w:hAnsi="Times New Roman"/>
          <w:sz w:val="28"/>
          <w:szCs w:val="28"/>
        </w:rPr>
        <w:t>ментов предоставления муниципальных услуг» (</w:t>
      </w:r>
      <w:r w:rsidR="00AE3A89">
        <w:rPr>
          <w:rFonts w:ascii="Times New Roman" w:hAnsi="Times New Roman"/>
          <w:sz w:val="28"/>
          <w:szCs w:val="28"/>
        </w:rPr>
        <w:t>«</w:t>
      </w:r>
      <w:r w:rsidRPr="00780CDA">
        <w:rPr>
          <w:rFonts w:ascii="Times New Roman" w:hAnsi="Times New Roman"/>
          <w:sz w:val="28"/>
          <w:szCs w:val="28"/>
        </w:rPr>
        <w:t>Сургутские ведомости</w:t>
      </w:r>
      <w:r w:rsidR="00AE3A89">
        <w:rPr>
          <w:rFonts w:ascii="Times New Roman" w:hAnsi="Times New Roman"/>
          <w:sz w:val="28"/>
          <w:szCs w:val="28"/>
        </w:rPr>
        <w:t>»</w:t>
      </w:r>
      <w:r w:rsidRPr="00780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80CDA">
        <w:rPr>
          <w:rFonts w:ascii="Times New Roman" w:hAnsi="Times New Roman"/>
          <w:sz w:val="28"/>
          <w:szCs w:val="28"/>
        </w:rPr>
        <w:t>от 26.03.2016 № 11);</w:t>
      </w:r>
    </w:p>
    <w:p w:rsidR="00780CDA" w:rsidRPr="00AE3A89" w:rsidRDefault="00780CDA" w:rsidP="00780CDA">
      <w:pPr>
        <w:pStyle w:val="a7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 xml:space="preserve">- </w:t>
      </w:r>
      <w:r w:rsidRPr="00AE3A89">
        <w:rPr>
          <w:rFonts w:ascii="Times New Roman" w:hAnsi="Times New Roman"/>
          <w:spacing w:val="-8"/>
          <w:sz w:val="28"/>
          <w:szCs w:val="28"/>
        </w:rPr>
        <w:t>постановление Администрации города от 08.04.2016 №</w:t>
      </w:r>
      <w:r w:rsidR="00AE3A89" w:rsidRPr="00AE3A8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E3A89">
        <w:rPr>
          <w:rFonts w:ascii="Times New Roman" w:hAnsi="Times New Roman"/>
          <w:spacing w:val="-8"/>
          <w:sz w:val="28"/>
          <w:szCs w:val="28"/>
        </w:rPr>
        <w:t>2652 «О внесении изменения в некоторые муниципальные правовые акты и о признании утратившим силу муниципального правового акта» (</w:t>
      </w:r>
      <w:r w:rsidR="00AE3A89" w:rsidRPr="00AE3A89">
        <w:rPr>
          <w:rFonts w:ascii="Times New Roman" w:hAnsi="Times New Roman"/>
          <w:spacing w:val="-8"/>
          <w:sz w:val="28"/>
          <w:szCs w:val="28"/>
        </w:rPr>
        <w:t>«</w:t>
      </w:r>
      <w:r w:rsidRPr="00AE3A89">
        <w:rPr>
          <w:rFonts w:ascii="Times New Roman" w:hAnsi="Times New Roman"/>
          <w:spacing w:val="-8"/>
          <w:sz w:val="28"/>
          <w:szCs w:val="28"/>
        </w:rPr>
        <w:t>Сургутские ведомости</w:t>
      </w:r>
      <w:r w:rsidR="00AE3A89" w:rsidRPr="00AE3A89">
        <w:rPr>
          <w:rFonts w:ascii="Times New Roman" w:hAnsi="Times New Roman"/>
          <w:spacing w:val="-8"/>
          <w:sz w:val="28"/>
          <w:szCs w:val="28"/>
        </w:rPr>
        <w:t xml:space="preserve">» </w:t>
      </w:r>
      <w:r w:rsidRPr="00AE3A89">
        <w:rPr>
          <w:rFonts w:ascii="Times New Roman" w:hAnsi="Times New Roman"/>
          <w:spacing w:val="-8"/>
          <w:sz w:val="28"/>
          <w:szCs w:val="28"/>
        </w:rPr>
        <w:t>от 23.04.2016 № 15);</w:t>
      </w:r>
    </w:p>
    <w:p w:rsidR="00780CDA" w:rsidRPr="00780CDA" w:rsidRDefault="00780CDA" w:rsidP="00780CD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 xml:space="preserve">- </w:t>
      </w:r>
      <w:hyperlink r:id="rId20" w:history="1">
        <w:r w:rsidRPr="00780CD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распоряжение</w:t>
        </w:r>
      </w:hyperlink>
      <w:r w:rsidRPr="00780CDA">
        <w:rPr>
          <w:rFonts w:ascii="Times New Roman" w:hAnsi="Times New Roman"/>
          <w:sz w:val="28"/>
          <w:szCs w:val="28"/>
        </w:rPr>
        <w:t xml:space="preserve"> Администрации города от 16.11.2007 № 2496 «Об утвер</w:t>
      </w:r>
      <w:r>
        <w:rPr>
          <w:rFonts w:ascii="Times New Roman" w:hAnsi="Times New Roman"/>
          <w:sz w:val="28"/>
          <w:szCs w:val="28"/>
        </w:rPr>
        <w:t>-</w:t>
      </w:r>
      <w:r w:rsidRPr="00780CDA">
        <w:rPr>
          <w:rFonts w:ascii="Times New Roman" w:hAnsi="Times New Roman"/>
          <w:sz w:val="28"/>
          <w:szCs w:val="28"/>
        </w:rPr>
        <w:t>ждении Положения об управлении учёта и распределения жилья Администрации                 города» (</w:t>
      </w:r>
      <w:r w:rsidR="00AE3A89">
        <w:rPr>
          <w:rFonts w:ascii="Times New Roman" w:hAnsi="Times New Roman"/>
          <w:sz w:val="28"/>
          <w:szCs w:val="28"/>
        </w:rPr>
        <w:t>И</w:t>
      </w:r>
      <w:r w:rsidRPr="00780CDA">
        <w:rPr>
          <w:rFonts w:ascii="Times New Roman" w:hAnsi="Times New Roman"/>
          <w:sz w:val="28"/>
          <w:szCs w:val="28"/>
        </w:rPr>
        <w:t>нформационный бюллетень Думы и Администрации города Сургута от 30.11.2007 № 11 (часть 2);</w:t>
      </w:r>
    </w:p>
    <w:p w:rsidR="00780CDA" w:rsidRPr="00780CDA" w:rsidRDefault="00780CDA" w:rsidP="00780CDA">
      <w:pPr>
        <w:pStyle w:val="a7"/>
        <w:ind w:left="450" w:firstLine="117"/>
        <w:jc w:val="both"/>
        <w:rPr>
          <w:rFonts w:ascii="Arial" w:hAnsi="Arial" w:cs="Arial"/>
        </w:rPr>
      </w:pPr>
      <w:r w:rsidRPr="00780CDA">
        <w:rPr>
          <w:rFonts w:ascii="Times New Roman" w:hAnsi="Times New Roman"/>
          <w:sz w:val="28"/>
          <w:szCs w:val="28"/>
        </w:rPr>
        <w:t>- настоящий административный регламент».</w:t>
      </w:r>
    </w:p>
    <w:p w:rsidR="00780CDA" w:rsidRPr="00780CDA" w:rsidRDefault="00780CDA" w:rsidP="00780CDA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hanging="861"/>
        <w:jc w:val="both"/>
        <w:rPr>
          <w:rFonts w:eastAsiaTheme="minorHAnsi"/>
          <w:sz w:val="28"/>
          <w:szCs w:val="28"/>
          <w:lang w:eastAsia="en-US"/>
        </w:rPr>
      </w:pPr>
      <w:r w:rsidRPr="00780CDA">
        <w:rPr>
          <w:rFonts w:eastAsiaTheme="minorHAnsi"/>
          <w:sz w:val="28"/>
          <w:szCs w:val="28"/>
          <w:lang w:eastAsia="en-US"/>
        </w:rPr>
        <w:t>Подпункт 4 пункта 2.7.1 раздела 2 изложить в следующей редакции:</w:t>
      </w:r>
    </w:p>
    <w:p w:rsidR="00780CDA" w:rsidRPr="00780CDA" w:rsidRDefault="00780CDA" w:rsidP="00780CD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2714"/>
      <w:r w:rsidRPr="00780CDA">
        <w:rPr>
          <w:rFonts w:ascii="Times New Roman" w:hAnsi="Times New Roman"/>
          <w:sz w:val="28"/>
          <w:szCs w:val="28"/>
        </w:rPr>
        <w:t>«4) документы, подтверждающие право быть признанным нуждающимся</w:t>
      </w:r>
      <w:r w:rsidR="00AE3A89">
        <w:rPr>
          <w:rFonts w:ascii="Times New Roman" w:hAnsi="Times New Roman"/>
          <w:sz w:val="28"/>
          <w:szCs w:val="28"/>
        </w:rPr>
        <w:t xml:space="preserve">               </w:t>
      </w:r>
      <w:r w:rsidRPr="00780CDA">
        <w:rPr>
          <w:rFonts w:ascii="Times New Roman" w:hAnsi="Times New Roman"/>
          <w:sz w:val="28"/>
          <w:szCs w:val="28"/>
        </w:rPr>
        <w:t>в жилом помещении:</w:t>
      </w:r>
    </w:p>
    <w:bookmarkEnd w:id="8"/>
    <w:p w:rsidR="00780CDA" w:rsidRPr="00780CDA" w:rsidRDefault="00780CDA" w:rsidP="00780CD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 xml:space="preserve">- оригинал и копия правоустанавливающего документа на жилое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80CDA">
        <w:rPr>
          <w:rFonts w:ascii="Times New Roman" w:hAnsi="Times New Roman"/>
          <w:sz w:val="28"/>
          <w:szCs w:val="28"/>
        </w:rPr>
        <w:t>помещение, в котором заявитель и его семья проживают на момент подачи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80CDA">
        <w:rPr>
          <w:rFonts w:ascii="Times New Roman" w:hAnsi="Times New Roman"/>
          <w:sz w:val="28"/>
          <w:szCs w:val="28"/>
        </w:rPr>
        <w:t xml:space="preserve"> заявления (договор найма, договор поднайма и другое);</w:t>
      </w:r>
    </w:p>
    <w:p w:rsidR="00780CDA" w:rsidRPr="00780CDA" w:rsidRDefault="00780CDA" w:rsidP="00780CD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>- заключение врачебной комиссии о наличии у гражданина тяжелой формы заболевания, включенной в Перечень заболеваний, утвержденный приказом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80CDA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здравоохранения</w:t>
      </w:r>
      <w:r w:rsidRPr="00780CDA">
        <w:rPr>
          <w:rFonts w:ascii="Times New Roman" w:hAnsi="Times New Roman"/>
          <w:sz w:val="28"/>
          <w:szCs w:val="28"/>
        </w:rPr>
        <w:t xml:space="preserve"> России от 29.11.2012 № 987н «Об утверждении перечня тяжелых форм хронических заболеваний, при которых невозможно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CDA">
        <w:rPr>
          <w:rFonts w:ascii="Times New Roman" w:hAnsi="Times New Roman"/>
          <w:sz w:val="28"/>
          <w:szCs w:val="28"/>
        </w:rPr>
        <w:lastRenderedPageBreak/>
        <w:t>совместное проживание граждан в одной квартире» (медицинское учреждение, в котором гражданин состоит на учете (при наличии такого заболевания);</w:t>
      </w:r>
    </w:p>
    <w:p w:rsidR="00780CDA" w:rsidRPr="00780CDA" w:rsidRDefault="00780CDA" w:rsidP="00780CDA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>- заключение врачебной комиссии о наличии у гражданина заболевания, включенного в Перечень заболеваний, утвержденный приказом Мин</w:t>
      </w:r>
      <w:r>
        <w:rPr>
          <w:rFonts w:ascii="Times New Roman" w:hAnsi="Times New Roman"/>
          <w:sz w:val="28"/>
          <w:szCs w:val="28"/>
        </w:rPr>
        <w:t>истерства здравоохранения</w:t>
      </w:r>
      <w:r w:rsidRPr="00780CDA">
        <w:rPr>
          <w:rFonts w:ascii="Times New Roman" w:hAnsi="Times New Roman"/>
          <w:sz w:val="28"/>
          <w:szCs w:val="28"/>
        </w:rPr>
        <w:t xml:space="preserve"> России от 30.11.2012 № 991н «Об утверждении перечня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80CDA">
        <w:rPr>
          <w:rFonts w:ascii="Times New Roman" w:hAnsi="Times New Roman"/>
          <w:sz w:val="28"/>
          <w:szCs w:val="28"/>
        </w:rPr>
        <w:t xml:space="preserve">заболеваний, дающих инвалидам, страдающим ими, право на дополнительную площадь» (медицинское учреждение, в котором гражданин состоит на учете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80CDA">
        <w:rPr>
          <w:rFonts w:ascii="Times New Roman" w:hAnsi="Times New Roman"/>
          <w:sz w:val="28"/>
          <w:szCs w:val="28"/>
        </w:rPr>
        <w:t>(при наличии такого заболевания)».</w:t>
      </w:r>
    </w:p>
    <w:p w:rsidR="00780CDA" w:rsidRPr="00780CDA" w:rsidRDefault="00780CDA" w:rsidP="00780CD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 xml:space="preserve">2. Управлению по связям с общественностью и средствами массовой                          информации опубликовать настоящее постановление в средствах массовой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80CDA">
        <w:rPr>
          <w:rFonts w:ascii="Times New Roman" w:hAnsi="Times New Roman"/>
          <w:sz w:val="28"/>
          <w:szCs w:val="28"/>
        </w:rPr>
        <w:t xml:space="preserve"> информации и разместить на официальном портале Администрации города. </w:t>
      </w:r>
    </w:p>
    <w:p w:rsidR="00780CDA" w:rsidRPr="00780CDA" w:rsidRDefault="00780CDA" w:rsidP="00780CD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80CDA">
        <w:rPr>
          <w:rFonts w:ascii="Times New Roman" w:hAnsi="Times New Roman"/>
          <w:sz w:val="28"/>
          <w:szCs w:val="28"/>
        </w:rPr>
        <w:t xml:space="preserve"> опубликования и распространения на правоотношения, возникшие с 01</w:t>
      </w:r>
      <w:r w:rsidR="00440312">
        <w:rPr>
          <w:rFonts w:ascii="Times New Roman" w:hAnsi="Times New Roman"/>
          <w:sz w:val="28"/>
          <w:szCs w:val="28"/>
        </w:rPr>
        <w:t>.01.</w:t>
      </w:r>
      <w:r w:rsidRPr="00780CDA">
        <w:rPr>
          <w:rFonts w:ascii="Times New Roman" w:hAnsi="Times New Roman"/>
          <w:sz w:val="28"/>
          <w:szCs w:val="28"/>
        </w:rPr>
        <w:t>2018.</w:t>
      </w:r>
    </w:p>
    <w:p w:rsidR="00780CDA" w:rsidRPr="00780CDA" w:rsidRDefault="00780CDA" w:rsidP="00780CDA">
      <w:pPr>
        <w:pStyle w:val="a7"/>
        <w:ind w:firstLine="567"/>
        <w:jc w:val="both"/>
        <w:rPr>
          <w:sz w:val="28"/>
          <w:szCs w:val="28"/>
        </w:rPr>
      </w:pPr>
      <w:r w:rsidRPr="00780CDA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  Главы города Кривцова Н.Н.</w:t>
      </w:r>
    </w:p>
    <w:p w:rsidR="00780CDA" w:rsidRPr="00780CDA" w:rsidRDefault="00780CDA" w:rsidP="00780CDA">
      <w:pPr>
        <w:jc w:val="both"/>
        <w:rPr>
          <w:szCs w:val="28"/>
        </w:rPr>
      </w:pPr>
    </w:p>
    <w:p w:rsidR="00780CDA" w:rsidRPr="00780CDA" w:rsidRDefault="00780CDA" w:rsidP="00780CDA">
      <w:pPr>
        <w:jc w:val="both"/>
        <w:rPr>
          <w:szCs w:val="28"/>
        </w:rPr>
      </w:pPr>
    </w:p>
    <w:p w:rsidR="00780CDA" w:rsidRPr="00780CDA" w:rsidRDefault="00780CDA" w:rsidP="00780CDA">
      <w:pPr>
        <w:jc w:val="both"/>
        <w:rPr>
          <w:szCs w:val="28"/>
        </w:rPr>
      </w:pPr>
    </w:p>
    <w:p w:rsidR="00780CDA" w:rsidRPr="00780CDA" w:rsidRDefault="00780CDA" w:rsidP="00780CDA">
      <w:pPr>
        <w:jc w:val="both"/>
        <w:rPr>
          <w:szCs w:val="28"/>
        </w:rPr>
      </w:pPr>
      <w:r w:rsidRPr="00780CDA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</w:t>
      </w:r>
      <w:r w:rsidRPr="00780CDA">
        <w:rPr>
          <w:szCs w:val="28"/>
        </w:rPr>
        <w:t>В.Н. Шувалов</w:t>
      </w:r>
    </w:p>
    <w:p w:rsidR="00780CDA" w:rsidRPr="00780CDA" w:rsidRDefault="00780CDA" w:rsidP="00780CDA">
      <w:pPr>
        <w:jc w:val="both"/>
        <w:rPr>
          <w:szCs w:val="28"/>
        </w:rPr>
      </w:pPr>
    </w:p>
    <w:p w:rsidR="007560C1" w:rsidRPr="00780CDA" w:rsidRDefault="007560C1" w:rsidP="00780CDA"/>
    <w:sectPr w:rsidR="007560C1" w:rsidRPr="00780CDA" w:rsidSect="00780CDA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9F" w:rsidRDefault="00536B9F">
      <w:r>
        <w:separator/>
      </w:r>
    </w:p>
  </w:endnote>
  <w:endnote w:type="continuationSeparator" w:id="0">
    <w:p w:rsidR="00536B9F" w:rsidRDefault="0053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9F" w:rsidRDefault="00536B9F">
      <w:r>
        <w:separator/>
      </w:r>
    </w:p>
  </w:footnote>
  <w:footnote w:type="continuationSeparator" w:id="0">
    <w:p w:rsidR="00536B9F" w:rsidRDefault="00536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5689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727F1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27F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27F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727F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0727F1">
          <w:rPr>
            <w:sz w:val="20"/>
          </w:rPr>
          <w:fldChar w:fldCharType="separate"/>
        </w:r>
        <w:r w:rsidR="000727F1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0727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672" w:hanging="675"/>
      </w:pPr>
    </w:lvl>
    <w:lvl w:ilvl="2">
      <w:start w:val="3"/>
      <w:numFmt w:val="decimal"/>
      <w:isLgl/>
      <w:lvlText w:val="%1.%2.%3"/>
      <w:lvlJc w:val="left"/>
      <w:pPr>
        <w:ind w:left="2006" w:hanging="720"/>
      </w:pPr>
    </w:lvl>
    <w:lvl w:ilvl="3">
      <w:start w:val="1"/>
      <w:numFmt w:val="decimal"/>
      <w:isLgl/>
      <w:lvlText w:val="%1.%2.%3.%4"/>
      <w:lvlJc w:val="left"/>
      <w:pPr>
        <w:ind w:left="2655" w:hanging="1080"/>
      </w:pPr>
    </w:lvl>
    <w:lvl w:ilvl="4">
      <w:start w:val="1"/>
      <w:numFmt w:val="decimal"/>
      <w:isLgl/>
      <w:lvlText w:val="%1.%2.%3.%4.%5"/>
      <w:lvlJc w:val="left"/>
      <w:pPr>
        <w:ind w:left="2944" w:hanging="1080"/>
      </w:pPr>
    </w:lvl>
    <w:lvl w:ilvl="5">
      <w:start w:val="1"/>
      <w:numFmt w:val="decimal"/>
      <w:isLgl/>
      <w:lvlText w:val="%1.%2.%3.%4.%5.%6"/>
      <w:lvlJc w:val="left"/>
      <w:pPr>
        <w:ind w:left="3593" w:hanging="1440"/>
      </w:pPr>
    </w:lvl>
    <w:lvl w:ilvl="6">
      <w:start w:val="1"/>
      <w:numFmt w:val="decimal"/>
      <w:isLgl/>
      <w:lvlText w:val="%1.%2.%3.%4.%5.%6.%7"/>
      <w:lvlJc w:val="left"/>
      <w:pPr>
        <w:ind w:left="3882" w:hanging="1440"/>
      </w:pPr>
    </w:lvl>
    <w:lvl w:ilvl="7">
      <w:start w:val="1"/>
      <w:numFmt w:val="decimal"/>
      <w:isLgl/>
      <w:lvlText w:val="%1.%2.%3.%4.%5.%6.%7.%8"/>
      <w:lvlJc w:val="left"/>
      <w:pPr>
        <w:ind w:left="4531" w:hanging="1800"/>
      </w:pPr>
    </w:lvl>
    <w:lvl w:ilvl="8">
      <w:start w:val="1"/>
      <w:numFmt w:val="decimal"/>
      <w:isLgl/>
      <w:lvlText w:val="%1.%2.%3.%4.%5.%6.%7.%8.%9"/>
      <w:lvlJc w:val="left"/>
      <w:pPr>
        <w:ind w:left="5180" w:hanging="2160"/>
      </w:pPr>
    </w:lvl>
  </w:abstractNum>
  <w:abstractNum w:abstractNumId="1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DA"/>
    <w:rsid w:val="000727F1"/>
    <w:rsid w:val="002560C6"/>
    <w:rsid w:val="00440312"/>
    <w:rsid w:val="0049042C"/>
    <w:rsid w:val="004F7304"/>
    <w:rsid w:val="00536B9F"/>
    <w:rsid w:val="005801E0"/>
    <w:rsid w:val="00633303"/>
    <w:rsid w:val="006C6E03"/>
    <w:rsid w:val="007560C1"/>
    <w:rsid w:val="00780CDA"/>
    <w:rsid w:val="007B43BE"/>
    <w:rsid w:val="00856899"/>
    <w:rsid w:val="009D0D62"/>
    <w:rsid w:val="00A24D06"/>
    <w:rsid w:val="00A5590F"/>
    <w:rsid w:val="00AE3A89"/>
    <w:rsid w:val="00B1428C"/>
    <w:rsid w:val="00D26492"/>
    <w:rsid w:val="00D70B6A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06D89A-6B2F-4569-89EC-3D9835BC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0C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0CDA"/>
    <w:rPr>
      <w:rFonts w:ascii="Times New Roman" w:hAnsi="Times New Roman"/>
      <w:sz w:val="28"/>
    </w:rPr>
  </w:style>
  <w:style w:type="character" w:styleId="a6">
    <w:name w:val="page number"/>
    <w:basedOn w:val="a0"/>
    <w:rsid w:val="00780CDA"/>
  </w:style>
  <w:style w:type="paragraph" w:styleId="a7">
    <w:name w:val="No Spacing"/>
    <w:uiPriority w:val="1"/>
    <w:qFormat/>
    <w:rsid w:val="00780CD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80CD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780CDA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80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hyperlink" Target="garantF1://18828935.0" TargetMode="External"/><Relationship Id="rId18" Type="http://schemas.openxmlformats.org/officeDocument/2006/relationships/hyperlink" Target="garantF1://29041882.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8818889.0" TargetMode="External"/><Relationship Id="rId17" Type="http://schemas.openxmlformats.org/officeDocument/2006/relationships/hyperlink" Target="garantF1://2900895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9009137.0" TargetMode="External"/><Relationship Id="rId20" Type="http://schemas.openxmlformats.org/officeDocument/2006/relationships/hyperlink" Target="garantF1://2901317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9007763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48567.0" TargetMode="External"/><Relationship Id="rId19" Type="http://schemas.openxmlformats.org/officeDocument/2006/relationships/hyperlink" Target="garantF1://4510134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8838168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6473-D7E1-49D1-906D-B47476AA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8137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2018-04-18T12:33:00Z</cp:lastPrinted>
  <dcterms:created xsi:type="dcterms:W3CDTF">2018-05-04T06:19:00Z</dcterms:created>
  <dcterms:modified xsi:type="dcterms:W3CDTF">2018-05-04T06:19:00Z</dcterms:modified>
</cp:coreProperties>
</file>