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16" w:rsidRPr="004421E4" w:rsidRDefault="004421E4" w:rsidP="004421E4">
      <w:pPr>
        <w:tabs>
          <w:tab w:val="left" w:pos="5954"/>
          <w:tab w:val="left" w:pos="6096"/>
        </w:tabs>
        <w:suppressAutoHyphens/>
        <w:autoSpaceDE/>
        <w:autoSpaceDN/>
        <w:adjustRightInd/>
        <w:ind w:right="-1"/>
        <w:jc w:val="both"/>
        <w:outlineLvl w:val="2"/>
        <w:rPr>
          <w:rFonts w:ascii="Times New Roman" w:hAnsi="Times New Roman" w:cs="Times New Roman"/>
          <w:b/>
          <w:sz w:val="28"/>
        </w:rPr>
      </w:pPr>
      <w:r w:rsidRPr="004421E4">
        <w:rPr>
          <w:rFonts w:ascii="Times New Roman" w:hAnsi="Times New Roman" w:cs="Times New Roman"/>
          <w:b/>
          <w:sz w:val="28"/>
        </w:rPr>
        <w:t>Постановление Администрации города №1182 от 18.02.2016 «</w:t>
      </w:r>
      <w:r w:rsidR="00461716" w:rsidRPr="004421E4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города от 10.09.2014 № 6233 </w:t>
      </w:r>
    </w:p>
    <w:p w:rsidR="00461716" w:rsidRPr="004421E4" w:rsidRDefault="00461716" w:rsidP="004421E4">
      <w:pPr>
        <w:tabs>
          <w:tab w:val="left" w:pos="6096"/>
          <w:tab w:val="left" w:pos="6379"/>
        </w:tabs>
        <w:suppressAutoHyphens/>
        <w:autoSpaceDE/>
        <w:autoSpaceDN/>
        <w:adjustRightInd/>
        <w:ind w:right="-1"/>
        <w:jc w:val="both"/>
        <w:outlineLvl w:val="2"/>
        <w:rPr>
          <w:rFonts w:ascii="Times New Roman" w:hAnsi="Times New Roman" w:cs="Times New Roman"/>
          <w:b/>
          <w:sz w:val="28"/>
        </w:rPr>
      </w:pPr>
      <w:r w:rsidRPr="004421E4">
        <w:rPr>
          <w:rFonts w:ascii="Times New Roman" w:hAnsi="Times New Roman" w:cs="Times New Roman"/>
          <w:b/>
          <w:sz w:val="28"/>
        </w:rPr>
        <w:t xml:space="preserve">«Об установлении системы оплаты труда работников муниципальных </w:t>
      </w:r>
    </w:p>
    <w:p w:rsidR="00461716" w:rsidRPr="004421E4" w:rsidRDefault="00461716" w:rsidP="004421E4">
      <w:pPr>
        <w:tabs>
          <w:tab w:val="left" w:pos="6096"/>
          <w:tab w:val="left" w:pos="6379"/>
        </w:tabs>
        <w:suppressAutoHyphens/>
        <w:autoSpaceDE/>
        <w:autoSpaceDN/>
        <w:adjustRightInd/>
        <w:ind w:right="-1"/>
        <w:jc w:val="both"/>
        <w:outlineLvl w:val="2"/>
        <w:rPr>
          <w:rFonts w:ascii="Times New Roman" w:hAnsi="Times New Roman" w:cs="Times New Roman"/>
          <w:b/>
          <w:sz w:val="28"/>
        </w:rPr>
      </w:pPr>
      <w:r w:rsidRPr="004421E4">
        <w:rPr>
          <w:rFonts w:ascii="Times New Roman" w:hAnsi="Times New Roman" w:cs="Times New Roman"/>
          <w:b/>
          <w:sz w:val="28"/>
        </w:rPr>
        <w:t>образовательных учреждений города Сургута»</w:t>
      </w:r>
    </w:p>
    <w:p w:rsidR="00461716" w:rsidRPr="00461716" w:rsidRDefault="00461716" w:rsidP="0046171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461716" w:rsidRPr="00461716" w:rsidRDefault="00461716" w:rsidP="0046171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461716" w:rsidRPr="004E0B5D" w:rsidRDefault="00461716" w:rsidP="00461716">
      <w:pPr>
        <w:widowControl/>
        <w:tabs>
          <w:tab w:val="left" w:pos="993"/>
        </w:tabs>
        <w:autoSpaceDE/>
        <w:autoSpaceDN/>
        <w:adjustRightInd/>
        <w:ind w:right="-79" w:firstLine="567"/>
        <w:jc w:val="both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33441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города от 30.12.2005                 № 3686 «Об утверждении Регламента Администрации города» (с </w:t>
      </w:r>
      <w:proofErr w:type="gramStart"/>
      <w:r w:rsidRPr="00933441">
        <w:rPr>
          <w:rFonts w:ascii="Times New Roman" w:hAnsi="Times New Roman" w:cs="Times New Roman"/>
          <w:sz w:val="28"/>
          <w:szCs w:val="28"/>
        </w:rPr>
        <w:t>последу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3441">
        <w:rPr>
          <w:rFonts w:ascii="Times New Roman" w:hAnsi="Times New Roman" w:cs="Times New Roman"/>
          <w:sz w:val="28"/>
          <w:szCs w:val="28"/>
        </w:rPr>
        <w:t>ющими</w:t>
      </w:r>
      <w:proofErr w:type="spellEnd"/>
      <w:proofErr w:type="gramEnd"/>
      <w:r w:rsidRPr="00933441">
        <w:rPr>
          <w:rFonts w:ascii="Times New Roman" w:hAnsi="Times New Roman" w:cs="Times New Roman"/>
          <w:sz w:val="28"/>
          <w:szCs w:val="28"/>
        </w:rPr>
        <w:t xml:space="preserve"> изменениями)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4E0B5D">
        <w:rPr>
          <w:rFonts w:ascii="Times New Roman" w:hAnsi="Times New Roman" w:cs="Times New Roman"/>
          <w:sz w:val="28"/>
        </w:rPr>
        <w:t xml:space="preserve"> целях совершенствования муниципальных правовых актов по вопросам оплаты труда работников муниципальных образовательных учреждений, подведомственных департаменту образования:</w:t>
      </w:r>
    </w:p>
    <w:p w:rsidR="00461716" w:rsidRDefault="00461716" w:rsidP="00461716">
      <w:pPr>
        <w:widowControl/>
        <w:autoSpaceDE/>
        <w:autoSpaceDN/>
        <w:adjustRightInd/>
        <w:ind w:right="-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от 10.09.2014 № 6233 «Об установлении системы оплаты труда работников муниципальных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учреждений города Сургута» (с изменениями </w:t>
      </w:r>
      <w:r w:rsidRPr="00E677F4">
        <w:rPr>
          <w:rFonts w:ascii="Times New Roman" w:hAnsi="Times New Roman" w:cs="Times New Roman"/>
          <w:sz w:val="28"/>
          <w:szCs w:val="28"/>
        </w:rPr>
        <w:t>от 20.01.2015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7F4">
        <w:rPr>
          <w:rFonts w:ascii="Times New Roman" w:hAnsi="Times New Roman" w:cs="Times New Roman"/>
          <w:sz w:val="28"/>
          <w:szCs w:val="28"/>
        </w:rPr>
        <w:t xml:space="preserve">№ 197, </w:t>
      </w:r>
      <w:r>
        <w:rPr>
          <w:rFonts w:ascii="Times New Roman" w:hAnsi="Times New Roman" w:cs="Times New Roman"/>
          <w:sz w:val="28"/>
          <w:szCs w:val="28"/>
        </w:rPr>
        <w:t>23.10.2015</w:t>
      </w:r>
      <w:r w:rsidRPr="006F156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7492, 08.12.2015 № 8507</w:t>
      </w:r>
      <w:r w:rsidRPr="006F1562">
        <w:rPr>
          <w:rFonts w:ascii="Times New Roman" w:hAnsi="Times New Roman" w:cs="Times New Roman"/>
          <w:sz w:val="28"/>
          <w:szCs w:val="28"/>
        </w:rPr>
        <w:t>)</w:t>
      </w:r>
      <w:r w:rsidRPr="0093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6F1562">
        <w:rPr>
          <w:rFonts w:ascii="Times New Roman" w:hAnsi="Times New Roman" w:cs="Times New Roman"/>
          <w:sz w:val="28"/>
          <w:szCs w:val="28"/>
        </w:rPr>
        <w:t>:</w:t>
      </w:r>
    </w:p>
    <w:p w:rsidR="00FE3DCD" w:rsidRDefault="00FE3DCD" w:rsidP="00FE3DCD">
      <w:pPr>
        <w:widowControl/>
        <w:autoSpaceDE/>
        <w:autoSpaceDN/>
        <w:adjustRightInd/>
        <w:ind w:right="-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1 к постановлению:</w:t>
      </w:r>
    </w:p>
    <w:p w:rsidR="00FE3DCD" w:rsidRDefault="00FE3DCD" w:rsidP="00FE3DCD">
      <w:pPr>
        <w:widowControl/>
        <w:autoSpaceDE/>
        <w:autoSpaceDN/>
        <w:adjustRightInd/>
        <w:ind w:right="-82"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FE3DCD">
        <w:rPr>
          <w:rFonts w:ascii="Times New Roman" w:hAnsi="Times New Roman" w:cs="Times New Roman"/>
          <w:spacing w:val="-4"/>
          <w:sz w:val="28"/>
          <w:szCs w:val="28"/>
        </w:rPr>
        <w:t>1.1.1. В п</w:t>
      </w:r>
      <w:r w:rsidRPr="00FE3DCD">
        <w:rPr>
          <w:rFonts w:ascii="Times New Roman" w:eastAsia="Arial Unicode MS" w:hAnsi="Times New Roman" w:cs="Times New Roman"/>
          <w:bCs/>
          <w:spacing w:val="-4"/>
          <w:sz w:val="28"/>
          <w:szCs w:val="28"/>
        </w:rPr>
        <w:t>одпункте 2.1.1 пункта 2.1 раздела 2 слова «</w:t>
      </w:r>
      <w:r w:rsidR="00C00129">
        <w:rPr>
          <w:rFonts w:ascii="Times New Roman" w:eastAsia="Arial Unicode MS" w:hAnsi="Times New Roman" w:cs="Times New Roman"/>
          <w:bCs/>
          <w:spacing w:val="-4"/>
          <w:sz w:val="28"/>
          <w:szCs w:val="28"/>
        </w:rPr>
        <w:t xml:space="preserve">дополнительного образования </w:t>
      </w:r>
      <w:r w:rsidRPr="00FE3DCD">
        <w:rPr>
          <w:rFonts w:ascii="Times New Roman" w:eastAsia="Arial Unicode MS" w:hAnsi="Times New Roman" w:cs="Times New Roman"/>
          <w:bCs/>
          <w:spacing w:val="-4"/>
          <w:sz w:val="28"/>
          <w:szCs w:val="28"/>
        </w:rPr>
        <w:t>детского оздоровительно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-образовательного центра плавания «Дельфин» заменить словами «</w:t>
      </w:r>
      <w:r w:rsidR="00C00129">
        <w:rPr>
          <w:rFonts w:ascii="Times New Roman" w:eastAsia="Arial Unicode MS" w:hAnsi="Times New Roman" w:cs="Times New Roman"/>
          <w:bCs/>
          <w:sz w:val="28"/>
          <w:szCs w:val="28"/>
        </w:rPr>
        <w:t>дополнительного образования «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Центр плавания «Дельфин».</w:t>
      </w:r>
    </w:p>
    <w:p w:rsidR="00FE3DCD" w:rsidRDefault="00FE3DCD" w:rsidP="00FE3DCD">
      <w:pPr>
        <w:widowControl/>
        <w:autoSpaceDE/>
        <w:autoSpaceDN/>
        <w:adjustRightInd/>
        <w:ind w:right="-82"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1.1.2.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1517B8">
        <w:rPr>
          <w:rFonts w:ascii="Times New Roman" w:eastAsia="Arial Unicode MS" w:hAnsi="Times New Roman" w:cs="Times New Roman"/>
          <w:bCs/>
          <w:sz w:val="28"/>
          <w:szCs w:val="28"/>
        </w:rPr>
        <w:t>одпункт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е</w:t>
      </w:r>
      <w:r w:rsidRPr="001517B8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2</w:t>
      </w:r>
      <w:r w:rsidRPr="001517B8">
        <w:rPr>
          <w:rFonts w:ascii="Times New Roman" w:eastAsia="Arial Unicode MS" w:hAnsi="Times New Roman" w:cs="Times New Roman"/>
          <w:bCs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1</w:t>
      </w:r>
      <w:r w:rsidRPr="001517B8">
        <w:rPr>
          <w:rFonts w:ascii="Times New Roman" w:eastAsia="Arial Unicode MS" w:hAnsi="Times New Roman" w:cs="Times New Roman"/>
          <w:bCs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7</w:t>
      </w:r>
      <w:r w:rsidRPr="001517B8">
        <w:rPr>
          <w:rFonts w:ascii="Times New Roman" w:eastAsia="Arial Unicode MS" w:hAnsi="Times New Roman" w:cs="Times New Roman"/>
          <w:bCs/>
          <w:sz w:val="28"/>
          <w:szCs w:val="28"/>
        </w:rPr>
        <w:t xml:space="preserve"> пункта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2.1</w:t>
      </w:r>
      <w:r w:rsidRPr="001517B8">
        <w:rPr>
          <w:rFonts w:ascii="Times New Roman" w:eastAsia="Arial Unicode MS" w:hAnsi="Times New Roman" w:cs="Times New Roman"/>
          <w:bCs/>
          <w:sz w:val="28"/>
          <w:szCs w:val="28"/>
        </w:rPr>
        <w:t xml:space="preserve"> раздела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2 слова «типов, видов образовательных учреждений» заменить словами «типов образовательных учреждений».</w:t>
      </w:r>
    </w:p>
    <w:p w:rsidR="00FE3DCD" w:rsidRDefault="00FE3DCD" w:rsidP="00FE3DCD">
      <w:pPr>
        <w:widowControl/>
        <w:autoSpaceDE/>
        <w:autoSpaceDN/>
        <w:adjustRightInd/>
        <w:ind w:right="-82"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1.1.3. В подпункте 2.5.1 пункта 2.5 раздела 2 слов</w:t>
      </w:r>
      <w:r w:rsidR="00C00129">
        <w:rPr>
          <w:rFonts w:ascii="Times New Roman" w:eastAsia="Arial Unicode MS" w:hAnsi="Times New Roman" w:cs="Times New Roman"/>
          <w:bCs/>
          <w:sz w:val="28"/>
          <w:szCs w:val="28"/>
        </w:rPr>
        <w:t>о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«обучающимися» заменить слов</w:t>
      </w:r>
      <w:r w:rsidR="00C00129">
        <w:rPr>
          <w:rFonts w:ascii="Times New Roman" w:eastAsia="Arial Unicode MS" w:hAnsi="Times New Roman" w:cs="Times New Roman"/>
          <w:bCs/>
          <w:sz w:val="28"/>
          <w:szCs w:val="28"/>
        </w:rPr>
        <w:t>о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м «учащимися».</w:t>
      </w:r>
    </w:p>
    <w:p w:rsidR="00FE3DCD" w:rsidRDefault="00FE3DCD" w:rsidP="00FE3DCD">
      <w:pPr>
        <w:widowControl/>
        <w:autoSpaceDE/>
        <w:autoSpaceDN/>
        <w:adjustRightInd/>
        <w:ind w:right="-82"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1.1.4. В подпункте 2.5.4</w:t>
      </w:r>
      <w:r w:rsidRPr="009830DF">
        <w:rPr>
          <w:rFonts w:ascii="Times New Roman" w:eastAsia="Arial Unicode MS" w:hAnsi="Times New Roman" w:cs="Times New Roman"/>
          <w:bCs/>
          <w:sz w:val="28"/>
          <w:szCs w:val="28"/>
        </w:rPr>
        <w:t xml:space="preserve"> пункта 2.5 раздела 2 слов</w:t>
      </w:r>
      <w:r w:rsidR="00C00129">
        <w:rPr>
          <w:rFonts w:ascii="Times New Roman" w:eastAsia="Arial Unicode MS" w:hAnsi="Times New Roman" w:cs="Times New Roman"/>
          <w:bCs/>
          <w:sz w:val="28"/>
          <w:szCs w:val="28"/>
        </w:rPr>
        <w:t>о</w:t>
      </w:r>
      <w:r w:rsidRPr="009830DF">
        <w:rPr>
          <w:rFonts w:ascii="Times New Roman" w:eastAsia="Arial Unicode MS" w:hAnsi="Times New Roman" w:cs="Times New Roman"/>
          <w:bCs/>
          <w:sz w:val="28"/>
          <w:szCs w:val="28"/>
        </w:rPr>
        <w:t xml:space="preserve"> «обучающи</w:t>
      </w:r>
      <w:r w:rsidR="00C00129">
        <w:rPr>
          <w:rFonts w:ascii="Times New Roman" w:eastAsia="Arial Unicode MS" w:hAnsi="Times New Roman" w:cs="Times New Roman"/>
          <w:bCs/>
          <w:sz w:val="28"/>
          <w:szCs w:val="28"/>
        </w:rPr>
        <w:t>хся» заменить слово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м «учащих</w:t>
      </w:r>
      <w:r w:rsidRPr="009830DF">
        <w:rPr>
          <w:rFonts w:ascii="Times New Roman" w:eastAsia="Arial Unicode MS" w:hAnsi="Times New Roman" w:cs="Times New Roman"/>
          <w:bCs/>
          <w:sz w:val="28"/>
          <w:szCs w:val="28"/>
        </w:rPr>
        <w:t>ся».</w:t>
      </w:r>
    </w:p>
    <w:p w:rsidR="00FE3DCD" w:rsidRDefault="00FE3DCD" w:rsidP="00FE3DCD">
      <w:pPr>
        <w:widowControl/>
        <w:autoSpaceDE/>
        <w:autoSpaceDN/>
        <w:adjustRightInd/>
        <w:ind w:right="-82"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1.1.5. В пункте 2.2 раздела 2 </w:t>
      </w:r>
      <w:r>
        <w:rPr>
          <w:rFonts w:ascii="Times New Roman" w:hAnsi="Times New Roman" w:cs="Times New Roman"/>
          <w:sz w:val="28"/>
          <w:szCs w:val="28"/>
        </w:rPr>
        <w:t>приложения 1</w:t>
      </w:r>
      <w:r w:rsidRPr="00BA41D8">
        <w:rPr>
          <w:rFonts w:ascii="Times New Roman" w:hAnsi="Times New Roman" w:cs="Times New Roman"/>
          <w:sz w:val="28"/>
          <w:szCs w:val="28"/>
        </w:rPr>
        <w:t xml:space="preserve"> к Положени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BA41D8">
        <w:rPr>
          <w:rFonts w:ascii="Times New Roman" w:hAnsi="Times New Roman" w:cs="Times New Roman"/>
          <w:sz w:val="28"/>
          <w:szCs w:val="28"/>
        </w:rPr>
        <w:t>о системе оплаты труда работников муниципальных образовательных учреждений города Сургута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1D8">
        <w:rPr>
          <w:rFonts w:ascii="Times New Roman" w:eastAsia="Arial Unicode MS" w:hAnsi="Times New Roman" w:cs="Times New Roman"/>
          <w:bCs/>
          <w:sz w:val="28"/>
          <w:szCs w:val="28"/>
        </w:rPr>
        <w:t>и порядке ее применения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слова «типов, видов образовательных учреждений» заменить словами «типов образовательных учреждений».</w:t>
      </w:r>
    </w:p>
    <w:p w:rsidR="00FE3DCD" w:rsidRDefault="00FE3DCD" w:rsidP="00FE3DCD">
      <w:pPr>
        <w:widowControl/>
        <w:autoSpaceDE/>
        <w:autoSpaceDN/>
        <w:adjustRightInd/>
        <w:ind w:right="-82"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1.1.6. В </w:t>
      </w:r>
      <w:r>
        <w:rPr>
          <w:rFonts w:ascii="Times New Roman" w:hAnsi="Times New Roman" w:cs="Times New Roman"/>
          <w:sz w:val="28"/>
          <w:szCs w:val="28"/>
        </w:rPr>
        <w:t>приложении</w:t>
      </w:r>
      <w:r w:rsidRPr="00186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A41D8">
        <w:rPr>
          <w:rFonts w:ascii="Times New Roman" w:hAnsi="Times New Roman" w:cs="Times New Roman"/>
          <w:sz w:val="28"/>
          <w:szCs w:val="28"/>
        </w:rPr>
        <w:t xml:space="preserve"> к Положени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BA41D8">
        <w:rPr>
          <w:rFonts w:ascii="Times New Roman" w:hAnsi="Times New Roman" w:cs="Times New Roman"/>
          <w:sz w:val="28"/>
          <w:szCs w:val="28"/>
        </w:rPr>
        <w:t>о системе оплаты труда работников муниципальных образовательных учреждений города Сургута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1D8">
        <w:rPr>
          <w:rFonts w:ascii="Times New Roman" w:eastAsia="Arial Unicode MS" w:hAnsi="Times New Roman" w:cs="Times New Roman"/>
          <w:bCs/>
          <w:sz w:val="28"/>
          <w:szCs w:val="28"/>
        </w:rPr>
        <w:t xml:space="preserve">и порядке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                     </w:t>
      </w:r>
      <w:r w:rsidRPr="00BA41D8">
        <w:rPr>
          <w:rFonts w:ascii="Times New Roman" w:eastAsia="Arial Unicode MS" w:hAnsi="Times New Roman" w:cs="Times New Roman"/>
          <w:bCs/>
          <w:sz w:val="28"/>
          <w:szCs w:val="28"/>
        </w:rPr>
        <w:t>ее применения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: </w:t>
      </w:r>
    </w:p>
    <w:p w:rsidR="00FE3DCD" w:rsidRDefault="00C00129" w:rsidP="00FE3DCD">
      <w:pPr>
        <w:widowControl/>
        <w:autoSpaceDE/>
        <w:autoSpaceDN/>
        <w:adjustRightInd/>
        <w:ind w:right="-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129">
        <w:rPr>
          <w:rFonts w:ascii="Times New Roman" w:eastAsia="Arial Unicode MS" w:hAnsi="Times New Roman" w:cs="Times New Roman"/>
          <w:bCs/>
          <w:spacing w:val="-4"/>
          <w:sz w:val="28"/>
          <w:szCs w:val="28"/>
        </w:rPr>
        <w:t>1.</w:t>
      </w:r>
      <w:r w:rsidR="00FE3DCD" w:rsidRPr="00C00129">
        <w:rPr>
          <w:rFonts w:ascii="Times New Roman" w:eastAsia="Arial Unicode MS" w:hAnsi="Times New Roman" w:cs="Times New Roman"/>
          <w:bCs/>
          <w:spacing w:val="-4"/>
          <w:sz w:val="28"/>
          <w:szCs w:val="28"/>
        </w:rPr>
        <w:t>1.6.1. В наименовании</w:t>
      </w:r>
      <w:r w:rsidRPr="00C00129">
        <w:rPr>
          <w:rFonts w:ascii="Times New Roman" w:eastAsia="Arial Unicode MS" w:hAnsi="Times New Roman" w:cs="Times New Roman"/>
          <w:bCs/>
          <w:spacing w:val="-4"/>
          <w:sz w:val="28"/>
          <w:szCs w:val="28"/>
        </w:rPr>
        <w:t xml:space="preserve"> приложения и</w:t>
      </w:r>
      <w:r w:rsidR="00FE3DCD" w:rsidRPr="00C00129">
        <w:rPr>
          <w:rFonts w:ascii="Times New Roman" w:eastAsia="Arial Unicode MS" w:hAnsi="Times New Roman" w:cs="Times New Roman"/>
          <w:bCs/>
          <w:spacing w:val="-4"/>
          <w:sz w:val="28"/>
          <w:szCs w:val="28"/>
        </w:rPr>
        <w:t xml:space="preserve"> первой графы таблицы слова «типов</w:t>
      </w:r>
      <w:r w:rsidR="00FE3DCD">
        <w:rPr>
          <w:rFonts w:ascii="Times New Roman" w:eastAsia="Arial Unicode MS" w:hAnsi="Times New Roman" w:cs="Times New Roman"/>
          <w:bCs/>
          <w:sz w:val="28"/>
          <w:szCs w:val="28"/>
        </w:rPr>
        <w:t>, видов образовательных учреждений» заменить словами «типов образовательных учреждений».</w:t>
      </w:r>
    </w:p>
    <w:p w:rsidR="00FE3DCD" w:rsidRDefault="00C00129" w:rsidP="00FE3DCD">
      <w:pPr>
        <w:widowControl/>
        <w:tabs>
          <w:tab w:val="left" w:pos="142"/>
          <w:tab w:val="left" w:pos="567"/>
        </w:tabs>
        <w:autoSpaceDE/>
        <w:autoSpaceDN/>
        <w:adjustRightInd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3DCD" w:rsidRPr="001517B8">
        <w:rPr>
          <w:rFonts w:ascii="Times New Roman" w:hAnsi="Times New Roman" w:cs="Times New Roman"/>
          <w:sz w:val="28"/>
          <w:szCs w:val="28"/>
        </w:rPr>
        <w:t>1.</w:t>
      </w:r>
      <w:r w:rsidR="00FE3DCD">
        <w:rPr>
          <w:rFonts w:ascii="Times New Roman" w:hAnsi="Times New Roman" w:cs="Times New Roman"/>
          <w:sz w:val="28"/>
          <w:szCs w:val="28"/>
        </w:rPr>
        <w:t>6.2.</w:t>
      </w:r>
      <w:r w:rsidR="00FE3DCD" w:rsidRPr="001517B8">
        <w:rPr>
          <w:rFonts w:ascii="Times New Roman" w:hAnsi="Times New Roman" w:cs="Times New Roman"/>
          <w:sz w:val="28"/>
          <w:szCs w:val="28"/>
        </w:rPr>
        <w:t xml:space="preserve"> </w:t>
      </w:r>
      <w:r w:rsidR="00FE3DCD">
        <w:rPr>
          <w:rFonts w:ascii="Times New Roman" w:hAnsi="Times New Roman" w:cs="Times New Roman"/>
          <w:sz w:val="28"/>
          <w:szCs w:val="28"/>
        </w:rPr>
        <w:t>Пункт</w:t>
      </w:r>
      <w:r w:rsidR="00FE3DCD" w:rsidRPr="001517B8">
        <w:rPr>
          <w:rFonts w:ascii="Times New Roman" w:eastAsia="Arial Unicode MS" w:hAnsi="Times New Roman" w:cs="Times New Roman"/>
          <w:bCs/>
          <w:sz w:val="28"/>
          <w:szCs w:val="28"/>
        </w:rPr>
        <w:t xml:space="preserve"> 2.5 </w:t>
      </w:r>
      <w:r w:rsidR="00FE3DCD">
        <w:rPr>
          <w:rFonts w:ascii="Times New Roman" w:eastAsia="Arial Unicode MS" w:hAnsi="Times New Roman" w:cs="Times New Roman"/>
          <w:bCs/>
          <w:sz w:val="28"/>
          <w:szCs w:val="28"/>
        </w:rPr>
        <w:t>раздела 2 изложить в следующей редакции:</w:t>
      </w:r>
    </w:p>
    <w:p w:rsidR="00FE3DCD" w:rsidRPr="00FE3DCD" w:rsidRDefault="00FE3DCD" w:rsidP="00FE3DCD">
      <w:pPr>
        <w:widowControl/>
        <w:tabs>
          <w:tab w:val="left" w:pos="142"/>
          <w:tab w:val="left" w:pos="567"/>
        </w:tabs>
        <w:autoSpaceDE/>
        <w:autoSpaceDN/>
        <w:adjustRightInd/>
        <w:jc w:val="both"/>
        <w:rPr>
          <w:rFonts w:ascii="Times New Roman" w:eastAsia="Arial Unicode MS" w:hAnsi="Times New Roman" w:cs="Times New Roman"/>
          <w:bCs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992"/>
      </w:tblGrid>
      <w:tr w:rsidR="00FE3DCD" w:rsidRPr="00D22E0D" w:rsidTr="0070396C">
        <w:tc>
          <w:tcPr>
            <w:tcW w:w="8647" w:type="dxa"/>
          </w:tcPr>
          <w:p w:rsidR="00FE3DCD" w:rsidRPr="00D22E0D" w:rsidRDefault="00FE3DCD" w:rsidP="00FE3DCD">
            <w:pPr>
              <w:tabs>
                <w:tab w:val="left" w:pos="0"/>
              </w:tabs>
              <w:overflowPunct w:val="0"/>
              <w:ind w:right="45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22E0D">
              <w:rPr>
                <w:rFonts w:ascii="Times New Roman" w:hAnsi="Times New Roman" w:cs="Times New Roman"/>
                <w:sz w:val="28"/>
                <w:szCs w:val="28"/>
              </w:rPr>
              <w:t>2.5. Реализация учителем основной общеобразовательной программы, обеспечивающей углубленное изучение учебного предмета, профильное обучение</w:t>
            </w:r>
          </w:p>
        </w:tc>
        <w:tc>
          <w:tcPr>
            <w:tcW w:w="992" w:type="dxa"/>
          </w:tcPr>
          <w:p w:rsidR="00FE3DCD" w:rsidRPr="00D22E0D" w:rsidRDefault="00FE3DCD" w:rsidP="00703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E0D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  <w:p w:rsidR="00FE3DCD" w:rsidRPr="00D22E0D" w:rsidRDefault="00FE3DCD" w:rsidP="0070396C">
            <w:pPr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DCD" w:rsidRPr="00FE3DCD" w:rsidRDefault="00FE3DCD" w:rsidP="00FE3DCD">
      <w:pPr>
        <w:widowControl/>
        <w:tabs>
          <w:tab w:val="left" w:pos="142"/>
          <w:tab w:val="left" w:pos="567"/>
        </w:tabs>
        <w:autoSpaceDE/>
        <w:autoSpaceDN/>
        <w:adjustRightInd/>
        <w:ind w:firstLine="567"/>
        <w:jc w:val="both"/>
        <w:rPr>
          <w:rFonts w:ascii="Times New Roman" w:eastAsia="Arial Unicode MS" w:hAnsi="Times New Roman" w:cs="Times New Roman"/>
          <w:bCs/>
          <w:sz w:val="10"/>
          <w:szCs w:val="10"/>
        </w:rPr>
      </w:pPr>
    </w:p>
    <w:p w:rsidR="00FE3DCD" w:rsidRDefault="00C00129" w:rsidP="00FE3DCD">
      <w:pPr>
        <w:widowControl/>
        <w:tabs>
          <w:tab w:val="left" w:pos="142"/>
          <w:tab w:val="left" w:pos="567"/>
        </w:tabs>
        <w:autoSpaceDE/>
        <w:autoSpaceDN/>
        <w:adjustRightInd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1.</w:t>
      </w:r>
      <w:r w:rsidR="00FE3DCD">
        <w:rPr>
          <w:rFonts w:ascii="Times New Roman" w:eastAsia="Arial Unicode MS" w:hAnsi="Times New Roman" w:cs="Times New Roman"/>
          <w:bCs/>
          <w:sz w:val="28"/>
          <w:szCs w:val="28"/>
        </w:rPr>
        <w:t xml:space="preserve">1.6.3. Пункт 2.7 раздела 2 </w:t>
      </w:r>
      <w:r w:rsidR="00FE3DCD">
        <w:rPr>
          <w:rFonts w:ascii="Times New Roman" w:hAnsi="Times New Roman" w:cs="Times New Roman"/>
          <w:bCs/>
          <w:sz w:val="28"/>
          <w:szCs w:val="28"/>
        </w:rPr>
        <w:t>после слов «</w:t>
      </w:r>
      <w:r w:rsidR="00FE3DCD" w:rsidRPr="00CA5DCE">
        <w:rPr>
          <w:rFonts w:ascii="Times New Roman" w:hAnsi="Times New Roman" w:cs="Times New Roman"/>
          <w:sz w:val="28"/>
          <w:szCs w:val="28"/>
          <w:lang w:eastAsia="en-US"/>
        </w:rPr>
        <w:t xml:space="preserve">по адаптированной </w:t>
      </w:r>
      <w:proofErr w:type="spellStart"/>
      <w:proofErr w:type="gramStart"/>
      <w:r w:rsidR="00FE3DCD" w:rsidRPr="00CA5DCE">
        <w:rPr>
          <w:rFonts w:ascii="Times New Roman" w:hAnsi="Times New Roman" w:cs="Times New Roman"/>
          <w:sz w:val="28"/>
          <w:szCs w:val="28"/>
          <w:lang w:eastAsia="en-US"/>
        </w:rPr>
        <w:t>образова</w:t>
      </w:r>
      <w:proofErr w:type="spellEnd"/>
      <w:r w:rsidR="00FE3DCD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FE3DCD" w:rsidRPr="00CA5DCE">
        <w:rPr>
          <w:rFonts w:ascii="Times New Roman" w:hAnsi="Times New Roman" w:cs="Times New Roman"/>
          <w:sz w:val="28"/>
          <w:szCs w:val="28"/>
          <w:lang w:eastAsia="en-US"/>
        </w:rPr>
        <w:t>тельной</w:t>
      </w:r>
      <w:proofErr w:type="gramEnd"/>
      <w:r w:rsidR="00FE3DCD" w:rsidRPr="00CA5DCE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программе для детей с ограниченными возможностями здоровья</w:t>
      </w:r>
      <w:r w:rsidR="00FE3DCD">
        <w:rPr>
          <w:rFonts w:ascii="Times New Roman" w:hAnsi="Times New Roman" w:cs="Times New Roman"/>
          <w:sz w:val="28"/>
          <w:szCs w:val="28"/>
          <w:lang w:eastAsia="en-US"/>
        </w:rPr>
        <w:t xml:space="preserve">» дополнить словами </w:t>
      </w:r>
      <w:r w:rsidR="00FE3DCD" w:rsidRPr="00AE3B56">
        <w:rPr>
          <w:rFonts w:ascii="Times New Roman" w:hAnsi="Times New Roman" w:cs="Times New Roman"/>
          <w:sz w:val="28"/>
          <w:szCs w:val="28"/>
          <w:lang w:eastAsia="en-US"/>
        </w:rPr>
        <w:t>«, по адаптированной основной образовательной программе для детей с ограниченными возможностями здоровья».</w:t>
      </w:r>
    </w:p>
    <w:p w:rsidR="00FE3DCD" w:rsidRDefault="00C00129" w:rsidP="00FE3DCD">
      <w:pPr>
        <w:widowControl/>
        <w:tabs>
          <w:tab w:val="left" w:pos="142"/>
          <w:tab w:val="left" w:pos="567"/>
        </w:tabs>
        <w:autoSpaceDE/>
        <w:autoSpaceDN/>
        <w:adjustRightInd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1.</w:t>
      </w:r>
      <w:r w:rsidR="00FE3DCD" w:rsidRPr="00D22E0D">
        <w:rPr>
          <w:rFonts w:ascii="Times New Roman" w:eastAsia="Arial Unicode MS" w:hAnsi="Times New Roman" w:cs="Times New Roman"/>
          <w:bCs/>
          <w:sz w:val="28"/>
          <w:szCs w:val="28"/>
        </w:rPr>
        <w:t>1.</w:t>
      </w:r>
      <w:r w:rsidR="00FE3DCD">
        <w:rPr>
          <w:rFonts w:ascii="Times New Roman" w:eastAsia="Arial Unicode MS" w:hAnsi="Times New Roman" w:cs="Times New Roman"/>
          <w:bCs/>
          <w:sz w:val="28"/>
          <w:szCs w:val="28"/>
        </w:rPr>
        <w:t>6</w:t>
      </w:r>
      <w:r w:rsidR="00FE3DCD" w:rsidRPr="00D22E0D">
        <w:rPr>
          <w:rFonts w:ascii="Times New Roman" w:eastAsia="Arial Unicode MS" w:hAnsi="Times New Roman" w:cs="Times New Roman"/>
          <w:bCs/>
          <w:sz w:val="28"/>
          <w:szCs w:val="28"/>
        </w:rPr>
        <w:t>.</w:t>
      </w:r>
      <w:r w:rsidR="00FE3DCD">
        <w:rPr>
          <w:rFonts w:ascii="Times New Roman" w:eastAsia="Arial Unicode MS" w:hAnsi="Times New Roman" w:cs="Times New Roman"/>
          <w:bCs/>
          <w:sz w:val="28"/>
          <w:szCs w:val="28"/>
        </w:rPr>
        <w:t>4</w:t>
      </w:r>
      <w:r w:rsidR="00FE3DCD" w:rsidRPr="00D22E0D">
        <w:rPr>
          <w:rFonts w:ascii="Times New Roman" w:eastAsia="Arial Unicode MS" w:hAnsi="Times New Roman" w:cs="Times New Roman"/>
          <w:bCs/>
          <w:sz w:val="28"/>
          <w:szCs w:val="28"/>
        </w:rPr>
        <w:t xml:space="preserve">. Раздел 2 дополнить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пунктами</w:t>
      </w:r>
      <w:r w:rsidR="00FE3DCD" w:rsidRPr="00D22E0D">
        <w:rPr>
          <w:rFonts w:ascii="Times New Roman" w:eastAsia="Arial Unicode MS" w:hAnsi="Times New Roman" w:cs="Times New Roman"/>
          <w:bCs/>
          <w:sz w:val="28"/>
          <w:szCs w:val="28"/>
        </w:rPr>
        <w:t xml:space="preserve"> 2.26</w:t>
      </w:r>
      <w:r w:rsidR="00FE3DCD">
        <w:rPr>
          <w:rFonts w:ascii="Times New Roman" w:eastAsia="Arial Unicode MS" w:hAnsi="Times New Roman" w:cs="Times New Roman"/>
          <w:bCs/>
          <w:sz w:val="28"/>
          <w:szCs w:val="28"/>
        </w:rPr>
        <w:t xml:space="preserve"> – </w:t>
      </w:r>
      <w:r w:rsidR="00FE3DCD" w:rsidRPr="00D22E0D">
        <w:rPr>
          <w:rFonts w:ascii="Times New Roman" w:eastAsia="Arial Unicode MS" w:hAnsi="Times New Roman" w:cs="Times New Roman"/>
          <w:bCs/>
          <w:sz w:val="28"/>
          <w:szCs w:val="28"/>
        </w:rPr>
        <w:t>2.28 следующего содержания</w:t>
      </w:r>
      <w:r w:rsidR="00FE3DCD">
        <w:rPr>
          <w:rFonts w:ascii="Times New Roman" w:eastAsia="Arial Unicode MS" w:hAnsi="Times New Roman" w:cs="Times New Roman"/>
          <w:bCs/>
          <w:sz w:val="28"/>
          <w:szCs w:val="28"/>
        </w:rPr>
        <w:t>:</w:t>
      </w:r>
    </w:p>
    <w:p w:rsidR="00FE3DCD" w:rsidRPr="00FE3DCD" w:rsidRDefault="00FE3DCD" w:rsidP="00FE3DCD">
      <w:pPr>
        <w:widowControl/>
        <w:tabs>
          <w:tab w:val="left" w:pos="142"/>
          <w:tab w:val="left" w:pos="567"/>
        </w:tabs>
        <w:autoSpaceDE/>
        <w:autoSpaceDN/>
        <w:adjustRightInd/>
        <w:ind w:firstLine="567"/>
        <w:jc w:val="both"/>
        <w:rPr>
          <w:rFonts w:ascii="Times New Roman" w:eastAsia="Arial Unicode MS" w:hAnsi="Times New Roman" w:cs="Times New Roman"/>
          <w:bCs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992"/>
      </w:tblGrid>
      <w:tr w:rsidR="00FE3DCD" w:rsidRPr="001517B8" w:rsidTr="0070396C">
        <w:tc>
          <w:tcPr>
            <w:tcW w:w="8647" w:type="dxa"/>
          </w:tcPr>
          <w:p w:rsidR="00FE3DCD" w:rsidRDefault="00FE3DCD" w:rsidP="00FE3DCD">
            <w:pPr>
              <w:tabs>
                <w:tab w:val="left" w:pos="0"/>
              </w:tabs>
              <w:overflowPunct w:val="0"/>
              <w:ind w:right="45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22E0D">
              <w:rPr>
                <w:rFonts w:ascii="Times New Roman" w:hAnsi="Times New Roman" w:cs="Times New Roman"/>
                <w:sz w:val="28"/>
                <w:szCs w:val="28"/>
              </w:rPr>
              <w:t xml:space="preserve">2.26. Работа директора общеобразовательного учреждения, </w:t>
            </w:r>
          </w:p>
          <w:p w:rsidR="00FE3DCD" w:rsidRPr="00D22E0D" w:rsidRDefault="00FE3DCD" w:rsidP="00FE3DCD">
            <w:pPr>
              <w:tabs>
                <w:tab w:val="left" w:pos="0"/>
              </w:tabs>
              <w:overflowPunct w:val="0"/>
              <w:ind w:right="45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22E0D">
              <w:rPr>
                <w:rFonts w:ascii="Times New Roman" w:hAnsi="Times New Roman" w:cs="Times New Roman"/>
                <w:sz w:val="28"/>
                <w:szCs w:val="28"/>
              </w:rPr>
              <w:t xml:space="preserve">в котором осуществляется 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  <w:r w:rsidRPr="00D22E0D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программы, обеспечивающей углубленное изучение учебн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D22E0D"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22E0D">
              <w:rPr>
                <w:rFonts w:ascii="Times New Roman" w:hAnsi="Times New Roman" w:cs="Times New Roman"/>
                <w:sz w:val="28"/>
                <w:szCs w:val="28"/>
              </w:rPr>
              <w:t>, профильное обучение</w:t>
            </w:r>
          </w:p>
        </w:tc>
        <w:tc>
          <w:tcPr>
            <w:tcW w:w="992" w:type="dxa"/>
          </w:tcPr>
          <w:p w:rsidR="00FE3DCD" w:rsidRPr="001517B8" w:rsidRDefault="00FE3DCD" w:rsidP="0070396C">
            <w:pPr>
              <w:widowControl/>
              <w:autoSpaceDE/>
              <w:autoSpaceDN/>
              <w:adjustRightInd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E0D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FE3DCD" w:rsidRPr="001517B8" w:rsidTr="0070396C">
        <w:tc>
          <w:tcPr>
            <w:tcW w:w="8647" w:type="dxa"/>
          </w:tcPr>
          <w:p w:rsidR="00FE3DCD" w:rsidRPr="001517B8" w:rsidRDefault="00FE3DCD" w:rsidP="00FE3DCD">
            <w:pPr>
              <w:tabs>
                <w:tab w:val="left" w:pos="0"/>
              </w:tabs>
              <w:overflowPunct w:val="0"/>
              <w:ind w:right="45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517B8">
              <w:rPr>
                <w:rFonts w:ascii="Times New Roman" w:hAnsi="Times New Roman" w:cs="Times New Roman"/>
                <w:sz w:val="28"/>
                <w:szCs w:val="28"/>
              </w:rPr>
              <w:t>2.27. Работа заместителя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деятельность которого непосредственно связана с организацией образовательной деятельности </w:t>
            </w:r>
            <w:r w:rsidRPr="00D22E0D">
              <w:rPr>
                <w:rFonts w:ascii="Times New Roman" w:hAnsi="Times New Roman" w:cs="Times New Roman"/>
                <w:sz w:val="28"/>
                <w:szCs w:val="28"/>
              </w:rPr>
              <w:t xml:space="preserve">в классах, в которых осуществляется 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  <w:r w:rsidRPr="00D22E0D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программы, обеспечивающей углубленное изучение учебн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D22E0D"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22E0D">
              <w:rPr>
                <w:rFonts w:ascii="Times New Roman" w:hAnsi="Times New Roman" w:cs="Times New Roman"/>
                <w:sz w:val="28"/>
                <w:szCs w:val="28"/>
              </w:rPr>
              <w:t>, профильное обучение</w:t>
            </w:r>
          </w:p>
        </w:tc>
        <w:tc>
          <w:tcPr>
            <w:tcW w:w="992" w:type="dxa"/>
          </w:tcPr>
          <w:p w:rsidR="00FE3DCD" w:rsidRPr="001517B8" w:rsidRDefault="00FE3DCD" w:rsidP="0070396C">
            <w:pPr>
              <w:widowControl/>
              <w:autoSpaceDE/>
              <w:autoSpaceDN/>
              <w:adjustRightInd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B8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FE3DCD" w:rsidRPr="001517B8" w:rsidTr="0070396C">
        <w:tc>
          <w:tcPr>
            <w:tcW w:w="8647" w:type="dxa"/>
          </w:tcPr>
          <w:p w:rsidR="00FE3DCD" w:rsidRDefault="00FE3DCD" w:rsidP="00FE3DC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517B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17B8">
              <w:rPr>
                <w:rFonts w:ascii="Times New Roman" w:hAnsi="Times New Roman" w:cs="Times New Roman"/>
                <w:sz w:val="28"/>
                <w:szCs w:val="28"/>
              </w:rPr>
              <w:t xml:space="preserve">. Работа педагогов дополнительного образования </w:t>
            </w:r>
            <w:r w:rsidRPr="00407987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интеллектуальных способностей у учащихся, добившихся успехов </w:t>
            </w:r>
          </w:p>
          <w:p w:rsidR="00FE3DCD" w:rsidRDefault="00FE3DCD" w:rsidP="00FE3DC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07987">
              <w:rPr>
                <w:rFonts w:ascii="Times New Roman" w:hAnsi="Times New Roman" w:cs="Times New Roman"/>
                <w:sz w:val="28"/>
                <w:szCs w:val="28"/>
              </w:rPr>
              <w:t xml:space="preserve">в учебной деятельности,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407987">
              <w:rPr>
                <w:rFonts w:ascii="Times New Roman" w:hAnsi="Times New Roman" w:cs="Times New Roman"/>
                <w:sz w:val="28"/>
                <w:szCs w:val="28"/>
              </w:rPr>
              <w:t>ентре дополнительного образования, являющ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7987">
              <w:rPr>
                <w:rFonts w:ascii="Times New Roman" w:hAnsi="Times New Roman" w:cs="Times New Roman"/>
                <w:sz w:val="28"/>
                <w:szCs w:val="28"/>
              </w:rPr>
              <w:t>мся структурным подразделением общеобразов</w:t>
            </w:r>
            <w:r w:rsidRPr="001517B8">
              <w:rPr>
                <w:rFonts w:ascii="Times New Roman" w:hAnsi="Times New Roman" w:cs="Times New Roman"/>
                <w:sz w:val="28"/>
                <w:szCs w:val="28"/>
              </w:rPr>
              <w:t xml:space="preserve">ательного учреждения (в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1517B8">
              <w:rPr>
                <w:rFonts w:ascii="Times New Roman" w:hAnsi="Times New Roman" w:cs="Times New Roman"/>
                <w:sz w:val="28"/>
                <w:szCs w:val="28"/>
              </w:rPr>
              <w:t xml:space="preserve">ентре дополнительного образования «Интеллектуал» муниципального бюджетного общеобразовательного учреждения гимназии «Лаборатория Салахова»,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1517B8">
              <w:rPr>
                <w:rFonts w:ascii="Times New Roman" w:hAnsi="Times New Roman" w:cs="Times New Roman"/>
                <w:sz w:val="28"/>
                <w:szCs w:val="28"/>
              </w:rPr>
              <w:t xml:space="preserve">ентре дополнительного образования муниципального бюджетного общеобразовательного учреждения средней общеобразовательной школы № 10 </w:t>
            </w:r>
          </w:p>
          <w:p w:rsidR="00FE3DCD" w:rsidRPr="001517B8" w:rsidRDefault="00FE3DCD" w:rsidP="00FE3DC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1517B8">
              <w:rPr>
                <w:rFonts w:ascii="Times New Roman" w:hAnsi="Times New Roman" w:cs="Times New Roman"/>
                <w:sz w:val="28"/>
                <w:szCs w:val="28"/>
              </w:rPr>
              <w:t xml:space="preserve">с углубленным изучением отдельных предметов) </w:t>
            </w:r>
          </w:p>
        </w:tc>
        <w:tc>
          <w:tcPr>
            <w:tcW w:w="992" w:type="dxa"/>
          </w:tcPr>
          <w:p w:rsidR="00FE3DCD" w:rsidRPr="001517B8" w:rsidRDefault="00FE3DCD" w:rsidP="0070396C">
            <w:pPr>
              <w:widowControl/>
              <w:autoSpaceDE/>
              <w:autoSpaceDN/>
              <w:adjustRightInd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B8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</w:tbl>
    <w:p w:rsidR="00FE3DCD" w:rsidRPr="00FE3DCD" w:rsidRDefault="00FE3DCD" w:rsidP="00FE3DC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FE3DCD" w:rsidRDefault="00FE3DCD" w:rsidP="00FE3DCD">
      <w:pPr>
        <w:widowControl/>
        <w:autoSpaceDE/>
        <w:autoSpaceDN/>
        <w:adjustRightInd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1517B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1.7.</w:t>
      </w:r>
      <w:r w:rsidRPr="00151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17B8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17B8">
        <w:rPr>
          <w:rFonts w:ascii="Times New Roman" w:hAnsi="Times New Roman" w:cs="Times New Roman"/>
          <w:sz w:val="28"/>
          <w:szCs w:val="28"/>
        </w:rPr>
        <w:t xml:space="preserve"> 4 к Положению о системе оплаты труда работников муниципальных образовательных учреждений города Сургута </w:t>
      </w:r>
      <w:r w:rsidRPr="001517B8">
        <w:rPr>
          <w:rFonts w:ascii="Times New Roman" w:eastAsia="Arial Unicode MS" w:hAnsi="Times New Roman" w:cs="Times New Roman"/>
          <w:bCs/>
          <w:sz w:val="28"/>
          <w:szCs w:val="28"/>
        </w:rPr>
        <w:t xml:space="preserve">и порядке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                     </w:t>
      </w:r>
      <w:r w:rsidRPr="001517B8">
        <w:rPr>
          <w:rFonts w:ascii="Times New Roman" w:eastAsia="Arial Unicode MS" w:hAnsi="Times New Roman" w:cs="Times New Roman"/>
          <w:bCs/>
          <w:sz w:val="28"/>
          <w:szCs w:val="28"/>
        </w:rPr>
        <w:t>ее применения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:</w:t>
      </w:r>
    </w:p>
    <w:p w:rsidR="00FE3DCD" w:rsidRPr="00FE3DCD" w:rsidRDefault="00FE3DCD" w:rsidP="00FE3DC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1.1.7.1. В абзаце седьмом пункта 2.5 раздела 2 слова «тип, вид </w:t>
      </w:r>
      <w:proofErr w:type="spellStart"/>
      <w:proofErr w:type="gramStart"/>
      <w:r>
        <w:rPr>
          <w:rFonts w:ascii="Times New Roman" w:eastAsia="Arial Unicode MS" w:hAnsi="Times New Roman" w:cs="Times New Roman"/>
          <w:bCs/>
          <w:sz w:val="28"/>
          <w:szCs w:val="28"/>
        </w:rPr>
        <w:t>образо-</w:t>
      </w:r>
      <w:r w:rsidRPr="00FE3DCD">
        <w:rPr>
          <w:rFonts w:ascii="Times New Roman" w:eastAsia="Arial Unicode MS" w:hAnsi="Times New Roman" w:cs="Times New Roman"/>
          <w:bCs/>
          <w:spacing w:val="-4"/>
          <w:sz w:val="28"/>
          <w:szCs w:val="28"/>
        </w:rPr>
        <w:t>вательного</w:t>
      </w:r>
      <w:proofErr w:type="spellEnd"/>
      <w:proofErr w:type="gramEnd"/>
      <w:r w:rsidRPr="00FE3DCD">
        <w:rPr>
          <w:rFonts w:ascii="Times New Roman" w:eastAsia="Arial Unicode MS" w:hAnsi="Times New Roman" w:cs="Times New Roman"/>
          <w:bCs/>
          <w:spacing w:val="-4"/>
          <w:sz w:val="28"/>
          <w:szCs w:val="28"/>
        </w:rPr>
        <w:t xml:space="preserve"> учреждения» заменить словами «тип образовательного учреждения».</w:t>
      </w:r>
    </w:p>
    <w:p w:rsidR="00C00129" w:rsidRDefault="00FE3DCD" w:rsidP="00FE3DCD">
      <w:pPr>
        <w:widowControl/>
        <w:autoSpaceDE/>
        <w:autoSpaceDN/>
        <w:adjustRightInd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1.1.7.2. В п</w:t>
      </w:r>
      <w:r w:rsidRPr="001517B8">
        <w:rPr>
          <w:rFonts w:ascii="Times New Roman" w:eastAsia="Arial Unicode MS" w:hAnsi="Times New Roman" w:cs="Times New Roman"/>
          <w:bCs/>
          <w:sz w:val="28"/>
          <w:szCs w:val="28"/>
        </w:rPr>
        <w:t>одпункт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е</w:t>
      </w:r>
      <w:r w:rsidRPr="001517B8">
        <w:rPr>
          <w:rFonts w:ascii="Times New Roman" w:eastAsia="Arial Unicode MS" w:hAnsi="Times New Roman" w:cs="Times New Roman"/>
          <w:bCs/>
          <w:sz w:val="28"/>
          <w:szCs w:val="28"/>
        </w:rPr>
        <w:t xml:space="preserve"> 3.2.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1 </w:t>
      </w:r>
      <w:r w:rsidRPr="001517B8">
        <w:rPr>
          <w:rFonts w:ascii="Times New Roman" w:eastAsia="Arial Unicode MS" w:hAnsi="Times New Roman" w:cs="Times New Roman"/>
          <w:bCs/>
          <w:sz w:val="28"/>
          <w:szCs w:val="28"/>
        </w:rPr>
        <w:t>пункта 3.2 раздела 3</w:t>
      </w:r>
      <w:r w:rsidR="00C00129">
        <w:rPr>
          <w:rFonts w:ascii="Times New Roman" w:eastAsia="Arial Unicode MS" w:hAnsi="Times New Roman" w:cs="Times New Roman"/>
          <w:bCs/>
          <w:sz w:val="28"/>
          <w:szCs w:val="28"/>
        </w:rPr>
        <w:t>:</w:t>
      </w:r>
    </w:p>
    <w:p w:rsidR="00C00129" w:rsidRDefault="00C00129" w:rsidP="00FE3DCD">
      <w:pPr>
        <w:widowControl/>
        <w:autoSpaceDE/>
        <w:autoSpaceDN/>
        <w:adjustRightInd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-</w:t>
      </w:r>
      <w:r w:rsidR="00FE3DCD" w:rsidRPr="00023186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FE3DCD">
        <w:rPr>
          <w:rFonts w:ascii="Times New Roman" w:eastAsia="Arial Unicode MS" w:hAnsi="Times New Roman" w:cs="Times New Roman"/>
          <w:bCs/>
          <w:sz w:val="28"/>
          <w:szCs w:val="28"/>
        </w:rPr>
        <w:t>слова «типам, видам образовательных учреждений»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заменить словами</w:t>
      </w:r>
      <w:r w:rsidRPr="00C00129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«типам образовательных учреждений»;</w:t>
      </w:r>
    </w:p>
    <w:p w:rsidR="00FE3DCD" w:rsidRDefault="00C00129" w:rsidP="00FE3DCD">
      <w:pPr>
        <w:widowControl/>
        <w:autoSpaceDE/>
        <w:autoSpaceDN/>
        <w:adjustRightInd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- слова </w:t>
      </w:r>
      <w:r w:rsidR="00FE3DCD">
        <w:rPr>
          <w:rFonts w:ascii="Times New Roman" w:eastAsia="Arial Unicode MS" w:hAnsi="Times New Roman" w:cs="Times New Roman"/>
          <w:bCs/>
          <w:sz w:val="28"/>
          <w:szCs w:val="28"/>
        </w:rPr>
        <w:t>«типов, видов образовательных учреждений» заменить словами «типов образовательных учреждений»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.</w:t>
      </w:r>
    </w:p>
    <w:p w:rsidR="00FE3DCD" w:rsidRDefault="00FE3DCD" w:rsidP="00FE3DCD">
      <w:pPr>
        <w:widowControl/>
        <w:autoSpaceDE/>
        <w:autoSpaceDN/>
        <w:adjustRightInd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1.1.7.3. В п</w:t>
      </w:r>
      <w:r w:rsidRPr="001517B8">
        <w:rPr>
          <w:rFonts w:ascii="Times New Roman" w:eastAsia="Arial Unicode MS" w:hAnsi="Times New Roman" w:cs="Times New Roman"/>
          <w:bCs/>
          <w:sz w:val="28"/>
          <w:szCs w:val="28"/>
        </w:rPr>
        <w:t>одпункт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е 3.2.2</w:t>
      </w:r>
      <w:r w:rsidRPr="001517B8">
        <w:rPr>
          <w:rFonts w:ascii="Times New Roman" w:eastAsia="Arial Unicode MS" w:hAnsi="Times New Roman" w:cs="Times New Roman"/>
          <w:bCs/>
          <w:sz w:val="28"/>
          <w:szCs w:val="28"/>
        </w:rPr>
        <w:t xml:space="preserve"> пункта 3.2 раздела 3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:</w:t>
      </w:r>
    </w:p>
    <w:p w:rsidR="00FE3DCD" w:rsidRDefault="00FE3DCD" w:rsidP="00FE3DCD">
      <w:pPr>
        <w:widowControl/>
        <w:autoSpaceDE/>
        <w:autoSpaceDN/>
        <w:adjustRightInd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-</w:t>
      </w:r>
      <w:r w:rsidRPr="00023186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слова «видам работ» заменить словами «видам деятельности»;</w:t>
      </w:r>
    </w:p>
    <w:p w:rsidR="00FE3DCD" w:rsidRDefault="00FE3DCD" w:rsidP="00FE3DCD">
      <w:pPr>
        <w:widowControl/>
        <w:autoSpaceDE/>
        <w:autoSpaceDN/>
        <w:adjustRightInd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- слова «типу, виду образовательных учреждений» заменить словами «типу образовательных учреждений».</w:t>
      </w:r>
    </w:p>
    <w:p w:rsidR="00FE3DCD" w:rsidRPr="001517B8" w:rsidRDefault="00FE3DCD" w:rsidP="00FE3DC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1.1.7.4. </w:t>
      </w:r>
      <w:r w:rsidRPr="001517B8">
        <w:rPr>
          <w:rFonts w:ascii="Times New Roman" w:eastAsia="Arial Unicode MS" w:hAnsi="Times New Roman" w:cs="Times New Roman"/>
          <w:bCs/>
          <w:sz w:val="28"/>
          <w:szCs w:val="28"/>
        </w:rPr>
        <w:t xml:space="preserve">Подпункт 3.2.3 пункта 3.2 раздела 3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изложить в следующей редакции</w:t>
      </w:r>
      <w:r w:rsidRPr="001517B8">
        <w:rPr>
          <w:rFonts w:ascii="Times New Roman" w:eastAsia="Arial Unicode MS" w:hAnsi="Times New Roman" w:cs="Times New Roman"/>
          <w:bCs/>
          <w:sz w:val="28"/>
          <w:szCs w:val="28"/>
        </w:rPr>
        <w:t>:</w:t>
      </w:r>
    </w:p>
    <w:p w:rsidR="00FE3DCD" w:rsidRDefault="00FE3DCD" w:rsidP="00FE3D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7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Pr="008707B9">
        <w:rPr>
          <w:rFonts w:ascii="Times New Roman" w:hAnsi="Times New Roman" w:cs="Times New Roman"/>
          <w:sz w:val="28"/>
          <w:szCs w:val="28"/>
        </w:rPr>
        <w:t xml:space="preserve">Коэффициент специфики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8707B9">
        <w:rPr>
          <w:rFonts w:ascii="Times New Roman" w:hAnsi="Times New Roman" w:cs="Times New Roman"/>
          <w:sz w:val="28"/>
          <w:szCs w:val="28"/>
        </w:rPr>
        <w:t>за работу в дошкольной группе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C00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работу в</w:t>
      </w:r>
      <w:r w:rsidRPr="008707B9">
        <w:rPr>
          <w:rFonts w:ascii="Times New Roman" w:hAnsi="Times New Roman" w:cs="Times New Roman"/>
          <w:sz w:val="28"/>
          <w:szCs w:val="28"/>
        </w:rPr>
        <w:t xml:space="preserve"> группе компенсирующе</w:t>
      </w:r>
      <w:r>
        <w:rPr>
          <w:rFonts w:ascii="Times New Roman" w:hAnsi="Times New Roman" w:cs="Times New Roman"/>
          <w:sz w:val="28"/>
          <w:szCs w:val="28"/>
        </w:rPr>
        <w:t xml:space="preserve">й направленности; за работу </w:t>
      </w:r>
      <w:r w:rsidRPr="00356A8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A5DCE">
        <w:rPr>
          <w:rFonts w:ascii="Times New Roman" w:hAnsi="Times New Roman" w:cs="Times New Roman"/>
          <w:sz w:val="28"/>
          <w:szCs w:val="28"/>
          <w:lang w:eastAsia="en-US"/>
        </w:rPr>
        <w:t>ласс</w:t>
      </w:r>
      <w:r>
        <w:rPr>
          <w:rFonts w:ascii="Times New Roman" w:hAnsi="Times New Roman" w:cs="Times New Roman"/>
          <w:sz w:val="28"/>
          <w:szCs w:val="28"/>
          <w:lang w:eastAsia="en-US"/>
        </w:rPr>
        <w:t>е (группе)</w:t>
      </w:r>
      <w:r w:rsidRPr="00CA5DCE">
        <w:rPr>
          <w:rFonts w:ascii="Times New Roman" w:hAnsi="Times New Roman" w:cs="Times New Roman"/>
          <w:sz w:val="28"/>
          <w:szCs w:val="28"/>
          <w:lang w:eastAsia="en-US"/>
        </w:rPr>
        <w:t xml:space="preserve"> с организацией обучения по адаптированной образовательной программе</w:t>
      </w:r>
      <w:r w:rsidRPr="002D57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A5DCE">
        <w:rPr>
          <w:rFonts w:ascii="Times New Roman" w:hAnsi="Times New Roman" w:cs="Times New Roman"/>
          <w:sz w:val="28"/>
          <w:szCs w:val="28"/>
          <w:lang w:eastAsia="en-US"/>
        </w:rPr>
        <w:t>для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адапти-рованной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основной образовательной программе</w:t>
      </w:r>
      <w:r w:rsidRPr="00CA5DCE">
        <w:rPr>
          <w:rFonts w:ascii="Times New Roman" w:hAnsi="Times New Roman" w:cs="Times New Roman"/>
          <w:sz w:val="28"/>
          <w:szCs w:val="28"/>
          <w:lang w:eastAsia="en-US"/>
        </w:rPr>
        <w:t xml:space="preserve"> для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8707B9">
        <w:rPr>
          <w:rFonts w:ascii="Times New Roman" w:hAnsi="Times New Roman" w:cs="Times New Roman"/>
          <w:sz w:val="28"/>
          <w:szCs w:val="28"/>
        </w:rPr>
        <w:t xml:space="preserve"> за работу с детьми с ограниченными возможностями здоровья, то есть имеющими недостатки в физическом и (или) психическом развитии; за индивидуальное обучение на дому хронически больных детей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707B9">
        <w:rPr>
          <w:rFonts w:ascii="Times New Roman" w:hAnsi="Times New Roman" w:cs="Times New Roman"/>
          <w:sz w:val="28"/>
          <w:szCs w:val="28"/>
        </w:rPr>
        <w:t>(при наличии соответствующего медицинского заключения)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1029C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51029C">
        <w:rPr>
          <w:rFonts w:ascii="Times New Roman" w:hAnsi="Times New Roman" w:cs="Times New Roman"/>
          <w:sz w:val="28"/>
          <w:szCs w:val="28"/>
        </w:rPr>
        <w:t>индиви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51029C">
        <w:rPr>
          <w:rFonts w:ascii="Times New Roman" w:hAnsi="Times New Roman" w:cs="Times New Roman"/>
          <w:sz w:val="28"/>
          <w:szCs w:val="28"/>
        </w:rPr>
        <w:t xml:space="preserve">дуальное и групповое обучение детей, находящихся на длительном лечении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E3DCD">
        <w:rPr>
          <w:rFonts w:ascii="Times New Roman" w:hAnsi="Times New Roman" w:cs="Times New Roman"/>
          <w:spacing w:val="-4"/>
          <w:sz w:val="28"/>
          <w:szCs w:val="28"/>
        </w:rPr>
        <w:t>в медицинской организации, устанавливается от основного оклада за фактические</w:t>
      </w:r>
      <w:r w:rsidRPr="008707B9">
        <w:rPr>
          <w:rFonts w:ascii="Times New Roman" w:hAnsi="Times New Roman" w:cs="Times New Roman"/>
          <w:sz w:val="28"/>
          <w:szCs w:val="28"/>
        </w:rPr>
        <w:t xml:space="preserve"> часы работы в указанных классах, группах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07B9">
        <w:rPr>
          <w:rFonts w:ascii="Times New Roman" w:hAnsi="Times New Roman" w:cs="Times New Roman"/>
          <w:sz w:val="28"/>
          <w:szCs w:val="28"/>
        </w:rPr>
        <w:t xml:space="preserve"> с указанными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DCD" w:rsidRPr="007A6FEE" w:rsidRDefault="00FE3DCD" w:rsidP="00FE3D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FEE">
        <w:rPr>
          <w:rFonts w:ascii="Times New Roman" w:hAnsi="Times New Roman" w:cs="Times New Roman"/>
          <w:sz w:val="28"/>
          <w:szCs w:val="28"/>
        </w:rPr>
        <w:t xml:space="preserve">Коэффициент специфики работы за проверку тетрадей и письменных работ устанавливается от основного оклада за учебную нагрузку по </w:t>
      </w:r>
      <w:proofErr w:type="spellStart"/>
      <w:proofErr w:type="gramStart"/>
      <w:r w:rsidRPr="007A6FEE">
        <w:rPr>
          <w:rFonts w:ascii="Times New Roman" w:hAnsi="Times New Roman" w:cs="Times New Roman"/>
          <w:sz w:val="28"/>
          <w:szCs w:val="28"/>
        </w:rPr>
        <w:t>соответст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A6FEE">
        <w:rPr>
          <w:rFonts w:ascii="Times New Roman" w:hAnsi="Times New Roman" w:cs="Times New Roman"/>
          <w:sz w:val="28"/>
          <w:szCs w:val="28"/>
        </w:rPr>
        <w:t>вующему</w:t>
      </w:r>
      <w:proofErr w:type="spellEnd"/>
      <w:proofErr w:type="gramEnd"/>
      <w:r w:rsidRPr="007A6FEE">
        <w:rPr>
          <w:rFonts w:ascii="Times New Roman" w:hAnsi="Times New Roman" w:cs="Times New Roman"/>
          <w:sz w:val="28"/>
          <w:szCs w:val="28"/>
        </w:rPr>
        <w:t xml:space="preserve"> предмету.</w:t>
      </w:r>
    </w:p>
    <w:p w:rsidR="00FE3DCD" w:rsidRPr="007A6FEE" w:rsidRDefault="00FE3DCD" w:rsidP="00FE3D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DCD">
        <w:rPr>
          <w:rFonts w:ascii="Times New Roman" w:hAnsi="Times New Roman" w:cs="Times New Roman"/>
          <w:spacing w:val="-4"/>
          <w:sz w:val="28"/>
          <w:szCs w:val="28"/>
        </w:rPr>
        <w:t>Коэффициент специфики работы за заведование учебным кабинетом, учебной</w:t>
      </w:r>
      <w:r w:rsidRPr="007A6FEE">
        <w:rPr>
          <w:rFonts w:ascii="Times New Roman" w:hAnsi="Times New Roman" w:cs="Times New Roman"/>
          <w:sz w:val="28"/>
          <w:szCs w:val="28"/>
        </w:rPr>
        <w:t xml:space="preserve"> мастерской, спортивным залом, </w:t>
      </w:r>
      <w:r>
        <w:rPr>
          <w:rFonts w:ascii="Times New Roman" w:hAnsi="Times New Roman" w:cs="Times New Roman"/>
          <w:sz w:val="28"/>
          <w:szCs w:val="28"/>
        </w:rPr>
        <w:t xml:space="preserve">лабораторией; за </w:t>
      </w:r>
      <w:r w:rsidRPr="007A6FEE">
        <w:rPr>
          <w:rFonts w:ascii="Times New Roman" w:hAnsi="Times New Roman" w:cs="Times New Roman"/>
          <w:sz w:val="28"/>
          <w:szCs w:val="28"/>
        </w:rPr>
        <w:t xml:space="preserve">руководство </w:t>
      </w:r>
      <w:proofErr w:type="spellStart"/>
      <w:proofErr w:type="gramStart"/>
      <w:r w:rsidRPr="009F6A7E">
        <w:rPr>
          <w:rFonts w:ascii="Times New Roman" w:hAnsi="Times New Roman" w:cs="Times New Roman"/>
          <w:sz w:val="28"/>
          <w:szCs w:val="28"/>
        </w:rPr>
        <w:t>методи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F6A7E">
        <w:rPr>
          <w:rFonts w:ascii="Times New Roman" w:hAnsi="Times New Roman" w:cs="Times New Roman"/>
          <w:sz w:val="28"/>
          <w:szCs w:val="28"/>
        </w:rPr>
        <w:t>ческим</w:t>
      </w:r>
      <w:proofErr w:type="spellEnd"/>
      <w:proofErr w:type="gramEnd"/>
      <w:r w:rsidRPr="009F6A7E">
        <w:rPr>
          <w:rFonts w:ascii="Times New Roman" w:hAnsi="Times New Roman" w:cs="Times New Roman"/>
          <w:sz w:val="28"/>
          <w:szCs w:val="28"/>
        </w:rPr>
        <w:t xml:space="preserve"> объединением</w:t>
      </w:r>
      <w:r w:rsidRPr="0051029C">
        <w:rPr>
          <w:rFonts w:ascii="Times New Roman" w:hAnsi="Times New Roman" w:cs="Times New Roman"/>
          <w:sz w:val="28"/>
          <w:szCs w:val="28"/>
        </w:rPr>
        <w:t xml:space="preserve">, цикловой, предметной комиссией, </w:t>
      </w:r>
      <w:proofErr w:type="spellStart"/>
      <w:r w:rsidRPr="0051029C">
        <w:rPr>
          <w:rFonts w:ascii="Times New Roman" w:hAnsi="Times New Roman" w:cs="Times New Roman"/>
          <w:sz w:val="28"/>
          <w:szCs w:val="28"/>
        </w:rPr>
        <w:t>межфункциональной</w:t>
      </w:r>
      <w:proofErr w:type="spellEnd"/>
      <w:r w:rsidRPr="0051029C">
        <w:rPr>
          <w:rFonts w:ascii="Times New Roman" w:hAnsi="Times New Roman" w:cs="Times New Roman"/>
          <w:sz w:val="28"/>
          <w:szCs w:val="28"/>
        </w:rPr>
        <w:t xml:space="preserve"> командой, тренерским советом спортивного отделения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A6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руководство </w:t>
      </w:r>
      <w:r w:rsidRPr="007A6FEE">
        <w:rPr>
          <w:rFonts w:ascii="Times New Roman" w:hAnsi="Times New Roman" w:cs="Times New Roman"/>
          <w:sz w:val="28"/>
          <w:szCs w:val="28"/>
        </w:rPr>
        <w:t>центром</w:t>
      </w:r>
      <w:r>
        <w:rPr>
          <w:rFonts w:ascii="Times New Roman" w:hAnsi="Times New Roman" w:cs="Times New Roman"/>
          <w:sz w:val="28"/>
          <w:szCs w:val="28"/>
        </w:rPr>
        <w:t xml:space="preserve"> культурно-языковой адаптации детей мигрантов, центром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7A6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7A6FEE">
        <w:rPr>
          <w:rFonts w:ascii="Times New Roman" w:hAnsi="Times New Roman" w:cs="Times New Roman"/>
          <w:sz w:val="28"/>
          <w:szCs w:val="28"/>
        </w:rPr>
        <w:t>выполнение обязанностей классного руководителя устанавливается от основ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A6FEE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7A6FEE">
        <w:rPr>
          <w:rFonts w:ascii="Times New Roman" w:hAnsi="Times New Roman" w:cs="Times New Roman"/>
          <w:sz w:val="28"/>
          <w:szCs w:val="28"/>
        </w:rPr>
        <w:t xml:space="preserve"> оклада за норму часов за ставку заработной платы.</w:t>
      </w:r>
    </w:p>
    <w:p w:rsidR="00FE3DCD" w:rsidRDefault="00FE3DCD" w:rsidP="00FE3D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FEE">
        <w:rPr>
          <w:rFonts w:ascii="Times New Roman" w:hAnsi="Times New Roman" w:cs="Times New Roman"/>
          <w:sz w:val="28"/>
          <w:szCs w:val="28"/>
        </w:rPr>
        <w:t xml:space="preserve">В остальных случаях коэффициент специфики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7A6FEE">
        <w:rPr>
          <w:rFonts w:ascii="Times New Roman" w:hAnsi="Times New Roman" w:cs="Times New Roman"/>
          <w:sz w:val="28"/>
          <w:szCs w:val="28"/>
        </w:rPr>
        <w:t>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A6FEE">
        <w:rPr>
          <w:rFonts w:ascii="Times New Roman" w:hAnsi="Times New Roman" w:cs="Times New Roman"/>
          <w:sz w:val="28"/>
          <w:szCs w:val="28"/>
        </w:rPr>
        <w:t xml:space="preserve"> от основного оклада за все часы работы по соответствующим должностям</w:t>
      </w:r>
      <w:r w:rsidRPr="001517B8">
        <w:rPr>
          <w:rFonts w:ascii="Times New Roman" w:hAnsi="Times New Roman" w:cs="Times New Roman"/>
          <w:sz w:val="28"/>
          <w:szCs w:val="28"/>
        </w:rPr>
        <w:t>»</w:t>
      </w:r>
      <w:r w:rsidRPr="007A6FEE">
        <w:rPr>
          <w:rFonts w:ascii="Times New Roman" w:hAnsi="Times New Roman" w:cs="Times New Roman"/>
          <w:sz w:val="28"/>
          <w:szCs w:val="28"/>
        </w:rPr>
        <w:t>.</w:t>
      </w:r>
    </w:p>
    <w:p w:rsidR="00FE3DCD" w:rsidRDefault="00FE3DCD" w:rsidP="00FE3D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1.1.7.5. Приложение к Порядку расчета должностных окладов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специалистов, служащих муниципальных образовательных учреждений </w:t>
      </w:r>
      <w:r w:rsidRPr="00FE3DCD">
        <w:rPr>
          <w:rFonts w:ascii="Times New Roman" w:hAnsi="Times New Roman" w:cs="Times New Roman"/>
          <w:spacing w:val="-4"/>
          <w:sz w:val="28"/>
          <w:szCs w:val="28"/>
        </w:rPr>
        <w:t>города Сургута изложить в новой редакции согласно приложению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FE3DCD" w:rsidRDefault="00FE3DCD" w:rsidP="00FE3DC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1.1.8.</w:t>
      </w:r>
      <w:r w:rsidRPr="00AE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17B8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1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17B8">
        <w:rPr>
          <w:rFonts w:ascii="Times New Roman" w:hAnsi="Times New Roman" w:cs="Times New Roman"/>
          <w:sz w:val="28"/>
          <w:szCs w:val="28"/>
        </w:rPr>
        <w:t xml:space="preserve"> к Положению о системе оплаты труда работников муниципальных образовательных учреждений города Сургута </w:t>
      </w:r>
      <w:r w:rsidRPr="001517B8">
        <w:rPr>
          <w:rFonts w:ascii="Times New Roman" w:eastAsia="Arial Unicode MS" w:hAnsi="Times New Roman" w:cs="Times New Roman"/>
          <w:bCs/>
          <w:sz w:val="28"/>
          <w:szCs w:val="28"/>
        </w:rPr>
        <w:t xml:space="preserve">и порядке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                </w:t>
      </w:r>
      <w:r w:rsidRPr="001517B8">
        <w:rPr>
          <w:rFonts w:ascii="Times New Roman" w:eastAsia="Arial Unicode MS" w:hAnsi="Times New Roman" w:cs="Times New Roman"/>
          <w:bCs/>
          <w:sz w:val="28"/>
          <w:szCs w:val="28"/>
        </w:rPr>
        <w:t>ее применения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:</w:t>
      </w:r>
    </w:p>
    <w:p w:rsidR="00FE3DCD" w:rsidRDefault="00FE3DCD" w:rsidP="00FE3D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DCD">
        <w:rPr>
          <w:rFonts w:ascii="Times New Roman" w:hAnsi="Times New Roman" w:cs="Times New Roman"/>
          <w:spacing w:val="-4"/>
          <w:sz w:val="28"/>
          <w:szCs w:val="28"/>
        </w:rPr>
        <w:t xml:space="preserve">1.1.8.1. В </w:t>
      </w:r>
      <w:r w:rsidR="00C00129">
        <w:rPr>
          <w:rFonts w:ascii="Times New Roman" w:hAnsi="Times New Roman" w:cs="Times New Roman"/>
          <w:spacing w:val="-4"/>
          <w:sz w:val="28"/>
          <w:szCs w:val="28"/>
        </w:rPr>
        <w:t>наименовании</w:t>
      </w:r>
      <w:r w:rsidRPr="00FE3DCD">
        <w:rPr>
          <w:rFonts w:ascii="Times New Roman" w:hAnsi="Times New Roman" w:cs="Times New Roman"/>
          <w:spacing w:val="-4"/>
          <w:sz w:val="28"/>
          <w:szCs w:val="28"/>
        </w:rPr>
        <w:t>, п</w:t>
      </w:r>
      <w:r w:rsidRPr="00FE3DCD">
        <w:rPr>
          <w:rFonts w:ascii="Times New Roman" w:eastAsia="Arial Unicode MS" w:hAnsi="Times New Roman" w:cs="Times New Roman"/>
          <w:bCs/>
          <w:spacing w:val="-4"/>
          <w:sz w:val="28"/>
          <w:szCs w:val="28"/>
        </w:rPr>
        <w:t>одпункте 1.1 раздела 1 слова «</w:t>
      </w:r>
      <w:r w:rsidR="00C00129">
        <w:rPr>
          <w:rFonts w:ascii="Times New Roman" w:eastAsia="Arial Unicode MS" w:hAnsi="Times New Roman" w:cs="Times New Roman"/>
          <w:bCs/>
          <w:spacing w:val="-4"/>
          <w:sz w:val="28"/>
          <w:szCs w:val="28"/>
        </w:rPr>
        <w:t xml:space="preserve">дополнительного образования </w:t>
      </w:r>
      <w:r w:rsidRPr="00FE3DCD">
        <w:rPr>
          <w:rFonts w:ascii="Times New Roman" w:eastAsia="Arial Unicode MS" w:hAnsi="Times New Roman" w:cs="Times New Roman"/>
          <w:bCs/>
          <w:spacing w:val="-4"/>
          <w:sz w:val="28"/>
          <w:szCs w:val="28"/>
        </w:rPr>
        <w:t>детского оздоровительно-образовательного центра плавания «Дельфин» заменить словами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«</w:t>
      </w:r>
      <w:r w:rsidR="00C00129">
        <w:rPr>
          <w:rFonts w:ascii="Times New Roman" w:eastAsia="Arial Unicode MS" w:hAnsi="Times New Roman" w:cs="Times New Roman"/>
          <w:bCs/>
          <w:sz w:val="28"/>
          <w:szCs w:val="28"/>
        </w:rPr>
        <w:t>дополнительного образования «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Центр плавания «Дельфин».</w:t>
      </w:r>
    </w:p>
    <w:p w:rsidR="00FE3DCD" w:rsidRDefault="00FE3DCD" w:rsidP="00FE3DCD">
      <w:pPr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1.1.8.2. В п</w:t>
      </w:r>
      <w:r w:rsidRPr="001517B8">
        <w:rPr>
          <w:rFonts w:ascii="Times New Roman" w:eastAsia="Arial Unicode MS" w:hAnsi="Times New Roman" w:cs="Times New Roman"/>
          <w:bCs/>
          <w:sz w:val="28"/>
          <w:szCs w:val="28"/>
        </w:rPr>
        <w:t>одпункт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е</w:t>
      </w:r>
      <w:r w:rsidRPr="001517B8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1</w:t>
      </w:r>
      <w:r w:rsidRPr="001517B8">
        <w:rPr>
          <w:rFonts w:ascii="Times New Roman" w:eastAsia="Arial Unicode MS" w:hAnsi="Times New Roman" w:cs="Times New Roman"/>
          <w:bCs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1</w:t>
      </w:r>
      <w:r w:rsidRPr="001517B8">
        <w:rPr>
          <w:rFonts w:ascii="Times New Roman" w:eastAsia="Arial Unicode MS" w:hAnsi="Times New Roman" w:cs="Times New Roman"/>
          <w:bCs/>
          <w:sz w:val="28"/>
          <w:szCs w:val="28"/>
        </w:rPr>
        <w:t xml:space="preserve"> раздела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1 слов</w:t>
      </w:r>
      <w:r w:rsidR="00C00129">
        <w:rPr>
          <w:rFonts w:ascii="Times New Roman" w:eastAsia="Arial Unicode MS" w:hAnsi="Times New Roman" w:cs="Times New Roman"/>
          <w:bCs/>
          <w:sz w:val="28"/>
          <w:szCs w:val="28"/>
        </w:rPr>
        <w:t>о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 «обучающихся» заменить слов</w:t>
      </w:r>
      <w:r w:rsidR="00C00129">
        <w:rPr>
          <w:rFonts w:ascii="Times New Roman" w:eastAsia="Arial Unicode MS" w:hAnsi="Times New Roman" w:cs="Times New Roman"/>
          <w:bCs/>
          <w:sz w:val="28"/>
          <w:szCs w:val="28"/>
        </w:rPr>
        <w:t>о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м «учащихся».</w:t>
      </w:r>
    </w:p>
    <w:p w:rsidR="00FE3DCD" w:rsidRPr="00FE3DCD" w:rsidRDefault="00FE3DCD" w:rsidP="00FE3DCD">
      <w:pPr>
        <w:ind w:firstLine="567"/>
        <w:jc w:val="both"/>
        <w:rPr>
          <w:rFonts w:ascii="Times New Roman" w:eastAsia="Arial Unicode MS" w:hAnsi="Times New Roman" w:cs="Times New Roman"/>
          <w:bCs/>
          <w:spacing w:val="-4"/>
          <w:sz w:val="28"/>
          <w:szCs w:val="28"/>
        </w:rPr>
      </w:pPr>
      <w:r w:rsidRPr="00FE3DCD">
        <w:rPr>
          <w:rFonts w:ascii="Times New Roman" w:eastAsia="Arial Unicode MS" w:hAnsi="Times New Roman" w:cs="Times New Roman"/>
          <w:bCs/>
          <w:spacing w:val="-4"/>
          <w:sz w:val="28"/>
          <w:szCs w:val="28"/>
        </w:rPr>
        <w:t xml:space="preserve">1.1.9. В </w:t>
      </w:r>
      <w:r w:rsidR="00C00129">
        <w:rPr>
          <w:rFonts w:ascii="Times New Roman" w:eastAsia="Arial Unicode MS" w:hAnsi="Times New Roman" w:cs="Times New Roman"/>
          <w:bCs/>
          <w:spacing w:val="-4"/>
          <w:sz w:val="28"/>
          <w:szCs w:val="28"/>
        </w:rPr>
        <w:t xml:space="preserve">графе </w:t>
      </w:r>
      <w:r w:rsidRPr="00FE3DCD">
        <w:rPr>
          <w:rFonts w:ascii="Times New Roman" w:eastAsia="Arial Unicode MS" w:hAnsi="Times New Roman" w:cs="Times New Roman"/>
          <w:bCs/>
          <w:spacing w:val="-4"/>
          <w:sz w:val="28"/>
          <w:szCs w:val="28"/>
        </w:rPr>
        <w:t>первой приложения 7 к Положению о системе оплаты</w:t>
      </w:r>
      <w:r w:rsidRPr="00641B7F">
        <w:rPr>
          <w:rFonts w:ascii="Times New Roman" w:eastAsia="Arial Unicode MS" w:hAnsi="Times New Roman" w:cs="Times New Roman"/>
          <w:bCs/>
          <w:sz w:val="28"/>
          <w:szCs w:val="28"/>
        </w:rPr>
        <w:t xml:space="preserve"> труда работников муниципальных образовательных учреждений города </w:t>
      </w:r>
      <w:r w:rsidRPr="00FE3DCD">
        <w:rPr>
          <w:rFonts w:ascii="Times New Roman" w:eastAsia="Arial Unicode MS" w:hAnsi="Times New Roman" w:cs="Times New Roman"/>
          <w:bCs/>
          <w:spacing w:val="-4"/>
          <w:sz w:val="28"/>
          <w:szCs w:val="28"/>
        </w:rPr>
        <w:t>Сургута</w:t>
      </w:r>
      <w:r w:rsidR="00C00129">
        <w:rPr>
          <w:rFonts w:ascii="Times New Roman" w:eastAsia="Arial Unicode MS" w:hAnsi="Times New Roman" w:cs="Times New Roman"/>
          <w:bCs/>
          <w:spacing w:val="-4"/>
          <w:sz w:val="28"/>
          <w:szCs w:val="28"/>
        </w:rPr>
        <w:t xml:space="preserve">                   </w:t>
      </w:r>
      <w:r w:rsidRPr="00FE3DCD">
        <w:rPr>
          <w:rFonts w:ascii="Times New Roman" w:eastAsia="Arial Unicode MS" w:hAnsi="Times New Roman" w:cs="Times New Roman"/>
          <w:bCs/>
          <w:spacing w:val="-4"/>
          <w:sz w:val="28"/>
          <w:szCs w:val="28"/>
        </w:rPr>
        <w:t xml:space="preserve"> и порядке ее применения слово «обучающиеся» заменить словом «учащиеся».</w:t>
      </w:r>
    </w:p>
    <w:p w:rsidR="00FE3DCD" w:rsidRDefault="00FE3DCD" w:rsidP="00FE3DC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FD4">
        <w:rPr>
          <w:rFonts w:ascii="Times New Roman" w:eastAsia="Arial Unicode MS" w:hAnsi="Times New Roman" w:cs="Times New Roman"/>
          <w:bCs/>
          <w:spacing w:val="-6"/>
          <w:sz w:val="28"/>
          <w:szCs w:val="28"/>
        </w:rPr>
        <w:t xml:space="preserve">1.2. </w:t>
      </w:r>
      <w:r w:rsidR="00B91FD4" w:rsidRPr="00B91FD4">
        <w:rPr>
          <w:rFonts w:ascii="Times New Roman" w:eastAsia="Arial Unicode MS" w:hAnsi="Times New Roman" w:cs="Times New Roman"/>
          <w:bCs/>
          <w:spacing w:val="-6"/>
          <w:sz w:val="28"/>
          <w:szCs w:val="28"/>
        </w:rPr>
        <w:t>В приложении 2 к постановлению п</w:t>
      </w:r>
      <w:r w:rsidRPr="00B91FD4">
        <w:rPr>
          <w:rFonts w:ascii="Times New Roman" w:eastAsia="Arial Unicode MS" w:hAnsi="Times New Roman" w:cs="Times New Roman"/>
          <w:bCs/>
          <w:spacing w:val="-6"/>
          <w:sz w:val="28"/>
          <w:szCs w:val="28"/>
        </w:rPr>
        <w:t xml:space="preserve">ункты 1.1, 1.8 раздела 1 </w:t>
      </w:r>
      <w:r w:rsidRPr="00B91FD4">
        <w:rPr>
          <w:rFonts w:ascii="Times New Roman" w:hAnsi="Times New Roman" w:cs="Times New Roman"/>
          <w:spacing w:val="-6"/>
          <w:sz w:val="28"/>
          <w:szCs w:val="28"/>
        </w:rPr>
        <w:t>приложения 1</w:t>
      </w:r>
      <w:r w:rsidRPr="00FE3DCD">
        <w:rPr>
          <w:rFonts w:ascii="Times New Roman" w:hAnsi="Times New Roman" w:cs="Times New Roman"/>
          <w:spacing w:val="-4"/>
          <w:sz w:val="28"/>
          <w:szCs w:val="28"/>
        </w:rPr>
        <w:t xml:space="preserve"> к Положению </w:t>
      </w:r>
      <w:r w:rsidRPr="00FE3DC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 </w:t>
      </w:r>
      <w:r w:rsidRPr="00FE3DCD">
        <w:rPr>
          <w:rFonts w:ascii="Times New Roman" w:hAnsi="Times New Roman" w:cs="Times New Roman"/>
          <w:spacing w:val="-4"/>
          <w:sz w:val="28"/>
        </w:rPr>
        <w:t>фонде надбавок</w:t>
      </w:r>
      <w:r w:rsidRPr="00441F5B">
        <w:rPr>
          <w:rFonts w:ascii="Times New Roman" w:hAnsi="Times New Roman" w:cs="Times New Roman"/>
          <w:sz w:val="28"/>
        </w:rPr>
        <w:t xml:space="preserve"> и доплат</w:t>
      </w:r>
      <w:r w:rsidRPr="00441F5B">
        <w:rPr>
          <w:rFonts w:ascii="Times New Roman" w:hAnsi="Times New Roman" w:cs="Times New Roman"/>
          <w:bCs/>
          <w:sz w:val="28"/>
          <w:szCs w:val="28"/>
        </w:rPr>
        <w:t xml:space="preserve"> работникам муниципальных образовательных учреждений города Сургута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после слов «</w:t>
      </w:r>
      <w:r w:rsidRPr="00CA5DCE">
        <w:rPr>
          <w:rFonts w:ascii="Times New Roman" w:hAnsi="Times New Roman" w:cs="Times New Roman"/>
          <w:sz w:val="28"/>
          <w:szCs w:val="28"/>
          <w:lang w:eastAsia="en-US"/>
        </w:rPr>
        <w:t>по адаптированной образовательной программе для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» дополнить словами «, </w:t>
      </w:r>
      <w:r w:rsidRPr="00CA5DCE">
        <w:rPr>
          <w:rFonts w:ascii="Times New Roman" w:hAnsi="Times New Roman" w:cs="Times New Roman"/>
          <w:sz w:val="28"/>
          <w:szCs w:val="28"/>
          <w:lang w:eastAsia="en-US"/>
        </w:rPr>
        <w:t xml:space="preserve">по адаптированной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основной </w:t>
      </w:r>
      <w:r w:rsidRPr="00CA5DCE">
        <w:rPr>
          <w:rFonts w:ascii="Times New Roman" w:hAnsi="Times New Roman" w:cs="Times New Roman"/>
          <w:sz w:val="28"/>
          <w:szCs w:val="28"/>
          <w:lang w:eastAsia="en-US"/>
        </w:rPr>
        <w:t>образовательной программе для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461716" w:rsidRPr="000528A3" w:rsidRDefault="00461716" w:rsidP="00461716">
      <w:pPr>
        <w:widowControl/>
        <w:tabs>
          <w:tab w:val="left" w:pos="993"/>
          <w:tab w:val="left" w:pos="1276"/>
        </w:tabs>
        <w:autoSpaceDE/>
        <w:autoSpaceDN/>
        <w:adjustRightInd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528A3">
        <w:rPr>
          <w:rFonts w:ascii="Times New Roman" w:hAnsi="Times New Roman" w:cs="Times New Roman"/>
          <w:sz w:val="28"/>
          <w:szCs w:val="28"/>
        </w:rPr>
        <w:t xml:space="preserve">. Управлению информационной политики опубликовать настоящее </w:t>
      </w:r>
      <w:proofErr w:type="gramStart"/>
      <w:r w:rsidRPr="000528A3">
        <w:rPr>
          <w:rFonts w:ascii="Times New Roman" w:hAnsi="Times New Roman" w:cs="Times New Roman"/>
          <w:sz w:val="28"/>
          <w:szCs w:val="28"/>
        </w:rPr>
        <w:t>поста</w:t>
      </w:r>
      <w:r w:rsidR="00FE3DC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528A3">
        <w:rPr>
          <w:rFonts w:ascii="Times New Roman" w:hAnsi="Times New Roman" w:cs="Times New Roman"/>
          <w:sz w:val="28"/>
          <w:szCs w:val="28"/>
        </w:rPr>
        <w:t>новление</w:t>
      </w:r>
      <w:proofErr w:type="spellEnd"/>
      <w:proofErr w:type="gramEnd"/>
      <w:r w:rsidRPr="000528A3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разместить на официальном </w:t>
      </w:r>
      <w:r w:rsidR="00C00129">
        <w:rPr>
          <w:rFonts w:ascii="Times New Roman" w:hAnsi="Times New Roman" w:cs="Times New Roman"/>
          <w:sz w:val="28"/>
          <w:szCs w:val="28"/>
        </w:rPr>
        <w:t>портале</w:t>
      </w:r>
      <w:r w:rsidRPr="000528A3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461716" w:rsidRPr="000528A3" w:rsidRDefault="00461716" w:rsidP="00461716">
      <w:pPr>
        <w:widowControl/>
        <w:tabs>
          <w:tab w:val="left" w:pos="993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528A3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0528A3">
        <w:rPr>
          <w:rFonts w:ascii="Times New Roman" w:hAnsi="Times New Roman" w:cs="Times New Roman"/>
          <w:sz w:val="28"/>
          <w:szCs w:val="28"/>
        </w:rPr>
        <w:t>полнением постановления возложить на заместителя главы Администрации города Пелевина А.Р.</w:t>
      </w:r>
    </w:p>
    <w:p w:rsidR="00461716" w:rsidRDefault="00461716" w:rsidP="0046171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</w:rPr>
      </w:pPr>
    </w:p>
    <w:p w:rsidR="00461716" w:rsidRPr="000528A3" w:rsidRDefault="00461716" w:rsidP="0046171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</w:rPr>
      </w:pPr>
    </w:p>
    <w:p w:rsidR="00461716" w:rsidRPr="0092472C" w:rsidRDefault="00461716" w:rsidP="00461716">
      <w:pPr>
        <w:widowControl/>
        <w:rPr>
          <w:rFonts w:ascii="Times New Roman" w:hAnsi="Times New Roman" w:cs="Times New Roman"/>
          <w:bCs/>
          <w:sz w:val="28"/>
          <w:szCs w:val="28"/>
        </w:rPr>
      </w:pPr>
      <w:r w:rsidRPr="0092472C">
        <w:rPr>
          <w:rFonts w:ascii="Times New Roman" w:hAnsi="Times New Roman" w:cs="Times New Roman"/>
          <w:bCs/>
          <w:sz w:val="28"/>
          <w:szCs w:val="28"/>
        </w:rPr>
        <w:t xml:space="preserve">Глава города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92472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FE3DC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92472C">
        <w:rPr>
          <w:rFonts w:ascii="Times New Roman" w:hAnsi="Times New Roman" w:cs="Times New Roman"/>
          <w:bCs/>
          <w:sz w:val="28"/>
          <w:szCs w:val="28"/>
        </w:rPr>
        <w:t>Д.В. Попов</w:t>
      </w:r>
    </w:p>
    <w:p w:rsidR="00461716" w:rsidRDefault="00461716" w:rsidP="004617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DCD" w:rsidRDefault="00FE3DC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1716" w:rsidRDefault="00FE3DCD" w:rsidP="00FE3DCD">
      <w:pPr>
        <w:widowControl/>
        <w:autoSpaceDE/>
        <w:autoSpaceDN/>
        <w:adjustRightInd/>
        <w:ind w:left="5954"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E3DCD" w:rsidRDefault="00FE3DCD" w:rsidP="00FE3DCD">
      <w:pPr>
        <w:widowControl/>
        <w:autoSpaceDE/>
        <w:autoSpaceDN/>
        <w:adjustRightInd/>
        <w:ind w:left="5954"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E3DCD" w:rsidRDefault="00FE3DCD" w:rsidP="00FE3DCD">
      <w:pPr>
        <w:widowControl/>
        <w:autoSpaceDE/>
        <w:autoSpaceDN/>
        <w:adjustRightInd/>
        <w:ind w:left="5954"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FE3DCD" w:rsidRDefault="00FE3DCD" w:rsidP="00FE3DCD">
      <w:pPr>
        <w:widowControl/>
        <w:autoSpaceDE/>
        <w:autoSpaceDN/>
        <w:adjustRightInd/>
        <w:ind w:left="5954"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</w:t>
      </w:r>
    </w:p>
    <w:p w:rsidR="00FE3DCD" w:rsidRDefault="00FE3DCD" w:rsidP="00FE3DCD">
      <w:pPr>
        <w:widowControl/>
        <w:autoSpaceDE/>
        <w:autoSpaceDN/>
        <w:adjustRightInd/>
        <w:ind w:left="5954"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FE3DCD" w:rsidRDefault="00FE3DCD" w:rsidP="00FE3DCD">
      <w:pPr>
        <w:widowControl/>
        <w:autoSpaceDE/>
        <w:autoSpaceDN/>
        <w:adjustRightInd/>
        <w:ind w:left="5954"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FE3DCD" w:rsidRDefault="00FE3DCD" w:rsidP="00FE3DCD">
      <w:pPr>
        <w:widowControl/>
        <w:autoSpaceDE/>
        <w:autoSpaceDN/>
        <w:adjustRightInd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bookmarkStart w:id="0" w:name="sub_4"/>
      <w:r w:rsidRPr="004B41C6">
        <w:rPr>
          <w:rFonts w:ascii="Times New Roman" w:hAnsi="Times New Roman" w:cs="Times New Roman"/>
          <w:bCs/>
          <w:sz w:val="28"/>
          <w:szCs w:val="28"/>
        </w:rPr>
        <w:t xml:space="preserve">Объемные показатели </w:t>
      </w:r>
    </w:p>
    <w:p w:rsidR="00FE3DCD" w:rsidRDefault="00FE3DCD" w:rsidP="00FE3DCD">
      <w:pPr>
        <w:widowControl/>
        <w:autoSpaceDE/>
        <w:autoSpaceDN/>
        <w:adjustRightInd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B41C6">
        <w:rPr>
          <w:rFonts w:ascii="Times New Roman" w:hAnsi="Times New Roman" w:cs="Times New Roman"/>
          <w:bCs/>
          <w:sz w:val="28"/>
          <w:szCs w:val="28"/>
        </w:rPr>
        <w:t xml:space="preserve">деятельности муниципальных образовательных учреждений </w:t>
      </w:r>
    </w:p>
    <w:p w:rsidR="00FE3DCD" w:rsidRDefault="00FE3DCD" w:rsidP="00FE3DCD">
      <w:pPr>
        <w:widowControl/>
        <w:autoSpaceDE/>
        <w:autoSpaceDN/>
        <w:adjustRightInd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B41C6">
        <w:rPr>
          <w:rFonts w:ascii="Times New Roman" w:hAnsi="Times New Roman" w:cs="Times New Roman"/>
          <w:bCs/>
          <w:sz w:val="28"/>
          <w:szCs w:val="28"/>
        </w:rPr>
        <w:t>и порядок отнесения их к группам по масштабу управления руководителей</w:t>
      </w:r>
    </w:p>
    <w:p w:rsidR="00FE3DCD" w:rsidRPr="004B41C6" w:rsidRDefault="00FE3DCD" w:rsidP="00FE3DCD">
      <w:pPr>
        <w:widowControl/>
        <w:autoSpaceDE/>
        <w:autoSpaceDN/>
        <w:adjustRightInd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FE3DCD" w:rsidRPr="004B41C6" w:rsidRDefault="00FE3DCD" w:rsidP="00FE3DC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1C6">
        <w:rPr>
          <w:rFonts w:ascii="Times New Roman" w:hAnsi="Times New Roman" w:cs="Times New Roman"/>
          <w:bCs/>
          <w:sz w:val="28"/>
          <w:szCs w:val="28"/>
        </w:rPr>
        <w:t>1. Объемные показатели деятельности образовательных учреждений</w:t>
      </w:r>
    </w:p>
    <w:p w:rsidR="00FE3DCD" w:rsidRPr="004B41C6" w:rsidRDefault="00FE3DCD" w:rsidP="00FE3DC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1C6">
        <w:rPr>
          <w:rFonts w:ascii="Times New Roman" w:hAnsi="Times New Roman" w:cs="Times New Roman"/>
          <w:sz w:val="28"/>
          <w:szCs w:val="28"/>
        </w:rPr>
        <w:t>1.1. К объемным показателям деятельности муниципальных образова</w:t>
      </w:r>
      <w:r w:rsidR="00153FB6">
        <w:rPr>
          <w:rFonts w:ascii="Times New Roman" w:hAnsi="Times New Roman" w:cs="Times New Roman"/>
          <w:sz w:val="28"/>
          <w:szCs w:val="28"/>
        </w:rPr>
        <w:t>-</w:t>
      </w:r>
      <w:r w:rsidRPr="004B41C6">
        <w:rPr>
          <w:rFonts w:ascii="Times New Roman" w:hAnsi="Times New Roman" w:cs="Times New Roman"/>
          <w:sz w:val="28"/>
          <w:szCs w:val="28"/>
        </w:rPr>
        <w:t>тельных учреждений, подведомственных департаменту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41C6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E3DCD">
        <w:rPr>
          <w:rFonts w:ascii="Times New Roman" w:hAnsi="Times New Roman" w:cs="Times New Roman"/>
          <w:spacing w:val="-4"/>
          <w:sz w:val="28"/>
          <w:szCs w:val="28"/>
        </w:rPr>
        <w:t>образовательные учреждения) относятся показатели, характеризующие масштаб</w:t>
      </w:r>
      <w:r w:rsidRPr="004B41C6">
        <w:rPr>
          <w:rFonts w:ascii="Times New Roman" w:hAnsi="Times New Roman" w:cs="Times New Roman"/>
          <w:sz w:val="28"/>
          <w:szCs w:val="28"/>
        </w:rPr>
        <w:t xml:space="preserve"> руководства образовательным учреждением: численность работников учреждения, </w:t>
      </w:r>
      <w:r>
        <w:rPr>
          <w:rFonts w:ascii="Times New Roman" w:hAnsi="Times New Roman" w:cs="Times New Roman"/>
          <w:sz w:val="28"/>
          <w:szCs w:val="28"/>
        </w:rPr>
        <w:t>численность</w:t>
      </w:r>
      <w:r w:rsidRPr="004B41C6">
        <w:rPr>
          <w:rFonts w:ascii="Times New Roman" w:hAnsi="Times New Roman" w:cs="Times New Roman"/>
          <w:sz w:val="28"/>
          <w:szCs w:val="28"/>
        </w:rPr>
        <w:t xml:space="preserve"> учащихся (воспитанников), сменность работы </w:t>
      </w:r>
      <w:proofErr w:type="spellStart"/>
      <w:r w:rsidRPr="004B41C6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B41C6">
        <w:rPr>
          <w:rFonts w:ascii="Times New Roman" w:hAnsi="Times New Roman" w:cs="Times New Roman"/>
          <w:sz w:val="28"/>
          <w:szCs w:val="28"/>
        </w:rPr>
        <w:t>вательного</w:t>
      </w:r>
      <w:proofErr w:type="spellEnd"/>
      <w:r w:rsidRPr="004B41C6">
        <w:rPr>
          <w:rFonts w:ascii="Times New Roman" w:hAnsi="Times New Roman" w:cs="Times New Roman"/>
          <w:sz w:val="28"/>
          <w:szCs w:val="28"/>
        </w:rPr>
        <w:t xml:space="preserve"> учреждения, превышение плановой (проектной) наполняемости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41C6">
        <w:rPr>
          <w:rFonts w:ascii="Times New Roman" w:hAnsi="Times New Roman" w:cs="Times New Roman"/>
          <w:sz w:val="28"/>
          <w:szCs w:val="28"/>
        </w:rPr>
        <w:t>и другие показатели, значительно осложняющие работу по руководству учреждением.</w:t>
      </w:r>
    </w:p>
    <w:p w:rsidR="00FE3DCD" w:rsidRDefault="00FE3DCD" w:rsidP="00FE3DC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1C6">
        <w:rPr>
          <w:rFonts w:ascii="Times New Roman" w:hAnsi="Times New Roman" w:cs="Times New Roman"/>
          <w:sz w:val="28"/>
          <w:szCs w:val="28"/>
        </w:rPr>
        <w:t xml:space="preserve">1.2. Объем деятельности каждого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B41C6">
        <w:rPr>
          <w:rFonts w:ascii="Times New Roman" w:hAnsi="Times New Roman" w:cs="Times New Roman"/>
          <w:sz w:val="28"/>
          <w:szCs w:val="28"/>
        </w:rPr>
        <w:t>при определении группы по масштабу управления руководителей оценивается в баллах по следующим показателям:</w:t>
      </w:r>
    </w:p>
    <w:p w:rsidR="00FE3DCD" w:rsidRPr="00FE3DCD" w:rsidRDefault="00FE3DCD" w:rsidP="00FE3DC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3402"/>
        <w:gridCol w:w="1418"/>
      </w:tblGrid>
      <w:tr w:rsidR="00FE3DCD" w:rsidRPr="00FE3F45" w:rsidTr="00FE3DC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bookmarkEnd w:id="0"/>
          <w:p w:rsidR="00FE3DCD" w:rsidRPr="00FE3F45" w:rsidRDefault="00FE3DCD" w:rsidP="00FE3DC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FE3DC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Условия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Default="00FE3DCD" w:rsidP="00FE3DC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Коли-</w:t>
            </w:r>
          </w:p>
          <w:p w:rsidR="00FE3DCD" w:rsidRPr="00FE3F45" w:rsidRDefault="00FE3DCD" w:rsidP="00FE3DC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чество</w:t>
            </w:r>
            <w:proofErr w:type="spellEnd"/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баллов</w:t>
            </w:r>
          </w:p>
        </w:tc>
      </w:tr>
      <w:tr w:rsidR="00FE3DCD" w:rsidRPr="00FE3F45" w:rsidTr="00FE3DC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Численность у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чащихся </w:t>
            </w: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общеобразовательных 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учреждениях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из расчета за каждого учащегося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0,3</w:t>
            </w:r>
          </w:p>
        </w:tc>
      </w:tr>
      <w:tr w:rsidR="00FE3DCD" w:rsidRPr="00977A09" w:rsidTr="00FE3DC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1C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Численность воспитанников </w:t>
            </w:r>
          </w:p>
          <w:p w:rsidR="00FE3DCD" w:rsidRPr="00451C16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451C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дошкольных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образовательных </w:t>
            </w:r>
            <w:r w:rsidRPr="00451C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учреждениях, дошкольных отделениях общеобразовательных учреждений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451C16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sz w:val="26"/>
                <w:szCs w:val="26"/>
              </w:rPr>
            </w:pPr>
            <w:r w:rsidRPr="00451C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расчета за каждого воспитанника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451C16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C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0,8</w:t>
            </w:r>
          </w:p>
        </w:tc>
      </w:tr>
      <w:tr w:rsidR="00FE3DCD" w:rsidRPr="00FE3F45" w:rsidTr="00FE3DC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Численность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учащихся в учреждениях дополнительного образования:</w:t>
            </w: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в многопрофильных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FE3DCD" w:rsidRPr="00FE3F45" w:rsidRDefault="00FE3DCD" w:rsidP="00FE3DCD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в однопрофильных: центрах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станциях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юных техников, натуралистов и др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угих,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в 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учреждениях дополнительного образования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спортивной направленности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за каждого учащегося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FE3DCD" w:rsidRPr="00FE3F45" w:rsidRDefault="00FE3DCD" w:rsidP="00C00129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за каждого учащегося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0,3</w:t>
            </w: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</w:tr>
      <w:tr w:rsidR="00FE3DCD" w:rsidRPr="00FE3F45" w:rsidTr="00FE3DC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 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Превышение плановой (проектной) наполняемости (по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численности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учащихся) в общеобразовательных учреждениях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 каждые 50 человек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</w:tr>
      <w:tr w:rsidR="00FE3DCD" w:rsidRPr="00FE3F45" w:rsidTr="00FE3DC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Default="00FE3DCD" w:rsidP="0070396C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5. Численность 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работников </w:t>
            </w:r>
          </w:p>
          <w:p w:rsidR="00FE3DCD" w:rsidRDefault="00FE3DCD" w:rsidP="00FE3DCD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образовательном учреждении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Default="00FE3DCD" w:rsidP="00FE3DCD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 каждого работника</w:t>
            </w:r>
            <w:r w:rsidR="00C001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дополнительно за каждого работника, имеющего:</w:t>
            </w: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первую квалификационную категорию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высшую </w:t>
            </w:r>
            <w:proofErr w:type="spellStart"/>
            <w:proofErr w:type="gramStart"/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квалифика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ционную</w:t>
            </w:r>
            <w:proofErr w:type="spellEnd"/>
            <w:proofErr w:type="gramEnd"/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категорию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FE3DCD" w:rsidRPr="00FE3F45" w:rsidTr="00FE3DC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firstLine="1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FE3F45">
              <w:rPr>
                <w:rFonts w:ascii="Times New Roman" w:hAnsi="Times New Roman" w:cs="Times New Roman"/>
                <w:sz w:val="26"/>
                <w:szCs w:val="26"/>
              </w:rPr>
              <w:t>Количество групп продленного дня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color w:val="000000"/>
                <w:sz w:val="26"/>
                <w:szCs w:val="26"/>
                <w:highlight w:val="magenta"/>
              </w:rPr>
            </w:pPr>
            <w:r w:rsidRPr="00FE3F45">
              <w:rPr>
                <w:rFonts w:ascii="Times New Roman" w:hAnsi="Times New Roman" w:cs="Times New Roman"/>
                <w:sz w:val="26"/>
                <w:szCs w:val="26"/>
              </w:rPr>
              <w:t>из расчета за группу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FE3DCD" w:rsidRPr="00FE3F45" w:rsidTr="00FE3DC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FE3DCD">
            <w:pPr>
              <w:widowControl/>
              <w:shd w:val="clear" w:color="auto" w:fill="FFFFFF"/>
              <w:autoSpaceDE/>
              <w:autoSpaceDN/>
              <w:adjustRightInd/>
              <w:ind w:firstLine="1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7. 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филиалов, учебно-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суль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тационных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пунктов 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др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угого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sz w:val="26"/>
                <w:szCs w:val="26"/>
              </w:rPr>
              <w:t>за каждое указанное структурное подразделение:</w:t>
            </w: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с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численностью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ющихся</w:t>
            </w:r>
            <w:proofErr w:type="spellEnd"/>
            <w:proofErr w:type="gramEnd"/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 100 чел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овек;</w:t>
            </w:r>
          </w:p>
          <w:p w:rsidR="00FE3DCD" w:rsidRPr="00FE3DCD" w:rsidRDefault="00FE3DCD" w:rsidP="00FE3DCD">
            <w:pPr>
              <w:widowControl/>
              <w:shd w:val="clear" w:color="auto" w:fill="FFFFFF"/>
              <w:autoSpaceDE/>
              <w:autoSpaceDN/>
              <w:adjustRightInd/>
              <w:ind w:right="-40" w:hanging="1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с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численностью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FE3DCD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ющихся</w:t>
            </w:r>
            <w:proofErr w:type="spellEnd"/>
            <w:proofErr w:type="gramEnd"/>
            <w:r w:rsidRPr="00FE3DCD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 xml:space="preserve"> от 100 до 200 человек;</w:t>
            </w:r>
          </w:p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с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численностью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обучающихся свыше </w:t>
            </w: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 чел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FE3DCD" w:rsidRPr="00FE3F45" w:rsidTr="00FE3DC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firstLine="1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8. 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учащихся (воспитанников) </w:t>
            </w: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firstLine="1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полным гос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ударственным 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обеспечением в образовательных учреждениях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расчета за каждого дополнительно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</w:tr>
      <w:tr w:rsidR="00FE3DCD" w:rsidRPr="00FE3F45" w:rsidTr="00FE3DC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FE3DCD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9. 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в образовательных учреж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ниях спортивной направленности 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муниципальном автономном образовательном учреждении дополнительного образования «Центр плавания «Дельфин»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E3DCD" w:rsidRPr="00FE3F45" w:rsidTr="00FE3DC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Default="00FE3DCD" w:rsidP="00FE3DCD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sz w:val="26"/>
                <w:szCs w:val="26"/>
              </w:rPr>
              <w:t xml:space="preserve">спортивно-оздоровительных групп </w:t>
            </w:r>
          </w:p>
          <w:p w:rsidR="00FE3DCD" w:rsidRDefault="00FE3DCD" w:rsidP="00FE3DCD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sz w:val="26"/>
                <w:szCs w:val="26"/>
              </w:rPr>
              <w:t>и групп начальной подготовки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FE3DCD">
            <w:pPr>
              <w:widowControl/>
              <w:shd w:val="clear" w:color="auto" w:fill="FFFFFF"/>
              <w:autoSpaceDE/>
              <w:autoSpaceDN/>
              <w:adjustRightInd/>
              <w:ind w:left="-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 каждую группу дополнительно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FE3DCD" w:rsidRPr="00FE3F45" w:rsidTr="00FE3DC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DCD" w:rsidRDefault="00FE3DCD" w:rsidP="00FE3DCD">
            <w:pPr>
              <w:widowControl/>
              <w:shd w:val="clear" w:color="auto" w:fill="FFFFFF"/>
              <w:autoSpaceDE/>
              <w:autoSpaceDN/>
              <w:adjustRightInd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E3F45">
              <w:rPr>
                <w:rFonts w:ascii="Times New Roman" w:hAnsi="Times New Roman" w:cs="Times New Roman"/>
                <w:sz w:val="26"/>
                <w:szCs w:val="26"/>
              </w:rPr>
              <w:t>чебно-тренировочных групп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FE3DCD">
            <w:pPr>
              <w:widowControl/>
              <w:shd w:val="clear" w:color="auto" w:fill="FFFFFF"/>
              <w:autoSpaceDE/>
              <w:autoSpaceDN/>
              <w:adjustRightInd/>
              <w:ind w:left="-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 каждого учащегося дополнительно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</w:tr>
      <w:tr w:rsidR="00FE3DCD" w:rsidRPr="00FE3F45" w:rsidTr="00FE3DC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2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10. 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оборудованных </w:t>
            </w: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24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используемых в образовательном процессе компьютерных классов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 каждый класс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FE3DCD" w:rsidRPr="00FE3F45" w:rsidTr="00FE3DC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11. 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оборудованных </w:t>
            </w:r>
          </w:p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используемых в образовательном процессе: спортивной площадки, стадиона, бассейна, других спортивных сооружений (в зависимости </w:t>
            </w: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9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их состояния и степени использования)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 каждый вид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</w:tr>
      <w:tr w:rsidR="00FE3DCD" w:rsidRPr="00FE3F45" w:rsidTr="00FE3DC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firstLine="2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12. 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собственного оборудованного здравпункта, медицинского кабинета, оздоровительно-восстановительного центра, столовой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 каждый вид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</w:tr>
      <w:tr w:rsidR="00FE3DCD" w:rsidRPr="00FE3F45" w:rsidTr="00FE3DC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firstLine="1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13. 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автотранспортных средств </w:t>
            </w: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firstLine="19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балансе образовательного учреждения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FE3DCD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 каждую единицу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3, </w:t>
            </w:r>
          </w:p>
          <w:p w:rsidR="00FE3DCD" w:rsidRPr="00FE3F45" w:rsidRDefault="00FE3DCD" w:rsidP="00C00129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 не более 20</w:t>
            </w:r>
          </w:p>
        </w:tc>
      </w:tr>
      <w:tr w:rsidR="00FE3DCD" w:rsidRPr="00FE3F45" w:rsidTr="00FE3DC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firstLine="2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14. 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учебно-опытных участков (площадью не менее 0,5 га), учебного хозяйства, теплиц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 каждый вид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FE3DCD" w:rsidRPr="00FE3F45" w:rsidTr="00FE3DC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firstLine="3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74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15. Наличие собственных очистных </w:t>
            </w:r>
          </w:p>
          <w:p w:rsidR="00FE3DCD" w:rsidRPr="009474EC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firstLine="38"/>
              <w:rPr>
                <w:rFonts w:ascii="Times New Roman" w:hAnsi="Times New Roman" w:cs="Times New Roman"/>
                <w:sz w:val="26"/>
                <w:szCs w:val="26"/>
              </w:rPr>
            </w:pPr>
            <w:r w:rsidRPr="009474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других сооружений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9474EC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sz w:val="26"/>
                <w:szCs w:val="26"/>
              </w:rPr>
            </w:pPr>
            <w:r w:rsidRPr="009474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 каждый вид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9474EC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4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</w:tr>
    </w:tbl>
    <w:p w:rsidR="00C00129" w:rsidRDefault="00C00129">
      <w:r>
        <w:br w:type="page"/>
      </w: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3402"/>
        <w:gridCol w:w="1418"/>
      </w:tblGrid>
      <w:tr w:rsidR="00FE3DCD" w:rsidRPr="00FE3F45" w:rsidTr="00FE3DC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firstLine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 Численность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учащихся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(воспитанни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ков) в общеобразовательных учреждениях, дошкольных образовательных учреждениях,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осваивающих программы дополнительного образования, реализуемые 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этими учреждениями </w:t>
            </w: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или на их базе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бесплатной основе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 каждого учащегося (воспитанника)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</w:tr>
      <w:tr w:rsidR="00FE3DCD" w:rsidRPr="00FE3F45" w:rsidTr="00FE3DC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17. </w:t>
            </w:r>
            <w:r w:rsidRPr="00FE3F45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 образовательных учреждениях (классах, группах) общего назначения учащихся (воспитанников) </w:t>
            </w:r>
          </w:p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3F45">
              <w:rPr>
                <w:rFonts w:ascii="Times New Roman" w:hAnsi="Times New Roman" w:cs="Times New Roman"/>
                <w:sz w:val="26"/>
                <w:szCs w:val="26"/>
              </w:rPr>
              <w:t>со специальными потребностями, охваченных квалифицированной коррекцией физического и психического развития (кроме</w:t>
            </w:r>
            <w:r w:rsidRPr="00870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327">
              <w:rPr>
                <w:rFonts w:ascii="Times New Roman" w:hAnsi="Times New Roman" w:cs="Times New Roman"/>
                <w:sz w:val="26"/>
                <w:szCs w:val="26"/>
              </w:rPr>
              <w:t>групп компенсирующей направленности, к</w:t>
            </w:r>
            <w:r w:rsidRPr="00A4432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ласс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ов</w:t>
            </w:r>
            <w:r w:rsidRPr="00A4432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(групп) </w:t>
            </w:r>
          </w:p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432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 организацией обучения по </w:t>
            </w:r>
            <w:proofErr w:type="spellStart"/>
            <w:proofErr w:type="gramStart"/>
            <w:r w:rsidRPr="00A4432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адаптиро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A4432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ванной</w:t>
            </w:r>
            <w:proofErr w:type="gramEnd"/>
            <w:r w:rsidRPr="00A4432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образовательной программе </w:t>
            </w: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A4432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для детей с ограниченными возможностями здоровья</w:t>
            </w:r>
            <w:r w:rsidRPr="00A4432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 каждого учащегося (воспитанника)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FE3DCD" w:rsidRPr="00FE3F45" w:rsidTr="00FE3DC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firstLine="1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18. 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оборудованных </w:t>
            </w:r>
          </w:p>
          <w:p w:rsidR="00FE3DCD" w:rsidRPr="00FE3F45" w:rsidRDefault="00FE3DCD" w:rsidP="00FE3DCD">
            <w:pPr>
              <w:widowControl/>
              <w:shd w:val="clear" w:color="auto" w:fill="FFFFFF"/>
              <w:autoSpaceDE/>
              <w:autoSpaceDN/>
              <w:adjustRightInd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используемых в образовательном процессе в дошкольных образовательных учреждениях помещений для разных видов активности (изостудия, театральная студия, зимний сад и др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угое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keepNext/>
              <w:widowControl/>
              <w:autoSpaceDE/>
              <w:autoSpaceDN/>
              <w:adjustRightInd/>
              <w:spacing w:line="120" w:lineRule="atLeast"/>
              <w:ind w:hanging="10"/>
              <w:outlineLvl w:val="1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  <w:r w:rsidRPr="00FE3F45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за каждый вид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</w:tr>
      <w:tr w:rsidR="00FE3DCD" w:rsidRPr="00FE3F45" w:rsidTr="00FE3DC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firstLine="1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19. 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оборудованных </w:t>
            </w:r>
          </w:p>
          <w:p w:rsidR="00FE3DCD" w:rsidRPr="00FE3F45" w:rsidRDefault="00FE3DCD" w:rsidP="00FE3DCD">
            <w:pPr>
              <w:widowControl/>
              <w:shd w:val="clear" w:color="auto" w:fill="FFFFFF"/>
              <w:autoSpaceDE/>
              <w:autoSpaceDN/>
              <w:adjustRightInd/>
              <w:ind w:firstLine="1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используемых в образовательном процессе в общеобразовательных учреждениях лингафонных кабинетов, кино-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видеозалов, выставочных залов, учебных лабораторий и др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угого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 каждый вид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</w:tr>
      <w:tr w:rsidR="00FE3DCD" w:rsidRPr="00FE3F45" w:rsidTr="00FE3DC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20. </w:t>
            </w:r>
            <w:r w:rsidRPr="00FE3F45">
              <w:rPr>
                <w:rFonts w:ascii="Times New Roman" w:hAnsi="Times New Roman" w:cs="Times New Roman"/>
                <w:sz w:val="26"/>
                <w:szCs w:val="26"/>
              </w:rPr>
              <w:t xml:space="preserve">Наличие оборудованных </w:t>
            </w: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4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sz w:val="26"/>
                <w:szCs w:val="26"/>
              </w:rPr>
              <w:t>и используемых в образовательном процессе в учреждениях дополнительного образо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r w:rsidRPr="00FE3F45">
              <w:rPr>
                <w:rFonts w:ascii="Times New Roman" w:hAnsi="Times New Roman" w:cs="Times New Roman"/>
                <w:sz w:val="26"/>
                <w:szCs w:val="26"/>
              </w:rPr>
              <w:t xml:space="preserve">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FE3F45">
              <w:rPr>
                <w:rFonts w:ascii="Times New Roman" w:hAnsi="Times New Roman" w:cs="Times New Roman"/>
                <w:sz w:val="26"/>
                <w:szCs w:val="26"/>
              </w:rPr>
              <w:t xml:space="preserve">астерских скульптуры, лепки, обжига, декоративно-прикладного искусства, классов технических средств обучения, выставочных залов детского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художественного творчества и другого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 каждый вид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DCD" w:rsidRPr="00FE3F45" w:rsidTr="00FE3DC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Default="00FE3DCD" w:rsidP="00FE3DCD">
            <w:pPr>
              <w:widowControl/>
              <w:shd w:val="clear" w:color="auto" w:fill="FFFFFF"/>
              <w:autoSpaceDE/>
              <w:autoSpaceDN/>
              <w:adjustRightInd/>
              <w:ind w:firstLine="1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21. 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Наличие на балансе образователь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 учреждения специального обору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дова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ния, используемого для творческой </w:t>
            </w:r>
            <w:r w:rsidRPr="00C001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деятельности обучающихся (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концертные инс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трументы, фотостудия, дизайн-сту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дия, муфельные печи, гончарные круги </w:t>
            </w:r>
          </w:p>
          <w:p w:rsidR="00FE3DCD" w:rsidRPr="00FE3F45" w:rsidRDefault="00FE3DCD" w:rsidP="00FE3DCD">
            <w:pPr>
              <w:widowControl/>
              <w:shd w:val="clear" w:color="auto" w:fill="FFFFFF"/>
              <w:autoSpaceDE/>
              <w:autoSpaceDN/>
              <w:adjustRightInd/>
              <w:ind w:firstLine="1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ак 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алее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 каждую единицу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</w:tbl>
    <w:p w:rsidR="00FE3DCD" w:rsidRDefault="00FE3DCD">
      <w:r>
        <w:br w:type="page"/>
      </w: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3402"/>
        <w:gridCol w:w="1418"/>
      </w:tblGrid>
      <w:tr w:rsidR="00FE3DCD" w:rsidRPr="00FE3F45" w:rsidTr="00FE3DC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firstLine="1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22. 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музея, имеющего паспорт установленного образца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 наличие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</w:tr>
      <w:tr w:rsidR="00FE3DCD" w:rsidRPr="00FE3F45" w:rsidTr="00FE3DC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FE3DCD">
            <w:pPr>
              <w:widowControl/>
              <w:shd w:val="clear" w:color="auto" w:fill="FFFFFF"/>
              <w:autoSpaceDE/>
              <w:autoSpaceDN/>
              <w:adjustRightInd/>
              <w:ind w:firstLine="1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23. 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кабельной, телевизионной сети,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сети Интернет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 каждый вид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FE3DCD" w:rsidRPr="00FE3F45" w:rsidTr="00FE3DC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firstLine="1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24. </w:t>
            </w:r>
            <w:r w:rsidRPr="00FE3F45">
              <w:rPr>
                <w:rFonts w:ascii="Times New Roman" w:hAnsi="Times New Roman" w:cs="Times New Roman"/>
                <w:sz w:val="26"/>
                <w:szCs w:val="26"/>
              </w:rPr>
              <w:t>Режим работы образовательного учреждения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за работу в двухсменном режиме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за работу в тре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хсменном режиме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</w:tr>
      <w:tr w:rsidR="00FE3DCD" w:rsidRPr="00FE3F45" w:rsidTr="00FE3DCD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 Работа в экспериментальном режиме при присвоении статуса экспериментальной площадки соответствующим органом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9474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уровне Ханты-Мансийского автономного округа – Югры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FE3DCD" w:rsidRPr="00FE3F4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FE3F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E3DCD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</w:tr>
    </w:tbl>
    <w:p w:rsidR="00FE3DCD" w:rsidRPr="00FE3DCD" w:rsidRDefault="00FE3DCD" w:rsidP="00FE3DC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FE3DCD" w:rsidRDefault="00FE3DCD" w:rsidP="00FE3DC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1C6">
        <w:rPr>
          <w:rFonts w:ascii="Times New Roman" w:hAnsi="Times New Roman" w:cs="Times New Roman"/>
          <w:sz w:val="28"/>
          <w:szCs w:val="28"/>
        </w:rPr>
        <w:t xml:space="preserve">1.3. Образовательные учреждения относятся к 1, 2, 3, 4 группам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B41C6">
        <w:rPr>
          <w:rFonts w:ascii="Times New Roman" w:hAnsi="Times New Roman" w:cs="Times New Roman"/>
          <w:sz w:val="28"/>
          <w:szCs w:val="28"/>
        </w:rPr>
        <w:t xml:space="preserve">по масштабу управления руководителей по сумме баллов, определенных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41C6">
        <w:rPr>
          <w:rFonts w:ascii="Times New Roman" w:hAnsi="Times New Roman" w:cs="Times New Roman"/>
          <w:sz w:val="28"/>
          <w:szCs w:val="28"/>
        </w:rPr>
        <w:t>на основе показателей деятельности:</w:t>
      </w:r>
    </w:p>
    <w:p w:rsidR="00FE3DCD" w:rsidRPr="00C00129" w:rsidRDefault="00FE3DCD" w:rsidP="00FE3DC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1134"/>
        <w:gridCol w:w="1276"/>
        <w:gridCol w:w="1242"/>
        <w:gridCol w:w="1134"/>
      </w:tblGrid>
      <w:tr w:rsidR="00FE3DCD" w:rsidRPr="00FE3F45" w:rsidTr="00FE3DCD">
        <w:trPr>
          <w:cantSplit/>
          <w:tblHeader/>
        </w:trPr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236665" w:rsidRDefault="00FE3DCD" w:rsidP="00FE3D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образовательного учреждения</w:t>
            </w:r>
          </w:p>
        </w:tc>
        <w:tc>
          <w:tcPr>
            <w:tcW w:w="4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3DCD" w:rsidRPr="0023666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Группа, к которой учреждение относится по </w:t>
            </w:r>
            <w:r w:rsidRPr="00236665">
              <w:rPr>
                <w:rFonts w:ascii="Times New Roman" w:hAnsi="Times New Roman" w:cs="Times New Roman"/>
                <w:sz w:val="28"/>
                <w:szCs w:val="28"/>
              </w:rPr>
              <w:t>масштабу управления руководителей</w:t>
            </w:r>
            <w:r w:rsidRPr="00236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сумме баллов</w:t>
            </w:r>
          </w:p>
        </w:tc>
      </w:tr>
      <w:tr w:rsidR="00FE3DCD" w:rsidRPr="00FE3F45" w:rsidTr="0070396C">
        <w:trPr>
          <w:cantSplit/>
          <w:tblHeader/>
        </w:trPr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3DCD" w:rsidRPr="00236665" w:rsidRDefault="00FE3DCD" w:rsidP="007039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3DCD" w:rsidRPr="0023666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3666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36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3DCD" w:rsidRPr="0023666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3666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36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3DCD" w:rsidRPr="0023666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группа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3DCD" w:rsidRPr="0023666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группа</w:t>
            </w:r>
          </w:p>
        </w:tc>
      </w:tr>
      <w:tr w:rsidR="00FE3DCD" w:rsidRPr="00FE3F45" w:rsidTr="0070396C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236665" w:rsidRDefault="00FE3DCD" w:rsidP="00FE3DCD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36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Общеобразовательн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36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учреждени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е,</w:t>
            </w:r>
            <w:r w:rsidRPr="00236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дошкольн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36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образовательн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36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учреждени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е,</w:t>
            </w:r>
            <w:r w:rsidRPr="00236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36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дополнительного образования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23666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500 баллов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23666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 баллов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23666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350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DCD" w:rsidRPr="00236665" w:rsidRDefault="00FE3DCD" w:rsidP="0070396C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200 баллов</w:t>
            </w:r>
          </w:p>
        </w:tc>
      </w:tr>
    </w:tbl>
    <w:p w:rsidR="00FE3DCD" w:rsidRDefault="00FE3DCD" w:rsidP="00FE3DC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3DCD" w:rsidRPr="00FE3DCD" w:rsidRDefault="00FE3DCD" w:rsidP="00FE3DC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E3DCD">
        <w:rPr>
          <w:rFonts w:ascii="Times New Roman" w:hAnsi="Times New Roman" w:cs="Times New Roman"/>
          <w:bCs/>
          <w:spacing w:val="-4"/>
          <w:sz w:val="28"/>
          <w:szCs w:val="28"/>
        </w:rPr>
        <w:t>2. Порядок отнесения образовательных учреждений к группам по масштабу</w:t>
      </w:r>
      <w:r w:rsidRPr="004B4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3DCD">
        <w:rPr>
          <w:rFonts w:ascii="Times New Roman" w:hAnsi="Times New Roman" w:cs="Times New Roman"/>
          <w:bCs/>
          <w:spacing w:val="-4"/>
          <w:sz w:val="28"/>
          <w:szCs w:val="28"/>
        </w:rPr>
        <w:t>управления руководителей для установления коэффициента масштаба управления</w:t>
      </w:r>
    </w:p>
    <w:p w:rsidR="00FE3DCD" w:rsidRPr="004B41C6" w:rsidRDefault="00FE3DCD" w:rsidP="00FE3DC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1C6">
        <w:rPr>
          <w:rFonts w:ascii="Times New Roman" w:hAnsi="Times New Roman" w:cs="Times New Roman"/>
          <w:sz w:val="28"/>
          <w:szCs w:val="28"/>
        </w:rPr>
        <w:t xml:space="preserve">2.1. Группа по масштабу управления руководителей определяется </w:t>
      </w:r>
      <w:r w:rsidRPr="00FE3DCD">
        <w:rPr>
          <w:rFonts w:ascii="Times New Roman" w:hAnsi="Times New Roman" w:cs="Times New Roman"/>
          <w:spacing w:val="-4"/>
          <w:sz w:val="28"/>
          <w:szCs w:val="28"/>
        </w:rPr>
        <w:t>департаментом образования один раз в год на начало учебного года на основании</w:t>
      </w:r>
      <w:r w:rsidRPr="004B41C6">
        <w:rPr>
          <w:rFonts w:ascii="Times New Roman" w:hAnsi="Times New Roman" w:cs="Times New Roman"/>
          <w:sz w:val="28"/>
          <w:szCs w:val="28"/>
        </w:rPr>
        <w:t xml:space="preserve"> соответствующих документов, подтверждающих наличие указанных объемов работы учреждения.</w:t>
      </w:r>
    </w:p>
    <w:p w:rsidR="00FE3DCD" w:rsidRDefault="00FE3DCD" w:rsidP="00FE3DC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1C6">
        <w:rPr>
          <w:rFonts w:ascii="Times New Roman" w:hAnsi="Times New Roman" w:cs="Times New Roman"/>
          <w:sz w:val="28"/>
          <w:szCs w:val="28"/>
        </w:rPr>
        <w:t>Группа по масштабу управления руководителей вновь открываем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1C6">
        <w:rPr>
          <w:rFonts w:ascii="Times New Roman" w:hAnsi="Times New Roman" w:cs="Times New Roman"/>
          <w:sz w:val="28"/>
          <w:szCs w:val="28"/>
        </w:rPr>
        <w:t xml:space="preserve"> </w:t>
      </w:r>
      <w:r w:rsidRPr="00FE3DCD">
        <w:rPr>
          <w:rFonts w:ascii="Times New Roman" w:hAnsi="Times New Roman" w:cs="Times New Roman"/>
          <w:spacing w:val="-4"/>
          <w:sz w:val="28"/>
          <w:szCs w:val="28"/>
        </w:rPr>
        <w:t>образовательного учреждения устанавливается исходя из плановых (проектных)</w:t>
      </w:r>
      <w:r w:rsidRPr="004B41C6">
        <w:rPr>
          <w:rFonts w:ascii="Times New Roman" w:hAnsi="Times New Roman" w:cs="Times New Roman"/>
          <w:sz w:val="28"/>
          <w:szCs w:val="28"/>
        </w:rPr>
        <w:t xml:space="preserve"> показателей, но не более чем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00129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4B41C6">
        <w:rPr>
          <w:rFonts w:ascii="Times New Roman" w:hAnsi="Times New Roman" w:cs="Times New Roman"/>
          <w:sz w:val="28"/>
          <w:szCs w:val="28"/>
        </w:rPr>
        <w:t>.</w:t>
      </w:r>
    </w:p>
    <w:p w:rsidR="00FE3DCD" w:rsidRPr="004B41C6" w:rsidRDefault="00FE3DCD" w:rsidP="00FE3DC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1C6">
        <w:rPr>
          <w:rFonts w:ascii="Times New Roman" w:hAnsi="Times New Roman" w:cs="Times New Roman"/>
          <w:sz w:val="28"/>
          <w:szCs w:val="28"/>
        </w:rPr>
        <w:t>За руководителями образовательн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1C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41C6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4B4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B41C6">
        <w:rPr>
          <w:rFonts w:ascii="Times New Roman" w:hAnsi="Times New Roman" w:cs="Times New Roman"/>
          <w:sz w:val="28"/>
          <w:szCs w:val="28"/>
        </w:rPr>
        <w:t>на капитальном ремонте,</w:t>
      </w:r>
      <w:r>
        <w:rPr>
          <w:rFonts w:ascii="Times New Roman" w:hAnsi="Times New Roman" w:cs="Times New Roman"/>
          <w:sz w:val="28"/>
          <w:szCs w:val="28"/>
        </w:rPr>
        <w:t xml:space="preserve"> реконструкции, </w:t>
      </w:r>
      <w:r w:rsidRPr="004B41C6">
        <w:rPr>
          <w:rFonts w:ascii="Times New Roman" w:hAnsi="Times New Roman" w:cs="Times New Roman"/>
          <w:sz w:val="28"/>
          <w:szCs w:val="28"/>
        </w:rPr>
        <w:t>сохраняется группа по масштабу управления руководителей,</w:t>
      </w:r>
      <w:r>
        <w:rPr>
          <w:rFonts w:ascii="Times New Roman" w:hAnsi="Times New Roman" w:cs="Times New Roman"/>
          <w:sz w:val="28"/>
          <w:szCs w:val="28"/>
        </w:rPr>
        <w:t xml:space="preserve"> определенная до начала ремонта, реконструкции</w:t>
      </w:r>
      <w:r w:rsidRPr="004B41C6">
        <w:rPr>
          <w:rFonts w:ascii="Times New Roman" w:hAnsi="Times New Roman" w:cs="Times New Roman"/>
          <w:sz w:val="28"/>
          <w:szCs w:val="28"/>
        </w:rPr>
        <w:t>.</w:t>
      </w:r>
    </w:p>
    <w:p w:rsidR="00FE3DCD" w:rsidRPr="004B41C6" w:rsidRDefault="00FE3DCD" w:rsidP="00FE3DC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1C6">
        <w:rPr>
          <w:rFonts w:ascii="Times New Roman" w:hAnsi="Times New Roman" w:cs="Times New Roman"/>
          <w:sz w:val="28"/>
          <w:szCs w:val="28"/>
        </w:rPr>
        <w:t xml:space="preserve">2.2. При установлении группы по масштабу управления руководителей контингент учащихся (воспитанников) образовательных учреждений </w:t>
      </w:r>
      <w:proofErr w:type="spellStart"/>
      <w:proofErr w:type="gramStart"/>
      <w:r w:rsidRPr="004B41C6">
        <w:rPr>
          <w:rFonts w:ascii="Times New Roman" w:hAnsi="Times New Roman" w:cs="Times New Roman"/>
          <w:sz w:val="28"/>
          <w:szCs w:val="28"/>
        </w:rPr>
        <w:t>опреде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B41C6">
        <w:rPr>
          <w:rFonts w:ascii="Times New Roman" w:hAnsi="Times New Roman" w:cs="Times New Roman"/>
          <w:sz w:val="28"/>
          <w:szCs w:val="28"/>
        </w:rPr>
        <w:t>ляется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1C6">
        <w:rPr>
          <w:rFonts w:ascii="Times New Roman" w:hAnsi="Times New Roman" w:cs="Times New Roman"/>
          <w:sz w:val="28"/>
          <w:szCs w:val="28"/>
        </w:rPr>
        <w:t>по списочному составу на начало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DCD" w:rsidRPr="004B41C6" w:rsidRDefault="00FE3DCD" w:rsidP="00FE3DC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1C6">
        <w:rPr>
          <w:rFonts w:ascii="Times New Roman" w:hAnsi="Times New Roman" w:cs="Times New Roman"/>
          <w:sz w:val="28"/>
          <w:szCs w:val="28"/>
        </w:rPr>
        <w:t xml:space="preserve">2.3. Для определения суммы баллов за количество групп в дошкольных образовательных учреждениях принимается во внимание их расчетное количество, определяемое путем деления списочного состава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41C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B41C6">
        <w:rPr>
          <w:rFonts w:ascii="Times New Roman" w:hAnsi="Times New Roman" w:cs="Times New Roman"/>
          <w:sz w:val="28"/>
          <w:szCs w:val="28"/>
        </w:rPr>
        <w:t>1 сентября на установленную предельную наполняемость групп.</w:t>
      </w:r>
    </w:p>
    <w:p w:rsidR="00FE3DCD" w:rsidRPr="004B41C6" w:rsidRDefault="00FE3DCD" w:rsidP="00FE3DC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A89">
        <w:rPr>
          <w:rFonts w:ascii="Times New Roman" w:hAnsi="Times New Roman" w:cs="Times New Roman"/>
          <w:sz w:val="28"/>
          <w:szCs w:val="28"/>
        </w:rPr>
        <w:t>Пункт 1 т</w:t>
      </w:r>
      <w:r w:rsidRPr="004B41C6">
        <w:rPr>
          <w:rFonts w:ascii="Times New Roman" w:hAnsi="Times New Roman" w:cs="Times New Roman"/>
          <w:sz w:val="28"/>
          <w:szCs w:val="28"/>
        </w:rPr>
        <w:t xml:space="preserve">аблицы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41C6">
        <w:rPr>
          <w:rFonts w:ascii="Times New Roman" w:hAnsi="Times New Roman" w:cs="Times New Roman"/>
          <w:sz w:val="28"/>
          <w:szCs w:val="28"/>
        </w:rPr>
        <w:t xml:space="preserve">бъемных показателей при установлении суммы баллов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B41C6">
        <w:rPr>
          <w:rFonts w:ascii="Times New Roman" w:hAnsi="Times New Roman" w:cs="Times New Roman"/>
          <w:sz w:val="28"/>
          <w:szCs w:val="28"/>
        </w:rPr>
        <w:t xml:space="preserve">в дошкольных учреждениях применяется только в отношении </w:t>
      </w:r>
      <w:r>
        <w:rPr>
          <w:rFonts w:ascii="Times New Roman" w:hAnsi="Times New Roman" w:cs="Times New Roman"/>
          <w:sz w:val="28"/>
          <w:szCs w:val="28"/>
        </w:rPr>
        <w:t>численности</w:t>
      </w:r>
      <w:r w:rsidRPr="004B41C6">
        <w:rPr>
          <w:rFonts w:ascii="Times New Roman" w:hAnsi="Times New Roman" w:cs="Times New Roman"/>
          <w:sz w:val="28"/>
          <w:szCs w:val="28"/>
        </w:rPr>
        <w:t xml:space="preserve"> детей, охваченных образовательными услугами на основе кратковременного пребывания (кроме воспитанников основного списочного состава).</w:t>
      </w:r>
    </w:p>
    <w:p w:rsidR="00FE3DCD" w:rsidRPr="004B41C6" w:rsidRDefault="00FE3DCD" w:rsidP="00FE3DC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1C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41C6">
        <w:rPr>
          <w:rFonts w:ascii="Times New Roman" w:hAnsi="Times New Roman" w:cs="Times New Roman"/>
          <w:sz w:val="28"/>
          <w:szCs w:val="28"/>
        </w:rPr>
        <w:t xml:space="preserve">. Группы по масштабу управления руководителей, определяемые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B41C6">
        <w:rPr>
          <w:rFonts w:ascii="Times New Roman" w:hAnsi="Times New Roman" w:cs="Times New Roman"/>
          <w:sz w:val="28"/>
          <w:szCs w:val="28"/>
        </w:rPr>
        <w:t>на основе объемных показателей деятельности, являются единственным критерием для определения размера коэффициента масштаба управления руководителей образовательных учреждений.</w:t>
      </w:r>
    </w:p>
    <w:sectPr w:rsidR="00FE3DCD" w:rsidRPr="004B41C6" w:rsidSect="00FE3DCD">
      <w:headerReference w:type="default" r:id="rId7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5C8" w:rsidRDefault="00DB05C8" w:rsidP="00FE3DCD">
      <w:r>
        <w:separator/>
      </w:r>
    </w:p>
  </w:endnote>
  <w:endnote w:type="continuationSeparator" w:id="0">
    <w:p w:rsidR="00DB05C8" w:rsidRDefault="00DB05C8" w:rsidP="00FE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5C8" w:rsidRDefault="00DB05C8" w:rsidP="00FE3DCD">
      <w:r>
        <w:separator/>
      </w:r>
    </w:p>
  </w:footnote>
  <w:footnote w:type="continuationSeparator" w:id="0">
    <w:p w:rsidR="00DB05C8" w:rsidRDefault="00DB05C8" w:rsidP="00FE3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70849"/>
      <w:docPartObj>
        <w:docPartGallery w:val="Page Numbers (Top of Page)"/>
        <w:docPartUnique/>
      </w:docPartObj>
    </w:sdtPr>
    <w:sdtEndPr/>
    <w:sdtContent>
      <w:p w:rsidR="00FE3DCD" w:rsidRDefault="00AB08EC" w:rsidP="00FE3DCD">
        <w:pPr>
          <w:pStyle w:val="a3"/>
          <w:jc w:val="center"/>
        </w:pPr>
        <w:r w:rsidRPr="00FE3DC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E3DCD" w:rsidRPr="00FE3DC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E3DC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421E4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FE3DC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B4E55"/>
    <w:multiLevelType w:val="hybridMultilevel"/>
    <w:tmpl w:val="82B49E08"/>
    <w:lvl w:ilvl="0" w:tplc="059EE7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16"/>
    <w:rsid w:val="00153FB6"/>
    <w:rsid w:val="004421E4"/>
    <w:rsid w:val="00461716"/>
    <w:rsid w:val="0049402C"/>
    <w:rsid w:val="005D107B"/>
    <w:rsid w:val="00AB08EC"/>
    <w:rsid w:val="00B91FD4"/>
    <w:rsid w:val="00C00129"/>
    <w:rsid w:val="00D944D2"/>
    <w:rsid w:val="00DB05C8"/>
    <w:rsid w:val="00DE07A3"/>
    <w:rsid w:val="00EF4089"/>
    <w:rsid w:val="00FE3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F72E0-A59A-412F-B37C-9465D309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3DCD"/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E3D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3DCD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2016-02-19T06:41:00Z</cp:lastPrinted>
  <dcterms:created xsi:type="dcterms:W3CDTF">2016-02-29T11:30:00Z</dcterms:created>
  <dcterms:modified xsi:type="dcterms:W3CDTF">2016-02-29T11:30:00Z</dcterms:modified>
</cp:coreProperties>
</file>