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89" w:rsidRDefault="00590207">
      <w:pPr>
        <w:rPr>
          <w:sz w:val="28"/>
        </w:rPr>
      </w:pPr>
      <w:r>
        <w:rPr>
          <w:sz w:val="28"/>
        </w:rPr>
        <w:t>РАСПОРЯЖЕНИЕ АДМИНИСТРАЦИИ ГОРОДА</w:t>
      </w:r>
    </w:p>
    <w:p w:rsidR="00590207" w:rsidRDefault="00590207">
      <w:pPr>
        <w:rPr>
          <w:sz w:val="28"/>
        </w:rPr>
      </w:pPr>
      <w:r>
        <w:rPr>
          <w:sz w:val="28"/>
        </w:rPr>
        <w:t>№ 1216 от 06.07.2016</w:t>
      </w:r>
    </w:p>
    <w:p w:rsidR="007E7989" w:rsidRDefault="007E7989">
      <w:pPr>
        <w:rPr>
          <w:sz w:val="28"/>
        </w:rPr>
      </w:pPr>
    </w:p>
    <w:p w:rsidR="007E7989" w:rsidRDefault="00F55F8D">
      <w:pPr>
        <w:rPr>
          <w:sz w:val="28"/>
        </w:rPr>
      </w:pPr>
      <w:r>
        <w:rPr>
          <w:sz w:val="28"/>
        </w:rPr>
        <w:t xml:space="preserve">О подготовке изменений в Правила </w:t>
      </w:r>
    </w:p>
    <w:p w:rsidR="007E7989" w:rsidRDefault="00F55F8D">
      <w:pPr>
        <w:rPr>
          <w:sz w:val="28"/>
        </w:rPr>
      </w:pPr>
      <w:r>
        <w:rPr>
          <w:sz w:val="28"/>
        </w:rPr>
        <w:t>землепользования и застройки</w:t>
      </w:r>
    </w:p>
    <w:p w:rsidR="007E7989" w:rsidRDefault="00F55F8D">
      <w:pPr>
        <w:rPr>
          <w:sz w:val="28"/>
        </w:rPr>
      </w:pPr>
      <w:r>
        <w:rPr>
          <w:sz w:val="28"/>
        </w:rPr>
        <w:t>на территории города Сургута</w:t>
      </w:r>
    </w:p>
    <w:p w:rsidR="007E7989" w:rsidRDefault="007E7989">
      <w:pPr>
        <w:ind w:right="175" w:firstLine="567"/>
        <w:jc w:val="both"/>
      </w:pPr>
    </w:p>
    <w:p w:rsidR="007E7989" w:rsidRDefault="007E7989">
      <w:pPr>
        <w:ind w:right="175" w:firstLine="567"/>
        <w:jc w:val="both"/>
      </w:pPr>
    </w:p>
    <w:p w:rsidR="007E7989" w:rsidRDefault="00F55F8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ст.31, 33 Градостроительного кодекса Российской </w:t>
      </w:r>
      <w:r>
        <w:rPr>
          <w:spacing w:val="-4"/>
          <w:sz w:val="28"/>
          <w:szCs w:val="28"/>
        </w:rPr>
        <w:t>Федерации, решениями городской Думы от 28.06.2005 № 475-III ГД «Об утверждении</w:t>
      </w:r>
      <w:r>
        <w:rPr>
          <w:sz w:val="28"/>
          <w:szCs w:val="28"/>
        </w:rPr>
        <w:t xml:space="preserve"> Правил землепользования и застройки на территории города Сургута»,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</w:t>
      </w:r>
      <w:r>
        <w:rPr>
          <w:sz w:val="28"/>
          <w:szCs w:val="28"/>
        </w:rPr>
        <w:t>ьзования и застройки города Сургута                         и утверждении состава комиссии по градостроительному зонированию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учитывая заявление Председателя Думы города Бондаренко Сергея Афанасьевича о внесении изменений в Правила землепо</w:t>
      </w:r>
      <w:r>
        <w:rPr>
          <w:sz w:val="28"/>
          <w:szCs w:val="28"/>
        </w:rPr>
        <w:t>льзования и застройки на территории города Сургута, утвержденные решением городской Думы от 28.06.2005 № 475-III ГД</w:t>
      </w:r>
      <w:r>
        <w:rPr>
          <w:spacing w:val="-4"/>
          <w:sz w:val="28"/>
          <w:szCs w:val="28"/>
        </w:rPr>
        <w:t xml:space="preserve">, </w:t>
      </w:r>
      <w:r>
        <w:rPr>
          <w:rFonts w:eastAsia="Arial Unicode MS"/>
          <w:spacing w:val="-4"/>
          <w:sz w:val="28"/>
          <w:szCs w:val="28"/>
          <w:u w:color="000000"/>
          <w:lang w:eastAsia="en-US"/>
        </w:rPr>
        <w:t xml:space="preserve">а именно </w:t>
      </w:r>
      <w:r>
        <w:rPr>
          <w:spacing w:val="-4"/>
          <w:sz w:val="28"/>
          <w:szCs w:val="28"/>
        </w:rPr>
        <w:t>в раздел III «Карта градостроительного</w:t>
      </w:r>
      <w:r>
        <w:rPr>
          <w:sz w:val="28"/>
          <w:szCs w:val="28"/>
        </w:rPr>
        <w:t xml:space="preserve"> зонирования» (протокол от 15.06.2016 № 197): </w:t>
      </w:r>
    </w:p>
    <w:p w:rsidR="007E7989" w:rsidRDefault="00F55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градостроительному зонированию</w:t>
      </w:r>
      <w:r>
        <w:rPr>
          <w:sz w:val="28"/>
          <w:szCs w:val="28"/>
        </w:rPr>
        <w:t xml:space="preserve"> организовать работу </w:t>
      </w:r>
      <w:r>
        <w:rPr>
          <w:sz w:val="28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 w:val="28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по проекту Правил землепользования и застройки на территории города Сургута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в срок не менее двух и не более четырех месяцев со дня опубликования такого проекта. </w:t>
      </w:r>
    </w:p>
    <w:p w:rsidR="007E7989" w:rsidRDefault="00F55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</w:t>
      </w:r>
      <w:r>
        <w:rPr>
          <w:spacing w:val="-4"/>
          <w:sz w:val="28"/>
          <w:szCs w:val="28"/>
        </w:rPr>
        <w:t>города Сургута напр</w:t>
      </w:r>
      <w:r>
        <w:rPr>
          <w:spacing w:val="-4"/>
          <w:sz w:val="28"/>
          <w:szCs w:val="28"/>
        </w:rPr>
        <w:t>авляются в комиссию по градостроительному зонированию.</w:t>
      </w:r>
    </w:p>
    <w:p w:rsidR="007E7989" w:rsidRDefault="00F55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    распоряжение в средствах массовой информации и разместить на официальном портале Администрации города. </w:t>
      </w:r>
    </w:p>
    <w:p w:rsidR="007E7989" w:rsidRDefault="00F55F8D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Контроль за выпол</w:t>
      </w:r>
      <w:r>
        <w:rPr>
          <w:rFonts w:eastAsia="Calibri"/>
          <w:sz w:val="28"/>
          <w:szCs w:val="28"/>
          <w:lang w:eastAsia="en-US"/>
        </w:rPr>
        <w:t xml:space="preserve">нением распоряжения возложить на заместителя      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7E7989" w:rsidRDefault="007E7989">
      <w:pPr>
        <w:ind w:firstLine="567"/>
        <w:jc w:val="both"/>
      </w:pPr>
    </w:p>
    <w:p w:rsidR="007E7989" w:rsidRDefault="007E7989">
      <w:pPr>
        <w:ind w:firstLine="567"/>
        <w:jc w:val="both"/>
      </w:pPr>
    </w:p>
    <w:p w:rsidR="007E7989" w:rsidRDefault="00F55F8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7E798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9"/>
    <w:rsid w:val="00590207"/>
    <w:rsid w:val="007E7989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B1227C-CB9B-4BCB-8864-B061429F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2016-07-06T05:13:00Z</cp:lastPrinted>
  <dcterms:created xsi:type="dcterms:W3CDTF">2016-07-13T06:38:00Z</dcterms:created>
  <dcterms:modified xsi:type="dcterms:W3CDTF">2016-07-13T06:38:00Z</dcterms:modified>
</cp:coreProperties>
</file>