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40" w:rsidRPr="00857940" w:rsidRDefault="00857940" w:rsidP="00857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857940">
        <w:rPr>
          <w:rFonts w:ascii="Arial" w:hAnsi="Arial" w:cs="Arial"/>
          <w:b/>
          <w:bCs/>
          <w:color w:val="26282F"/>
          <w:sz w:val="24"/>
          <w:szCs w:val="24"/>
        </w:rPr>
        <w:t xml:space="preserve">Постановление Правительства Ханты-Мансийского АО - Югры от 2 сентября 2009 г. N 232-п </w:t>
      </w:r>
      <w:r w:rsidRPr="00857940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"О Порядке организации на территории Ханты-Мансийского автономного </w:t>
      </w:r>
      <w:r w:rsidRPr="00857940">
        <w:rPr>
          <w:rFonts w:ascii="Arial" w:hAnsi="Arial" w:cs="Arial"/>
          <w:b/>
          <w:bCs/>
          <w:color w:val="26282F"/>
          <w:sz w:val="24"/>
          <w:szCs w:val="24"/>
        </w:rPr>
        <w:br/>
        <w:t>округа - Югры органом опеки и попечительства деятельности по выявлению</w:t>
      </w:r>
      <w:r w:rsidRPr="00857940">
        <w:rPr>
          <w:rFonts w:ascii="Arial" w:hAnsi="Arial" w:cs="Arial"/>
          <w:b/>
          <w:bCs/>
          <w:color w:val="26282F"/>
          <w:sz w:val="24"/>
          <w:szCs w:val="24"/>
        </w:rPr>
        <w:br/>
        <w:t>и учёту детей, права и законные интересы которых нарушены"</w:t>
      </w:r>
    </w:p>
    <w:p w:rsidR="00857940" w:rsidRPr="00857940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C4D58">
        <w:rPr>
          <w:rFonts w:ascii="Arial" w:hAnsi="Arial" w:cs="Arial"/>
          <w:sz w:val="24"/>
          <w:szCs w:val="24"/>
        </w:rPr>
        <w:t xml:space="preserve">Руководствуясь </w:t>
      </w:r>
      <w:hyperlink r:id="rId5" w:history="1">
        <w:r w:rsidRPr="00EC4D58">
          <w:rPr>
            <w:rFonts w:ascii="Arial" w:hAnsi="Arial" w:cs="Arial"/>
            <w:sz w:val="24"/>
            <w:szCs w:val="24"/>
          </w:rPr>
          <w:t>статьями 56</w:t>
        </w:r>
      </w:hyperlink>
      <w:r w:rsidRPr="00EC4D58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EC4D58">
          <w:rPr>
            <w:rFonts w:ascii="Arial" w:hAnsi="Arial" w:cs="Arial"/>
            <w:sz w:val="24"/>
            <w:szCs w:val="24"/>
          </w:rPr>
          <w:t>121</w:t>
        </w:r>
      </w:hyperlink>
      <w:r w:rsidRPr="00EC4D58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EC4D58">
          <w:rPr>
            <w:rFonts w:ascii="Arial" w:hAnsi="Arial" w:cs="Arial"/>
            <w:sz w:val="24"/>
            <w:szCs w:val="24"/>
          </w:rPr>
          <w:t>122</w:t>
        </w:r>
      </w:hyperlink>
      <w:r w:rsidRPr="00EC4D58">
        <w:rPr>
          <w:rFonts w:ascii="Arial" w:hAnsi="Arial" w:cs="Arial"/>
          <w:sz w:val="24"/>
          <w:szCs w:val="24"/>
        </w:rPr>
        <w:t xml:space="preserve"> Семейного кодекса Российской Федерации, </w:t>
      </w:r>
      <w:hyperlink r:id="rId8" w:history="1">
        <w:r w:rsidRPr="00EC4D58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EC4D58">
        <w:rPr>
          <w:rFonts w:ascii="Arial" w:hAnsi="Arial" w:cs="Arial"/>
          <w:sz w:val="24"/>
          <w:szCs w:val="24"/>
        </w:rPr>
        <w:t xml:space="preserve"> от 24.06.99 N 120-ФЗ "Об основах системы профилактики безнадзорности и правонарушений несовершеннолетних", в соответствии с </w:t>
      </w:r>
      <w:hyperlink r:id="rId9" w:history="1">
        <w:r w:rsidRPr="00EC4D58">
          <w:rPr>
            <w:rFonts w:ascii="Arial" w:hAnsi="Arial" w:cs="Arial"/>
            <w:sz w:val="24"/>
            <w:szCs w:val="24"/>
          </w:rPr>
          <w:t>подпунктом 37.6 статьи 5</w:t>
        </w:r>
      </w:hyperlink>
      <w:r w:rsidRPr="00EC4D58">
        <w:rPr>
          <w:rFonts w:ascii="Arial" w:hAnsi="Arial" w:cs="Arial"/>
          <w:sz w:val="24"/>
          <w:szCs w:val="24"/>
        </w:rPr>
        <w:t xml:space="preserve"> Закона Ханты-Мансийского автономного округа - Югры от 22.12.2008 N 148-оз "Об организации и осуществлении деятельности по опеке и попечительству на территории Ханты-Мансийского автономного округа - Югры", в целях профилактики социального сиротства, защиты</w:t>
      </w:r>
      <w:proofErr w:type="gramEnd"/>
      <w:r w:rsidRPr="00EC4D58">
        <w:rPr>
          <w:rFonts w:ascii="Arial" w:hAnsi="Arial" w:cs="Arial"/>
          <w:sz w:val="24"/>
          <w:szCs w:val="24"/>
        </w:rPr>
        <w:t xml:space="preserve"> прав и законных интересов несовершеннолетних Правительство Ханты-Мансийского автономного округа - Югры постановляет: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EC4D58">
        <w:rPr>
          <w:rFonts w:ascii="Arial" w:hAnsi="Arial" w:cs="Arial"/>
          <w:sz w:val="24"/>
          <w:szCs w:val="24"/>
        </w:rPr>
        <w:t xml:space="preserve">1. Утвердить </w:t>
      </w:r>
      <w:hyperlink w:anchor="sub_1000" w:history="1">
        <w:r w:rsidRPr="00EC4D58">
          <w:rPr>
            <w:rFonts w:ascii="Arial" w:hAnsi="Arial" w:cs="Arial"/>
            <w:sz w:val="24"/>
            <w:szCs w:val="24"/>
          </w:rPr>
          <w:t>Порядок</w:t>
        </w:r>
      </w:hyperlink>
      <w:r w:rsidRPr="00EC4D58">
        <w:rPr>
          <w:rFonts w:ascii="Arial" w:hAnsi="Arial" w:cs="Arial"/>
          <w:sz w:val="24"/>
          <w:szCs w:val="24"/>
        </w:rPr>
        <w:t xml:space="preserve"> организации на территории Ханты-Мансийского автономного округа - Югры деятельности органа опеки и попечительства по выявлению и учёту детей, права и законные интересы которых нарушены (прилагается).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EC4D58">
        <w:rPr>
          <w:rFonts w:ascii="Arial" w:hAnsi="Arial" w:cs="Arial"/>
          <w:sz w:val="24"/>
          <w:szCs w:val="24"/>
        </w:rPr>
        <w:t xml:space="preserve">2. Настоящее постановление </w:t>
      </w:r>
      <w:hyperlink r:id="rId10" w:history="1">
        <w:r w:rsidRPr="00EC4D58">
          <w:rPr>
            <w:rFonts w:ascii="Arial" w:hAnsi="Arial" w:cs="Arial"/>
            <w:sz w:val="24"/>
            <w:szCs w:val="24"/>
          </w:rPr>
          <w:t>опубликовать</w:t>
        </w:r>
      </w:hyperlink>
      <w:r w:rsidRPr="00EC4D58">
        <w:rPr>
          <w:rFonts w:ascii="Arial" w:hAnsi="Arial" w:cs="Arial"/>
          <w:sz w:val="24"/>
          <w:szCs w:val="24"/>
        </w:rPr>
        <w:t xml:space="preserve"> в газете "Новости Югры".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3"/>
      <w:bookmarkEnd w:id="1"/>
      <w:r w:rsidRPr="00EC4D58">
        <w:rPr>
          <w:rFonts w:ascii="Arial" w:hAnsi="Arial" w:cs="Arial"/>
          <w:sz w:val="24"/>
          <w:szCs w:val="24"/>
        </w:rPr>
        <w:t xml:space="preserve">3. Постановление вступает в силу по истечении 10 дней после его </w:t>
      </w:r>
      <w:hyperlink r:id="rId11" w:history="1">
        <w:r w:rsidRPr="00EC4D58">
          <w:rPr>
            <w:rFonts w:ascii="Arial" w:hAnsi="Arial" w:cs="Arial"/>
            <w:sz w:val="24"/>
            <w:szCs w:val="24"/>
          </w:rPr>
          <w:t>официального опубликования</w:t>
        </w:r>
      </w:hyperlink>
      <w:r w:rsidRPr="00EC4D58">
        <w:rPr>
          <w:rFonts w:ascii="Arial" w:hAnsi="Arial" w:cs="Arial"/>
          <w:sz w:val="24"/>
          <w:szCs w:val="24"/>
        </w:rPr>
        <w:t>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4"/>
      <w:bookmarkEnd w:id="2"/>
      <w:r w:rsidRPr="00EC4D58">
        <w:rPr>
          <w:rFonts w:ascii="Arial" w:hAnsi="Arial" w:cs="Arial"/>
          <w:sz w:val="24"/>
          <w:szCs w:val="24"/>
        </w:rPr>
        <w:t xml:space="preserve">4. </w:t>
      </w:r>
      <w:hyperlink r:id="rId12" w:history="1">
        <w:r w:rsidRPr="00EC4D58">
          <w:rPr>
            <w:rFonts w:ascii="Arial" w:hAnsi="Arial" w:cs="Arial"/>
            <w:sz w:val="24"/>
            <w:szCs w:val="24"/>
          </w:rPr>
          <w:t>Утратил силу</w:t>
        </w:r>
      </w:hyperlink>
      <w:r w:rsidRPr="00EC4D58">
        <w:rPr>
          <w:rFonts w:ascii="Arial" w:hAnsi="Arial" w:cs="Arial"/>
          <w:sz w:val="24"/>
          <w:szCs w:val="24"/>
        </w:rPr>
        <w:t>.</w:t>
      </w:r>
    </w:p>
    <w:bookmarkEnd w:id="3"/>
    <w:p w:rsidR="00857940" w:rsidRPr="00EC4D58" w:rsidRDefault="00857940" w:rsidP="00857940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sz w:val="24"/>
          <w:szCs w:val="24"/>
          <w:shd w:val="clear" w:color="auto" w:fill="F0F0F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EC4D58" w:rsidRPr="00EC4D5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Председатель Правительства</w:t>
            </w:r>
            <w:r w:rsidRPr="00EC4D58">
              <w:rPr>
                <w:rFonts w:ascii="Arial" w:hAnsi="Arial" w:cs="Arial"/>
                <w:sz w:val="24"/>
                <w:szCs w:val="24"/>
              </w:rPr>
              <w:br/>
              <w:t>автономного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А.В. Филипенко</w:t>
            </w:r>
          </w:p>
        </w:tc>
      </w:tr>
    </w:tbl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4" w:name="sub_1000"/>
      <w:r w:rsidRPr="00EC4D58">
        <w:rPr>
          <w:rFonts w:ascii="Arial" w:hAnsi="Arial" w:cs="Arial"/>
          <w:b/>
          <w:bCs/>
          <w:sz w:val="24"/>
          <w:szCs w:val="24"/>
        </w:rPr>
        <w:t>Приложение</w:t>
      </w:r>
    </w:p>
    <w:bookmarkEnd w:id="4"/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 xml:space="preserve">к </w:t>
      </w:r>
      <w:hyperlink w:anchor="sub_0" w:history="1">
        <w:r w:rsidRPr="00EC4D58">
          <w:rPr>
            <w:rFonts w:ascii="Arial" w:hAnsi="Arial" w:cs="Arial"/>
            <w:sz w:val="24"/>
            <w:szCs w:val="24"/>
          </w:rPr>
          <w:t>постановлению</w:t>
        </w:r>
      </w:hyperlink>
      <w:r w:rsidRPr="00EC4D58">
        <w:rPr>
          <w:rFonts w:ascii="Arial" w:hAnsi="Arial" w:cs="Arial"/>
          <w:b/>
          <w:bCs/>
          <w:sz w:val="24"/>
          <w:szCs w:val="24"/>
        </w:rPr>
        <w:t xml:space="preserve"> Правительства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>Ханты-Мансийского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>автономного округа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>от 2 сентября 2009 г. N 232-п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 xml:space="preserve">Порядок </w:t>
      </w:r>
      <w:r w:rsidRPr="00EC4D58">
        <w:rPr>
          <w:rFonts w:ascii="Arial" w:hAnsi="Arial" w:cs="Arial"/>
          <w:b/>
          <w:bCs/>
          <w:sz w:val="24"/>
          <w:szCs w:val="24"/>
        </w:rPr>
        <w:br/>
        <w:t>организации на территории Ханты-Мансийского автономного округа - Югры</w:t>
      </w:r>
      <w:r w:rsidRPr="00EC4D58">
        <w:rPr>
          <w:rFonts w:ascii="Arial" w:hAnsi="Arial" w:cs="Arial"/>
          <w:b/>
          <w:bCs/>
          <w:sz w:val="24"/>
          <w:szCs w:val="24"/>
        </w:rPr>
        <w:br/>
        <w:t>деятельности органа опеки и попечительства по выявлению и учёту детей, права</w:t>
      </w:r>
      <w:r w:rsidRPr="00EC4D58">
        <w:rPr>
          <w:rFonts w:ascii="Arial" w:hAnsi="Arial" w:cs="Arial"/>
          <w:b/>
          <w:bCs/>
          <w:sz w:val="24"/>
          <w:szCs w:val="24"/>
        </w:rPr>
        <w:br/>
        <w:t>и законные интересы которых нарушены (далее - Порядок)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5" w:name="sub_1001"/>
      <w:r w:rsidRPr="00EC4D58">
        <w:rPr>
          <w:rFonts w:ascii="Arial" w:hAnsi="Arial" w:cs="Arial"/>
          <w:b/>
          <w:bCs/>
          <w:sz w:val="24"/>
          <w:szCs w:val="24"/>
        </w:rPr>
        <w:t>Раздел I. Общие положения</w:t>
      </w:r>
    </w:p>
    <w:bookmarkEnd w:id="5"/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C4D58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</w:t>
      </w:r>
      <w:hyperlink r:id="rId13" w:history="1">
        <w:r w:rsidRPr="00EC4D58">
          <w:rPr>
            <w:rFonts w:ascii="Arial" w:hAnsi="Arial" w:cs="Arial"/>
            <w:sz w:val="24"/>
            <w:szCs w:val="24"/>
          </w:rPr>
          <w:t>Законом</w:t>
        </w:r>
      </w:hyperlink>
      <w:r w:rsidRPr="00EC4D58">
        <w:rPr>
          <w:rFonts w:ascii="Arial" w:hAnsi="Arial" w:cs="Arial"/>
          <w:sz w:val="24"/>
          <w:szCs w:val="24"/>
        </w:rPr>
        <w:t xml:space="preserve"> Ханты-Мансийского автономного округа - Югры от 22.12.2008 N 148-оз "Об организации и осуществлении деятельности по опеке и попечительству на территории Ханты - Мансийского автономного округа - Югры" с учетом </w:t>
      </w:r>
      <w:hyperlink r:id="rId14" w:history="1">
        <w:r w:rsidRPr="00EC4D58">
          <w:rPr>
            <w:rFonts w:ascii="Arial" w:hAnsi="Arial" w:cs="Arial"/>
            <w:sz w:val="24"/>
            <w:szCs w:val="24"/>
          </w:rPr>
          <w:t>рекомендаций</w:t>
        </w:r>
      </w:hyperlink>
      <w:r w:rsidRPr="00EC4D58">
        <w:rPr>
          <w:rFonts w:ascii="Arial" w:hAnsi="Arial" w:cs="Arial"/>
          <w:sz w:val="24"/>
          <w:szCs w:val="24"/>
        </w:rPr>
        <w:t xml:space="preserve"> Министерства образования и науки Российской Федерации от 30.07.2008 N ИК-1105/06 по повышению эффективности деятельности органов опеки и попечительства по профилактике социального сиротства в целях защиты</w:t>
      </w:r>
      <w:proofErr w:type="gramEnd"/>
      <w:r w:rsidRPr="00EC4D58">
        <w:rPr>
          <w:rFonts w:ascii="Arial" w:hAnsi="Arial" w:cs="Arial"/>
          <w:sz w:val="24"/>
          <w:szCs w:val="24"/>
        </w:rPr>
        <w:t xml:space="preserve"> прав и законных интересов детей, в том числе права ребенка жить и воспитываться в семье, создания условий для своевременного выявления детей, права и законные интересы которых нарушены, и коррекции проблем на ранней стадии </w:t>
      </w:r>
      <w:r w:rsidRPr="00EC4D58">
        <w:rPr>
          <w:rFonts w:ascii="Arial" w:hAnsi="Arial" w:cs="Arial"/>
          <w:sz w:val="24"/>
          <w:szCs w:val="24"/>
        </w:rPr>
        <w:lastRenderedPageBreak/>
        <w:t xml:space="preserve">семейного неблагополучия. К детям, права и законные интересы которых нарушены, </w:t>
      </w:r>
      <w:proofErr w:type="gramStart"/>
      <w:r w:rsidRPr="00EC4D58">
        <w:rPr>
          <w:rFonts w:ascii="Arial" w:hAnsi="Arial" w:cs="Arial"/>
          <w:sz w:val="24"/>
          <w:szCs w:val="24"/>
        </w:rPr>
        <w:t>относятся</w:t>
      </w:r>
      <w:proofErr w:type="gramEnd"/>
      <w:r w:rsidRPr="00EC4D58">
        <w:rPr>
          <w:rFonts w:ascii="Arial" w:hAnsi="Arial" w:cs="Arial"/>
          <w:sz w:val="24"/>
          <w:szCs w:val="24"/>
        </w:rPr>
        <w:t xml:space="preserve"> в том числе и дети, оставшиеся без попечения родителей, проживающие в обстановке, представляющей действиями или бездействием законных представителей угрозу их жизни или здоровью, либо препятствующей их нормальному воспитанию и развитию, а также детей из семей, где родители (законные представители) не исполняют обязанностей по воспитанию, обучению и содержанию своих детей, отрицательно влияют на их поведение либо жестоко обращаются с ними (далее - дети, права и законные интересы которых нарушены).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6" w:name="sub_1002"/>
      <w:r w:rsidRPr="00EC4D58">
        <w:rPr>
          <w:rFonts w:ascii="Arial" w:hAnsi="Arial" w:cs="Arial"/>
          <w:b/>
          <w:bCs/>
          <w:sz w:val="24"/>
          <w:szCs w:val="24"/>
        </w:rPr>
        <w:t>Раздел II. Основные задачи при организации деятельности по выявлению</w:t>
      </w:r>
      <w:r w:rsidRPr="00EC4D58">
        <w:rPr>
          <w:rFonts w:ascii="Arial" w:hAnsi="Arial" w:cs="Arial"/>
          <w:b/>
          <w:bCs/>
          <w:sz w:val="24"/>
          <w:szCs w:val="24"/>
        </w:rPr>
        <w:br/>
        <w:t>и учету детей, права и законные интересы которых нарушены</w:t>
      </w:r>
    </w:p>
    <w:bookmarkEnd w:id="6"/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21"/>
      <w:r w:rsidRPr="00EC4D58">
        <w:rPr>
          <w:rFonts w:ascii="Arial" w:hAnsi="Arial" w:cs="Arial"/>
          <w:sz w:val="24"/>
          <w:szCs w:val="24"/>
        </w:rPr>
        <w:t>2.1. Создание условий для своевременного выявления детей, права и законные интересы которых нарушены, и коррекции проблем на ранней стадии семейного неблагополучия.</w:t>
      </w:r>
    </w:p>
    <w:bookmarkEnd w:id="7"/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>2.2. Предупреждение социального сиротства, возвратов детей, оставшихся без родительского попечения и воспитывающихся в семьях граждан, в организации для детей-сирот и детей, оставшихся без попечения родителей.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1023"/>
      <w:r w:rsidRPr="00EC4D58">
        <w:rPr>
          <w:rFonts w:ascii="Arial" w:hAnsi="Arial" w:cs="Arial"/>
          <w:sz w:val="24"/>
          <w:szCs w:val="24"/>
        </w:rPr>
        <w:t>2.3. Участие в организации индивидуальной профилактической и реабилитационной работы с ребенком и его семьей в целях сохранения родной семьи для ребенка.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024"/>
      <w:bookmarkEnd w:id="8"/>
      <w:r w:rsidRPr="00EC4D58">
        <w:rPr>
          <w:rFonts w:ascii="Arial" w:hAnsi="Arial" w:cs="Arial"/>
          <w:sz w:val="24"/>
          <w:szCs w:val="24"/>
        </w:rPr>
        <w:t>2.4. Обеспечение доступности для населения автономного округа информации о месте нахождения и контактных телефонах органов и учреждений системы профилактики безнадзорности и правонарушений несовершеннолетних и иных организаций, участвующих в процессе выявления и учета детей, права и законные интересы которых нарушены.</w:t>
      </w:r>
    </w:p>
    <w:bookmarkEnd w:id="9"/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0" w:name="sub_1003"/>
      <w:r w:rsidRPr="00EC4D58">
        <w:rPr>
          <w:rFonts w:ascii="Arial" w:hAnsi="Arial" w:cs="Arial"/>
          <w:b/>
          <w:bCs/>
          <w:sz w:val="24"/>
          <w:szCs w:val="24"/>
        </w:rPr>
        <w:t xml:space="preserve">Раздел III. Организация деятельности по выявлению и учёту детей, права </w:t>
      </w:r>
      <w:r w:rsidRPr="00EC4D58">
        <w:rPr>
          <w:rFonts w:ascii="Arial" w:hAnsi="Arial" w:cs="Arial"/>
          <w:b/>
          <w:bCs/>
          <w:sz w:val="24"/>
          <w:szCs w:val="24"/>
        </w:rPr>
        <w:br/>
        <w:t>и законные интересы которых нарушены</w:t>
      </w:r>
    </w:p>
    <w:bookmarkEnd w:id="10"/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31"/>
      <w:r w:rsidRPr="00EC4D58">
        <w:rPr>
          <w:rFonts w:ascii="Arial" w:hAnsi="Arial" w:cs="Arial"/>
          <w:sz w:val="24"/>
          <w:szCs w:val="24"/>
        </w:rPr>
        <w:t>3.1. Органы опеки и попечительства организуют выявление и осуществляют учёт детей, права и законные интересы которых нарушены, в ходе исполнения своей основной деятельности, а также по сообщениям, поступающим от физических и юридических лиц.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032"/>
      <w:bookmarkEnd w:id="11"/>
      <w:r w:rsidRPr="00EC4D58">
        <w:rPr>
          <w:rFonts w:ascii="Arial" w:hAnsi="Arial" w:cs="Arial"/>
          <w:sz w:val="24"/>
          <w:szCs w:val="24"/>
        </w:rPr>
        <w:t>3.2. Межведомственное взаимодействие органов и учреждений системы профилактики безнадзорности и правонарушений несовершеннолетних по вопросам выявления детей, права и законные интересы которых нарушены, осуществляется в соответствии с законодательством.</w:t>
      </w:r>
    </w:p>
    <w:bookmarkEnd w:id="12"/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>Органы и учреждения системы профилактики безнадзорности и правонарушений несовершеннолетних незамедлительно направляют ставшую им известной информацию о детях, права и законные интересы которых нарушены, в орган опеки и попечительства по месту нахождения ребенка по установленной форме (</w:t>
      </w:r>
      <w:hyperlink w:anchor="sub_1100" w:history="1">
        <w:r w:rsidRPr="00EC4D58">
          <w:rPr>
            <w:rFonts w:ascii="Arial" w:hAnsi="Arial" w:cs="Arial"/>
            <w:sz w:val="24"/>
            <w:szCs w:val="24"/>
          </w:rPr>
          <w:t>приложение 1</w:t>
        </w:r>
      </w:hyperlink>
      <w:r w:rsidRPr="00EC4D58">
        <w:rPr>
          <w:rFonts w:ascii="Arial" w:hAnsi="Arial" w:cs="Arial"/>
          <w:sz w:val="24"/>
          <w:szCs w:val="24"/>
        </w:rPr>
        <w:t xml:space="preserve"> к Порядку).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33"/>
      <w:r w:rsidRPr="00EC4D58">
        <w:rPr>
          <w:rFonts w:ascii="Arial" w:hAnsi="Arial" w:cs="Arial"/>
          <w:sz w:val="24"/>
          <w:szCs w:val="24"/>
        </w:rPr>
        <w:t>3.3. Сбор, регистрацию и учет сведений о детях, права и законные интересы которых нарушены, осуществляет ответственное лицо органа опеки и попечительства, назначаемое руководителем.</w:t>
      </w:r>
    </w:p>
    <w:bookmarkEnd w:id="13"/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 xml:space="preserve">Сведения о назначенном ответственном лице (фамилия, имя, отчество, занимаемая должность, контактный телефон) направляются в комиссию по делам </w:t>
      </w:r>
      <w:r w:rsidRPr="00EC4D58">
        <w:rPr>
          <w:rFonts w:ascii="Arial" w:hAnsi="Arial" w:cs="Arial"/>
          <w:sz w:val="24"/>
          <w:szCs w:val="24"/>
        </w:rPr>
        <w:lastRenderedPageBreak/>
        <w:t>несовершеннолетних и защите их прав для информирования органов и учреждений системы профилактики безнадзорности и правонарушений несовершеннолетних.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 xml:space="preserve">3.4. </w:t>
      </w:r>
      <w:proofErr w:type="gramStart"/>
      <w:r w:rsidRPr="00EC4D58">
        <w:rPr>
          <w:rFonts w:ascii="Arial" w:hAnsi="Arial" w:cs="Arial"/>
          <w:sz w:val="24"/>
          <w:szCs w:val="24"/>
        </w:rPr>
        <w:t>Информация о детях, права и законные интересы которых нарушены, поступающая в орган опеки и попечительства, регистрируется независимо от того, в какой форме она поступила - устной (по телефону или лично) или письменной, и регистрируется ответственным лицом органа опеки и попечительства в специальном журнале выявления и учета детей, права и законные интересы которых нарушены (</w:t>
      </w:r>
      <w:hyperlink w:anchor="sub_1200" w:history="1">
        <w:r w:rsidRPr="00EC4D58">
          <w:rPr>
            <w:rFonts w:ascii="Arial" w:hAnsi="Arial" w:cs="Arial"/>
            <w:sz w:val="24"/>
            <w:szCs w:val="24"/>
          </w:rPr>
          <w:t>приложение 2</w:t>
        </w:r>
      </w:hyperlink>
      <w:r w:rsidRPr="00EC4D58">
        <w:rPr>
          <w:rFonts w:ascii="Arial" w:hAnsi="Arial" w:cs="Arial"/>
          <w:sz w:val="24"/>
          <w:szCs w:val="24"/>
        </w:rPr>
        <w:t xml:space="preserve"> к Порядку).</w:t>
      </w:r>
      <w:proofErr w:type="gramEnd"/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>Журнал выявления и учета должен быть пронумерован, прошнурован и скреплен печатью. Учет детей, права и законные интересы которых нарушены, одновременно ведется в электронном виде.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343"/>
      <w:r w:rsidRPr="00EC4D58">
        <w:rPr>
          <w:rFonts w:ascii="Arial" w:hAnsi="Arial" w:cs="Arial"/>
          <w:sz w:val="24"/>
          <w:szCs w:val="24"/>
        </w:rPr>
        <w:t>При последующем поступлении информации о детях, права и законные интересы которых нарушены, в отношении которых комиссией по делам несовершеннолетних и защите их прав организована индивидуальная профилактическая работа, орган опеки и попечительства направляет поступившую информацию в комиссию по делам несовершеннолетних и защите их прав для корректировки индивидуальной профилактической работы.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35"/>
      <w:bookmarkEnd w:id="14"/>
      <w:r w:rsidRPr="00EC4D58">
        <w:rPr>
          <w:rFonts w:ascii="Arial" w:hAnsi="Arial" w:cs="Arial"/>
          <w:sz w:val="24"/>
          <w:szCs w:val="24"/>
        </w:rPr>
        <w:t xml:space="preserve">3.5. Орган опеки и попечительства в течение 3 дней </w:t>
      </w:r>
      <w:proofErr w:type="gramStart"/>
      <w:r w:rsidRPr="00EC4D58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EC4D58">
        <w:rPr>
          <w:rFonts w:ascii="Arial" w:hAnsi="Arial" w:cs="Arial"/>
          <w:sz w:val="24"/>
          <w:szCs w:val="24"/>
        </w:rPr>
        <w:t xml:space="preserve"> сообщения о ребенке, права и законные интересы которого нарушены, организует обследование условий проживания ребенка и его семьи с целью оценки риска нарушения прав и законных интересов ребенка и готовит акт обследования.</w:t>
      </w:r>
    </w:p>
    <w:bookmarkEnd w:id="15"/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>3.6. В акте органа опеки и попечительства при проведении обследования условий жизни ребенка и его семьи должны быть отражены следующие сведения: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>характер угрозы жизни и здоровью ребенка, имеющиеся факты, свидетельствующие о наличии такой угрозы или о жестоком обращении и насилии, пренебрежении интересами ребенка, повторяемости насилия, уязвимости ребенка в случаях проявления насилия по отношению к нему с учетом его возраста и состояния здоровья;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>основные потребности ребенка (состояние его здоровья, проблемы в образовании, умственное и психическое развитие, самосознание, общение с другими детьми, проблемы поведения, развитие навыков самообслуживания);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>состав семьи ребенка (наличие и место жительства родителей, братьев, сестер, других близких родственников, привязанности и отношения ребенка с родителями, родственниками, их родительские компетенции и способность обеспечить основные потребности ребенка в уходе и воспитании, безопасности, стабильном интеллектуальном, физическом и психическом развитии, эмоциональном тепле);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C4D58">
        <w:rPr>
          <w:rFonts w:ascii="Arial" w:hAnsi="Arial" w:cs="Arial"/>
          <w:sz w:val="24"/>
          <w:szCs w:val="24"/>
        </w:rPr>
        <w:t>жилищно-бытовые условия, в которых находится несовершеннолетний (кто является собственником (нанимателем) жилого помещения, количество членов семьи, проживающих и зарегистрированных на данной площади, размеры и благоустройство помещения, его санитарно-гигиеническое состояние), доход родителей, наличие имущества у несовершеннолетнего и членов семьи, уклад жизни семьи, распределение ролей в семье, наличие круга общения родителей, наличие других лиц, значимых для ребенка и другое.</w:t>
      </w:r>
      <w:proofErr w:type="gramEnd"/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366"/>
      <w:r w:rsidRPr="00EC4D58">
        <w:rPr>
          <w:rFonts w:ascii="Arial" w:hAnsi="Arial" w:cs="Arial"/>
          <w:sz w:val="24"/>
          <w:szCs w:val="24"/>
        </w:rPr>
        <w:t xml:space="preserve">выводы о подтверждении либо </w:t>
      </w:r>
      <w:proofErr w:type="spellStart"/>
      <w:r w:rsidRPr="00EC4D58">
        <w:rPr>
          <w:rFonts w:ascii="Arial" w:hAnsi="Arial" w:cs="Arial"/>
          <w:sz w:val="24"/>
          <w:szCs w:val="24"/>
        </w:rPr>
        <w:t>неподтверждении</w:t>
      </w:r>
      <w:proofErr w:type="spellEnd"/>
      <w:r w:rsidRPr="00EC4D58">
        <w:rPr>
          <w:rFonts w:ascii="Arial" w:hAnsi="Arial" w:cs="Arial"/>
          <w:sz w:val="24"/>
          <w:szCs w:val="24"/>
        </w:rPr>
        <w:t xml:space="preserve"> информации о нарушении прав и законных интересов ребенка.</w:t>
      </w:r>
    </w:p>
    <w:bookmarkEnd w:id="16"/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 xml:space="preserve">3.7. </w:t>
      </w:r>
      <w:proofErr w:type="gramStart"/>
      <w:r w:rsidRPr="00EC4D58">
        <w:rPr>
          <w:rFonts w:ascii="Arial" w:hAnsi="Arial" w:cs="Arial"/>
          <w:sz w:val="24"/>
          <w:szCs w:val="24"/>
        </w:rPr>
        <w:t xml:space="preserve">Для выяснения дополнительных сведений о ребенке и семье орган опеки и попечительства не позднее 3 рабочих дней с даты поступления сведений о ребенке направляет запросы в органы и учреждения системы профилактики безнадзорности и правонарушений несовершеннолетних, иные заинтересованные организации с целью </w:t>
      </w:r>
      <w:r w:rsidRPr="00EC4D58">
        <w:rPr>
          <w:rFonts w:ascii="Arial" w:hAnsi="Arial" w:cs="Arial"/>
          <w:sz w:val="24"/>
          <w:szCs w:val="24"/>
        </w:rPr>
        <w:lastRenderedPageBreak/>
        <w:t>выяснения сведений о мерах поддержки, предпринятых ими ранее в отношении указанного ребенка и его семьи.</w:t>
      </w:r>
      <w:proofErr w:type="gramEnd"/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 xml:space="preserve">При выявлении случаев, указанных в </w:t>
      </w:r>
      <w:hyperlink r:id="rId15" w:history="1">
        <w:r w:rsidRPr="00EC4D58">
          <w:rPr>
            <w:rFonts w:ascii="Arial" w:hAnsi="Arial" w:cs="Arial"/>
            <w:sz w:val="24"/>
            <w:szCs w:val="24"/>
          </w:rPr>
          <w:t>подпункте 5 пункта 2 статьи 9</w:t>
        </w:r>
      </w:hyperlink>
      <w:r w:rsidRPr="00EC4D58">
        <w:rPr>
          <w:rFonts w:ascii="Arial" w:hAnsi="Arial" w:cs="Arial"/>
          <w:sz w:val="24"/>
          <w:szCs w:val="24"/>
        </w:rPr>
        <w:t xml:space="preserve"> Федерального закона от 24 июня 1999 N 120-ФЗ "Об основах системы профилактики безнадзорности и правонарушений несовершеннолетних", орган опеки и попечительства направляет информацию в орган внутренних дел по месту нахождения ребенка.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 xml:space="preserve">Органы и учреждения системы профилактики безнадзорности и правонарушений несовершеннолетних в срок не позднее трех рабочих дней </w:t>
      </w:r>
      <w:proofErr w:type="gramStart"/>
      <w:r w:rsidRPr="00EC4D58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EC4D58">
        <w:rPr>
          <w:rFonts w:ascii="Arial" w:hAnsi="Arial" w:cs="Arial"/>
          <w:sz w:val="24"/>
          <w:szCs w:val="24"/>
        </w:rPr>
        <w:t xml:space="preserve"> запроса из органа опеки и попечительства представляют имеющуюся у них информацию о ребенке и его семье.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 xml:space="preserve">3.8. </w:t>
      </w:r>
      <w:proofErr w:type="gramStart"/>
      <w:r w:rsidRPr="00EC4D58">
        <w:rPr>
          <w:rFonts w:ascii="Arial" w:hAnsi="Arial" w:cs="Arial"/>
          <w:sz w:val="24"/>
          <w:szCs w:val="24"/>
        </w:rPr>
        <w:t xml:space="preserve">В случае отсутствия оснований к немедленному отобранию ребенка, установленных федеральным законодательством, органом опеки и попечительства готовится заключение по форме согласно </w:t>
      </w:r>
      <w:hyperlink w:anchor="sub_1300" w:history="1">
        <w:r w:rsidRPr="00EC4D58">
          <w:rPr>
            <w:rFonts w:ascii="Arial" w:hAnsi="Arial" w:cs="Arial"/>
            <w:sz w:val="24"/>
            <w:szCs w:val="24"/>
          </w:rPr>
          <w:t>приложению 3</w:t>
        </w:r>
      </w:hyperlink>
      <w:r w:rsidRPr="00EC4D58">
        <w:rPr>
          <w:rFonts w:ascii="Arial" w:hAnsi="Arial" w:cs="Arial"/>
          <w:sz w:val="24"/>
          <w:szCs w:val="24"/>
        </w:rPr>
        <w:t xml:space="preserve"> к Порядку, которое в срок не позднее 7 рабочих дней с даты поступления сведений о ребенке направляется в комиссию по делам несовершеннолетних и защите их прав для организации в соответствии с законодательством индивидуальной профилактической работы в отношении ребенка</w:t>
      </w:r>
      <w:proofErr w:type="gramEnd"/>
      <w:r w:rsidRPr="00EC4D58">
        <w:rPr>
          <w:rFonts w:ascii="Arial" w:hAnsi="Arial" w:cs="Arial"/>
          <w:sz w:val="24"/>
          <w:szCs w:val="24"/>
        </w:rPr>
        <w:t xml:space="preserve"> и его семьи.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 xml:space="preserve">При необходимости обеспечения временного проживания детей, права и законные интересы которых нарушены, орган опеки и попечительства направляет информацию в орган управления социальной защиты населения не позднее семи рабочих дней </w:t>
      </w:r>
      <w:proofErr w:type="gramStart"/>
      <w:r w:rsidRPr="00EC4D58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EC4D58">
        <w:rPr>
          <w:rFonts w:ascii="Arial" w:hAnsi="Arial" w:cs="Arial"/>
          <w:sz w:val="24"/>
          <w:szCs w:val="24"/>
        </w:rPr>
        <w:t xml:space="preserve"> сведений о ребенке.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>Орган управления социальной защиты населения организует временное помещение детей в возрасте до 3 лет в специализированный дом ребенка, детей старше 3 лет - в специализированное учреждение для несовершеннолетних, нуждающихся в социальной реабилитации.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>3.9. Орган опеки и попечительства проводит совместно с комиссией по делам несовершеннолетних и защите их прав не позднее 5-го числа каждого месяца сверку данных о несовершеннолетних и семьях, находящихся в социально опасном положении и иной трудной жизненной ситуации и состоящих на учете в комиссии по делам несовершеннолетних и защите их прав.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1310"/>
      <w:r w:rsidRPr="00EC4D58">
        <w:rPr>
          <w:rFonts w:ascii="Arial" w:hAnsi="Arial" w:cs="Arial"/>
          <w:sz w:val="24"/>
          <w:szCs w:val="24"/>
        </w:rPr>
        <w:t>3.10. Индивидуальная профилактическая работа в отношении ребенка и его семьи осуществляется на основании личного письменного согласия родителей (законных представителей) ребенка или соглашения (договора), подписанного между семьей и органом, учреждением, осуществляющим индивидуальные профилактические мероприятия.</w:t>
      </w:r>
    </w:p>
    <w:bookmarkEnd w:id="17"/>
    <w:p w:rsidR="00857940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4D58" w:rsidRDefault="00EC4D58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4D58" w:rsidRDefault="00EC4D58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4D58" w:rsidRDefault="00EC4D58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4D58" w:rsidRDefault="00EC4D58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4D58" w:rsidRDefault="00EC4D58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4D58" w:rsidRDefault="00EC4D58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4D58" w:rsidRDefault="00EC4D58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4D58" w:rsidRDefault="00EC4D58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4D58" w:rsidRDefault="00EC4D58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4D58" w:rsidRDefault="00EC4D58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4D58" w:rsidRDefault="00EC4D58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4D58" w:rsidRDefault="00EC4D58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4D58" w:rsidRDefault="00EC4D58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4D58" w:rsidRDefault="00EC4D58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lastRenderedPageBreak/>
        <w:t>Приложение 1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 xml:space="preserve">к </w:t>
      </w:r>
      <w:hyperlink w:anchor="sub_1000" w:history="1">
        <w:r w:rsidRPr="00EC4D58">
          <w:rPr>
            <w:rFonts w:ascii="Arial" w:hAnsi="Arial" w:cs="Arial"/>
            <w:sz w:val="24"/>
            <w:szCs w:val="24"/>
          </w:rPr>
          <w:t>Порядку</w:t>
        </w:r>
      </w:hyperlink>
      <w:r w:rsidRPr="00EC4D58">
        <w:rPr>
          <w:rFonts w:ascii="Arial" w:hAnsi="Arial" w:cs="Arial"/>
          <w:b/>
          <w:bCs/>
          <w:sz w:val="24"/>
          <w:szCs w:val="24"/>
        </w:rPr>
        <w:t xml:space="preserve"> организации на территории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>Ханты-Мансийского автономного округа - Югры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>деятельности по выявлению и учёту детей,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 xml:space="preserve">права и законные </w:t>
      </w:r>
      <w:proofErr w:type="gramStart"/>
      <w:r w:rsidRPr="00EC4D58">
        <w:rPr>
          <w:rFonts w:ascii="Arial" w:hAnsi="Arial" w:cs="Arial"/>
          <w:b/>
          <w:bCs/>
          <w:sz w:val="24"/>
          <w:szCs w:val="24"/>
        </w:rPr>
        <w:t>интересы</w:t>
      </w:r>
      <w:proofErr w:type="gramEnd"/>
      <w:r w:rsidRPr="00EC4D58">
        <w:rPr>
          <w:rFonts w:ascii="Arial" w:hAnsi="Arial" w:cs="Arial"/>
          <w:b/>
          <w:bCs/>
          <w:sz w:val="24"/>
          <w:szCs w:val="24"/>
        </w:rPr>
        <w:t xml:space="preserve"> которых нарушены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>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>(наименование органа, в который направлена информация)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 xml:space="preserve">Информация о выявлении ребенка, </w:t>
      </w:r>
      <w:r w:rsidRPr="00EC4D58">
        <w:rPr>
          <w:rFonts w:ascii="Arial" w:hAnsi="Arial" w:cs="Arial"/>
          <w:b/>
          <w:bCs/>
          <w:sz w:val="24"/>
          <w:szCs w:val="24"/>
        </w:rPr>
        <w:br/>
        <w:t>права и законные интересы которого нарушены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 xml:space="preserve"> 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 xml:space="preserve"> (дата направления информации)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Лицо, выявившее ситуацию: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Фамилия, имя, отчество___________________________________________________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Учреждение  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Должность  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Дата выявления  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Реквизиты документа о выявлении, обстоятельства выявления 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Состоит (не состоит) на внутриведомственном учете, дата постановки на учет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 xml:space="preserve">      1.1 Сведения о несовершеннолетнем (несовершеннолетних)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Фамилия, имя, отчество 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Дата рождения  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Домашний адрес 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Фактическое место проживания 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Образовательное учреждение 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 xml:space="preserve">      1.2 Сведения о семье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Фамилия, имя, отчество, дата рождения матери_____________________________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Место работы_____________________________________________________________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Фамилия, имя, отчество, дата рождения отца_______________________________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Место работы_____________________________________________________________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Законный представитель (опекун, приемный родитель) 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Место работы_____________________________________________________________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Фактическое место проживания 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Родственник, фактически осуществляющий замещающую заботу_________________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 xml:space="preserve">      </w:t>
      </w:r>
      <w:proofErr w:type="gramStart"/>
      <w:r w:rsidRPr="00EC4D58">
        <w:rPr>
          <w:rFonts w:ascii="Courier New" w:hAnsi="Courier New" w:cs="Courier New"/>
        </w:rPr>
        <w:t>1.3 Перечень имеющихся у ребенка проблем (с учетом рекомендуемой</w:t>
      </w:r>
      <w:proofErr w:type="gramEnd"/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классификации):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проблемы, связанные с обучением 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проблемы  в сфере общения и поведения 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проблемы, обусловленные состоянием здоровья 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 xml:space="preserve">проблемы, обусловленные </w:t>
      </w:r>
      <w:proofErr w:type="spellStart"/>
      <w:r w:rsidRPr="00EC4D58">
        <w:rPr>
          <w:rFonts w:ascii="Courier New" w:hAnsi="Courier New" w:cs="Courier New"/>
        </w:rPr>
        <w:t>девиантным</w:t>
      </w:r>
      <w:proofErr w:type="spellEnd"/>
      <w:r w:rsidRPr="00EC4D58">
        <w:rPr>
          <w:rFonts w:ascii="Courier New" w:hAnsi="Courier New" w:cs="Courier New"/>
        </w:rPr>
        <w:t xml:space="preserve"> и аддитивным поведением 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lastRenderedPageBreak/>
        <w:t>проблемы, обусловленные ситуацией внутри семьи 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 xml:space="preserve">      1.4. Перечень проблем в семье несовершеннолетнего: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проблемы, обусловленные образом жизни 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проблемы, обусловленные состоянием здоровья 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EC4D58">
        <w:rPr>
          <w:rFonts w:ascii="Courier New" w:hAnsi="Courier New" w:cs="Courier New"/>
        </w:rPr>
        <w:t>проблемы, обусловленные социальным статусом (многодетная, неполная семья,</w:t>
      </w:r>
      <w:proofErr w:type="gramEnd"/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смерть одного из родителей  и так далее) 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проблемы, обусловленные трудной жизненной ситуацией 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 xml:space="preserve">                                   Фамилия, имя отчество, должность лица,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 xml:space="preserve">                                          </w:t>
      </w:r>
      <w:proofErr w:type="gramStart"/>
      <w:r w:rsidRPr="00EC4D58">
        <w:rPr>
          <w:rFonts w:ascii="Courier New" w:hAnsi="Courier New" w:cs="Courier New"/>
        </w:rPr>
        <w:t>подготовившего</w:t>
      </w:r>
      <w:proofErr w:type="gramEnd"/>
      <w:r w:rsidRPr="00EC4D58">
        <w:rPr>
          <w:rFonts w:ascii="Courier New" w:hAnsi="Courier New" w:cs="Courier New"/>
        </w:rPr>
        <w:t xml:space="preserve"> информацию, дата</w:t>
      </w:r>
    </w:p>
    <w:p w:rsid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  <w:sectPr w:rsidR="00EC4D58" w:rsidSect="0099076E">
          <w:pgSz w:w="11900" w:h="16800"/>
          <w:pgMar w:top="1440" w:right="800" w:bottom="1440" w:left="1100" w:header="720" w:footer="720" w:gutter="0"/>
          <w:cols w:space="720"/>
          <w:noEndnote/>
        </w:sectPr>
      </w:pPr>
      <w:r w:rsidRPr="00EC4D58">
        <w:rPr>
          <w:rFonts w:ascii="Courier New" w:hAnsi="Courier New" w:cs="Courier New"/>
        </w:rPr>
        <w:t xml:space="preserve">                                                    подготовки информации</w:t>
      </w:r>
    </w:p>
    <w:p w:rsidR="00EC4D58" w:rsidRDefault="00EC4D58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C4D58" w:rsidRDefault="00EC4D58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C4D58" w:rsidRPr="00EC4D58" w:rsidRDefault="00EC4D58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>Приложение 2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 xml:space="preserve">к </w:t>
      </w:r>
      <w:hyperlink w:anchor="sub_1000" w:history="1">
        <w:r w:rsidRPr="00EC4D58">
          <w:rPr>
            <w:rFonts w:ascii="Arial" w:hAnsi="Arial" w:cs="Arial"/>
            <w:sz w:val="24"/>
            <w:szCs w:val="24"/>
          </w:rPr>
          <w:t>Порядку</w:t>
        </w:r>
      </w:hyperlink>
      <w:r w:rsidRPr="00EC4D58">
        <w:rPr>
          <w:rFonts w:ascii="Arial" w:hAnsi="Arial" w:cs="Arial"/>
          <w:b/>
          <w:bCs/>
          <w:sz w:val="24"/>
          <w:szCs w:val="24"/>
        </w:rPr>
        <w:t xml:space="preserve"> организации на территории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>Ханты-Мансийского автономного округа - Югры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>деятельности по выявлению и учёту детей,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 xml:space="preserve">права и законные </w:t>
      </w:r>
      <w:proofErr w:type="gramStart"/>
      <w:r w:rsidRPr="00EC4D58">
        <w:rPr>
          <w:rFonts w:ascii="Arial" w:hAnsi="Arial" w:cs="Arial"/>
          <w:b/>
          <w:bCs/>
          <w:sz w:val="24"/>
          <w:szCs w:val="24"/>
        </w:rPr>
        <w:t>интересы</w:t>
      </w:r>
      <w:proofErr w:type="gramEnd"/>
      <w:r w:rsidRPr="00EC4D58">
        <w:rPr>
          <w:rFonts w:ascii="Arial" w:hAnsi="Arial" w:cs="Arial"/>
          <w:b/>
          <w:bCs/>
          <w:sz w:val="24"/>
          <w:szCs w:val="24"/>
        </w:rPr>
        <w:t xml:space="preserve"> которых нарушены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>(с изменениями от 6 декабря 2013 г.)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>Журнал</w:t>
      </w:r>
      <w:r w:rsidRPr="00EC4D58">
        <w:rPr>
          <w:rFonts w:ascii="Arial" w:hAnsi="Arial" w:cs="Arial"/>
          <w:b/>
          <w:bCs/>
          <w:sz w:val="24"/>
          <w:szCs w:val="24"/>
        </w:rPr>
        <w:br/>
        <w:t xml:space="preserve">выявления и учета детей, права и законные интересы которых нарушены 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56"/>
        <w:gridCol w:w="1536"/>
        <w:gridCol w:w="1817"/>
        <w:gridCol w:w="2376"/>
        <w:gridCol w:w="1956"/>
        <w:gridCol w:w="1677"/>
        <w:gridCol w:w="1956"/>
        <w:gridCol w:w="1817"/>
      </w:tblGrid>
      <w:tr w:rsidR="00EC4D58" w:rsidRPr="00EC4D5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EC4D5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C4D5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Фамилия, имя отчество, дата рождения, адрес места нахождения ребенка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Дата и время поступления информации. Краткое содержание сообщения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C4D58">
              <w:rPr>
                <w:rFonts w:ascii="Arial" w:hAnsi="Arial" w:cs="Arial"/>
                <w:sz w:val="24"/>
                <w:szCs w:val="24"/>
              </w:rPr>
              <w:t>Фамилия, имя, отчество заявителя, контактный телефон, адрес, место работы, занимаемая должность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Фамилия, имя, отчество родителей (законных представителей)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Адресат, дата, исходящий номер информаций (телефонограмм), направленных в органы и учреждения системы профилактики (с указанием принявшего лица)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 xml:space="preserve">Реквизиты </w:t>
            </w:r>
            <w:proofErr w:type="gramStart"/>
            <w:r w:rsidRPr="00EC4D58">
              <w:rPr>
                <w:rFonts w:ascii="Arial" w:hAnsi="Arial" w:cs="Arial"/>
                <w:sz w:val="24"/>
                <w:szCs w:val="24"/>
              </w:rPr>
              <w:t>акта обследования условий проживания ребенка</w:t>
            </w:r>
            <w:proofErr w:type="gramEnd"/>
            <w:r w:rsidRPr="00EC4D58">
              <w:rPr>
                <w:rFonts w:ascii="Arial" w:hAnsi="Arial" w:cs="Arial"/>
                <w:sz w:val="24"/>
                <w:szCs w:val="24"/>
              </w:rPr>
              <w:t xml:space="preserve"> и его семьи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 xml:space="preserve">Реквизиты заключения органа опеки и попечительства о необходимости проведения индивидуальной профилактической работы с ребенком, либо отметка о </w:t>
            </w:r>
            <w:proofErr w:type="spellStart"/>
            <w:r w:rsidRPr="00EC4D58">
              <w:rPr>
                <w:rFonts w:ascii="Arial" w:hAnsi="Arial" w:cs="Arial"/>
                <w:sz w:val="24"/>
                <w:szCs w:val="24"/>
              </w:rPr>
              <w:t>неподтверждении</w:t>
            </w:r>
            <w:proofErr w:type="spellEnd"/>
            <w:r w:rsidRPr="00EC4D58">
              <w:rPr>
                <w:rFonts w:ascii="Arial" w:hAnsi="Arial" w:cs="Arial"/>
                <w:sz w:val="24"/>
                <w:szCs w:val="24"/>
              </w:rPr>
              <w:t xml:space="preserve"> информации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Решение координирующего органа (</w:t>
            </w:r>
            <w:proofErr w:type="spellStart"/>
            <w:r w:rsidRPr="00EC4D58">
              <w:rPr>
                <w:rFonts w:ascii="Arial" w:hAnsi="Arial" w:cs="Arial"/>
                <w:sz w:val="24"/>
                <w:szCs w:val="24"/>
              </w:rPr>
              <w:t>КДНиЗП</w:t>
            </w:r>
            <w:proofErr w:type="spellEnd"/>
            <w:r w:rsidRPr="00EC4D58">
              <w:rPr>
                <w:rFonts w:ascii="Arial" w:hAnsi="Arial" w:cs="Arial"/>
                <w:sz w:val="24"/>
                <w:szCs w:val="24"/>
              </w:rPr>
              <w:t>) о признании необходимости подготовки Плана реабилитации ребенка (с указанием даты, номера, кому поручено)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Реквизиты писем о направлении повторной информации для корректировки индивидуального плана реабилитации, сведения об исполнении индивидуального плана реабилитации, другая информация</w:t>
            </w:r>
          </w:p>
        </w:tc>
      </w:tr>
      <w:tr w:rsidR="00EC4D58" w:rsidRPr="00EC4D5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EC4D58" w:rsidRDefault="00EC4D58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sz w:val="24"/>
          <w:szCs w:val="24"/>
        </w:rPr>
        <w:sectPr w:rsidR="00EC4D58" w:rsidSect="00EC4D58">
          <w:pgSz w:w="16800" w:h="11900" w:orient="landscape"/>
          <w:pgMar w:top="800" w:right="1440" w:bottom="1100" w:left="1440" w:header="720" w:footer="720" w:gutter="0"/>
          <w:cols w:space="720"/>
          <w:noEndnote/>
          <w:docGrid w:linePitch="299"/>
        </w:sect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lastRenderedPageBreak/>
        <w:t>Приложение 3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 xml:space="preserve">к </w:t>
      </w:r>
      <w:hyperlink w:anchor="sub_0" w:history="1">
        <w:r w:rsidRPr="00EC4D58">
          <w:rPr>
            <w:rFonts w:ascii="Arial" w:hAnsi="Arial" w:cs="Arial"/>
            <w:sz w:val="24"/>
            <w:szCs w:val="24"/>
          </w:rPr>
          <w:t>Порядку</w:t>
        </w:r>
      </w:hyperlink>
      <w:r w:rsidRPr="00EC4D58">
        <w:rPr>
          <w:rFonts w:ascii="Arial" w:hAnsi="Arial" w:cs="Arial"/>
          <w:b/>
          <w:bCs/>
          <w:sz w:val="24"/>
          <w:szCs w:val="24"/>
        </w:rPr>
        <w:t xml:space="preserve"> организации на территории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>Ханты-Мансийского автономного округа - Югры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>деятельности по выявлению и учёту детей,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 xml:space="preserve">права и законные </w:t>
      </w:r>
      <w:proofErr w:type="gramStart"/>
      <w:r w:rsidRPr="00EC4D58">
        <w:rPr>
          <w:rFonts w:ascii="Arial" w:hAnsi="Arial" w:cs="Arial"/>
          <w:b/>
          <w:bCs/>
          <w:sz w:val="24"/>
          <w:szCs w:val="24"/>
        </w:rPr>
        <w:t>интересы</w:t>
      </w:r>
      <w:proofErr w:type="gramEnd"/>
      <w:r w:rsidRPr="00EC4D58">
        <w:rPr>
          <w:rFonts w:ascii="Arial" w:hAnsi="Arial" w:cs="Arial"/>
          <w:b/>
          <w:bCs/>
          <w:sz w:val="24"/>
          <w:szCs w:val="24"/>
        </w:rPr>
        <w:t xml:space="preserve"> которых нарушены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C4D58">
        <w:rPr>
          <w:rFonts w:ascii="Arial" w:hAnsi="Arial" w:cs="Arial"/>
          <w:b/>
          <w:bCs/>
          <w:sz w:val="24"/>
          <w:szCs w:val="24"/>
        </w:rPr>
        <w:t>Заключение</w:t>
      </w:r>
      <w:r w:rsidRPr="00EC4D58">
        <w:rPr>
          <w:rFonts w:ascii="Arial" w:hAnsi="Arial" w:cs="Arial"/>
          <w:b/>
          <w:bCs/>
          <w:sz w:val="24"/>
          <w:szCs w:val="24"/>
        </w:rPr>
        <w:br/>
        <w:t xml:space="preserve">органа опеки и попечительства о необходимости проведения индивидуальной </w:t>
      </w:r>
      <w:r w:rsidRPr="00EC4D58">
        <w:rPr>
          <w:rFonts w:ascii="Arial" w:hAnsi="Arial" w:cs="Arial"/>
          <w:b/>
          <w:bCs/>
          <w:sz w:val="24"/>
          <w:szCs w:val="24"/>
        </w:rPr>
        <w:br/>
        <w:t>профилактической работы с ребенком, права и законные интересы которого</w:t>
      </w:r>
      <w:r w:rsidRPr="00EC4D58">
        <w:rPr>
          <w:rFonts w:ascii="Arial" w:hAnsi="Arial" w:cs="Arial"/>
          <w:b/>
          <w:bCs/>
          <w:sz w:val="24"/>
          <w:szCs w:val="24"/>
        </w:rPr>
        <w:br/>
        <w:t>нарушены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>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C4D58">
        <w:rPr>
          <w:rFonts w:ascii="Arial" w:hAnsi="Arial" w:cs="Arial"/>
          <w:sz w:val="24"/>
          <w:szCs w:val="24"/>
        </w:rPr>
        <w:t>(дата составления)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 xml:space="preserve">        Основания для вынесения вопроса на заседание Комиссии по делам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 xml:space="preserve"> несовершеннолетних и защите их прав 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 xml:space="preserve">        Дата и обстоятельства выявления ребенка, права и законные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EC4D58">
        <w:rPr>
          <w:rFonts w:ascii="Courier New" w:hAnsi="Courier New" w:cs="Courier New"/>
        </w:rPr>
        <w:t>интересы</w:t>
      </w:r>
      <w:proofErr w:type="gramEnd"/>
      <w:r w:rsidRPr="00EC4D58">
        <w:rPr>
          <w:rFonts w:ascii="Courier New" w:hAnsi="Courier New" w:cs="Courier New"/>
        </w:rPr>
        <w:t xml:space="preserve"> которого нарушены (информация прилагается)______________________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 xml:space="preserve">        Дата </w:t>
      </w:r>
      <w:proofErr w:type="gramStart"/>
      <w:r w:rsidRPr="00EC4D58">
        <w:rPr>
          <w:rFonts w:ascii="Courier New" w:hAnsi="Courier New" w:cs="Courier New"/>
        </w:rPr>
        <w:t>составления акта обследования условий жизни  ребенка</w:t>
      </w:r>
      <w:proofErr w:type="gramEnd"/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(акт прилагается)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 xml:space="preserve">        Заключение о признании факта нарушения прав и законных интересов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ребенка и необходимости проведения индивидуальной профилактической и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реабилитационной работ</w:t>
      </w:r>
      <w:proofErr w:type="gramStart"/>
      <w:r w:rsidRPr="00EC4D58">
        <w:rPr>
          <w:rFonts w:ascii="Courier New" w:hAnsi="Courier New" w:cs="Courier New"/>
        </w:rPr>
        <w:t>ы(</w:t>
      </w:r>
      <w:proofErr w:type="gramEnd"/>
      <w:r w:rsidRPr="00EC4D58">
        <w:rPr>
          <w:rFonts w:ascii="Courier New" w:hAnsi="Courier New" w:cs="Courier New"/>
        </w:rPr>
        <w:t>с указанием органов и учреждений, участвующих в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реабилитации)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C4D58">
        <w:rPr>
          <w:rFonts w:ascii="Courier New" w:hAnsi="Courier New" w:cs="Courier New"/>
        </w:rPr>
        <w:t>_________________________________________________________________________</w:t>
      </w:r>
    </w:p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0"/>
        <w:gridCol w:w="4256"/>
      </w:tblGrid>
      <w:tr w:rsidR="00EC4D58" w:rsidRPr="00EC4D58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(Специалист, подготовивший заключение)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___</w:t>
            </w:r>
            <w:r w:rsidR="00EC4D58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bookmarkStart w:id="18" w:name="_GoBack"/>
            <w:bookmarkEnd w:id="18"/>
          </w:p>
          <w:p w:rsidR="00857940" w:rsidRPr="00EC4D58" w:rsidRDefault="00857940" w:rsidP="008579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4D58">
              <w:rPr>
                <w:rFonts w:ascii="Arial" w:hAnsi="Arial" w:cs="Arial"/>
                <w:sz w:val="24"/>
                <w:szCs w:val="24"/>
              </w:rPr>
              <w:t>(Руководитель органа опеки и попечительства)</w:t>
            </w:r>
          </w:p>
        </w:tc>
      </w:tr>
    </w:tbl>
    <w:p w:rsidR="00857940" w:rsidRPr="00EC4D58" w:rsidRDefault="00857940" w:rsidP="008579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77D9" w:rsidRPr="00EC4D58" w:rsidRDefault="003177D9"/>
    <w:sectPr w:rsidR="003177D9" w:rsidRPr="00EC4D58" w:rsidSect="00EC4D58">
      <w:pgSz w:w="11900" w:h="16800"/>
      <w:pgMar w:top="1135" w:right="800" w:bottom="1440" w:left="11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C9"/>
    <w:rsid w:val="00165EC9"/>
    <w:rsid w:val="003177D9"/>
    <w:rsid w:val="00857940"/>
    <w:rsid w:val="00D40103"/>
    <w:rsid w:val="00E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794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794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5794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57940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85794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57940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5794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8579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57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794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794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85794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57940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85794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57940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85794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8579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857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6087.0" TargetMode="External"/><Relationship Id="rId13" Type="http://schemas.openxmlformats.org/officeDocument/2006/relationships/hyperlink" Target="garantF1://1882574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5807.122" TargetMode="External"/><Relationship Id="rId12" Type="http://schemas.openxmlformats.org/officeDocument/2006/relationships/hyperlink" Target="garantF1://18832513.18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0005807.121" TargetMode="External"/><Relationship Id="rId11" Type="http://schemas.openxmlformats.org/officeDocument/2006/relationships/hyperlink" Target="garantF1://18904780.0" TargetMode="External"/><Relationship Id="rId5" Type="http://schemas.openxmlformats.org/officeDocument/2006/relationships/hyperlink" Target="garantF1://10005807.56" TargetMode="External"/><Relationship Id="rId15" Type="http://schemas.openxmlformats.org/officeDocument/2006/relationships/hyperlink" Target="garantF1://12016087.90205" TargetMode="External"/><Relationship Id="rId10" Type="http://schemas.openxmlformats.org/officeDocument/2006/relationships/hyperlink" Target="garantF1://1890478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8825747.376" TargetMode="External"/><Relationship Id="rId14" Type="http://schemas.openxmlformats.org/officeDocument/2006/relationships/hyperlink" Target="garantF1://6292025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2978</Words>
  <Characters>16981</Characters>
  <Application>Microsoft Office Word</Application>
  <DocSecurity>0</DocSecurity>
  <Lines>141</Lines>
  <Paragraphs>39</Paragraphs>
  <ScaleCrop>false</ScaleCrop>
  <Company/>
  <LinksUpToDate>false</LinksUpToDate>
  <CharactersWithSpaces>19920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2015-07-28T11:15:00Z</dcterms:created>
  <dcterms:modified xsi:type="dcterms:W3CDTF">2015-08-13T10:44:00Z</dcterms:modified>
</cp:coreProperties>
</file>