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Проект </w:t>
      </w: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подготовлен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управлением</w:t>
      </w: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учёта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распределения жилья</w:t>
      </w: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10EA" w:rsidRDefault="005310EA" w:rsidP="00531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5310EA" w:rsidRDefault="005310EA" w:rsidP="00531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ГОРОД СУРГУТ</w:t>
      </w:r>
    </w:p>
    <w:p w:rsidR="005310EA" w:rsidRDefault="005310EA" w:rsidP="00531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0EA" w:rsidRDefault="005310EA" w:rsidP="00531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</w:p>
    <w:p w:rsidR="005310EA" w:rsidRDefault="005310EA" w:rsidP="00531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0EA" w:rsidRDefault="005310EA" w:rsidP="00531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постановление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города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24.12.2012 № 9898 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жилые помещения  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фонда»</w:t>
      </w:r>
    </w:p>
    <w:p w:rsidR="005310EA" w:rsidRDefault="005310EA" w:rsidP="005310E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10EA" w:rsidRDefault="005310EA" w:rsidP="005310EA">
      <w:pPr>
        <w:pStyle w:val="a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27.07.2010 № 210-ФЗ                                     «Об организации предоставления государственных  и муниципальных услуг»                 (с изменениями от 13.07.2015), постановлением Администрации города                              от 25.10.2010 № 5591 «О порядке разработки и утверждения административных регламентов предоставления муниципальных услуг» (с последующими изменениями), распоряжением Администрации города от 30.12.2005 № 3686                   «Об утверждении Регламента Администрации города» (с последующими изменениями):</w:t>
      </w:r>
    </w:p>
    <w:p w:rsidR="005310EA" w:rsidRDefault="005310EA" w:rsidP="00531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города от 24.12.2012 № 9898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(с изменениями от 17.04.2013 № 2629,                от 16.07.2013 № 5094, от 04.07.2014 № 4549, 23.03.2015 № 1937, от 02.07.2015                      № 4568)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 изменения:</w:t>
      </w:r>
    </w:p>
    <w:p w:rsidR="005310EA" w:rsidRDefault="005310EA" w:rsidP="005310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приложении к постановлению:</w:t>
      </w:r>
    </w:p>
    <w:p w:rsidR="005310EA" w:rsidRDefault="005310EA" w:rsidP="005310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 Пункт 1.1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 изложить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sub_10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«Оформление разрешения на вселение в муниципальные жилые помещения  специализированного жилищного фонда» (далее - административный регламент) разработан в целях </w:t>
      </w:r>
      <w:r>
        <w:rPr>
          <w:rFonts w:ascii="Times New Roman" w:hAnsi="Times New Roman"/>
          <w:sz w:val="28"/>
          <w:szCs w:val="28"/>
        </w:rPr>
        <w:t xml:space="preserve">повышения прозрачности деятельности структурных подразделений Администрации города Сургута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усмотрения должностных лиц при предоставлении муниципальной услуги, а также повышения результативности деятельности управления учета и распределения жилья Администрации города Сургута по повышению качества предоставления и доступности получения муниципальной услуги, результатом которой является заключение договора найма жилого помещения специализированного жилищного фонда или отказ в предоставлении муниципальной услуги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</w:p>
    <w:p w:rsidR="005310EA" w:rsidRDefault="005310EA" w:rsidP="005310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2.15 дополнить абзацами следующего содержания:</w:t>
      </w:r>
    </w:p>
    <w:p w:rsidR="005310EA" w:rsidRDefault="005310EA" w:rsidP="00531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№ 181-ФЗ «О социальной защите инвалидов в Российской Федерации.</w:t>
      </w:r>
    </w:p>
    <w:p w:rsidR="005310EA" w:rsidRDefault="005310EA" w:rsidP="00531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МФЦ должны отвечать требованиям, установленным 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310EA" w:rsidRDefault="005310EA" w:rsidP="00531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5310EA" w:rsidRDefault="005310EA" w:rsidP="00531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5310EA" w:rsidRDefault="005310EA" w:rsidP="00531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                                                                                                   Д.В. Попов</w:t>
      </w:r>
    </w:p>
    <w:p w:rsidR="005310EA" w:rsidRDefault="005310EA" w:rsidP="005310EA"/>
    <w:p w:rsidR="005310EA" w:rsidRDefault="005310EA" w:rsidP="005310EA"/>
    <w:p w:rsidR="005310EA" w:rsidRDefault="005310EA" w:rsidP="005310EA"/>
    <w:p w:rsidR="005310EA" w:rsidRDefault="005310EA" w:rsidP="005310EA">
      <w:bookmarkStart w:id="1" w:name="_GoBack"/>
      <w:bookmarkEnd w:id="1"/>
    </w:p>
    <w:p w:rsidR="005310EA" w:rsidRDefault="005310EA" w:rsidP="005310EA"/>
    <w:p w:rsidR="005310EA" w:rsidRDefault="005310EA" w:rsidP="005310EA"/>
    <w:p w:rsidR="005310EA" w:rsidRDefault="005310EA" w:rsidP="005310EA"/>
    <w:p w:rsidR="005310EA" w:rsidRDefault="005310EA" w:rsidP="005310EA"/>
    <w:p w:rsidR="005310EA" w:rsidRDefault="005310EA" w:rsidP="00531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CE3" w:rsidRDefault="00601CE3"/>
    <w:sectPr w:rsidR="00601CE3" w:rsidSect="00531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B0"/>
    <w:rsid w:val="005310EA"/>
    <w:rsid w:val="00601CE3"/>
    <w:rsid w:val="00B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576D-CCA2-4B3A-B0B1-E07229B3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5310E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2</cp:revision>
  <dcterms:created xsi:type="dcterms:W3CDTF">2015-09-18T05:37:00Z</dcterms:created>
  <dcterms:modified xsi:type="dcterms:W3CDTF">2015-09-18T05:37:00Z</dcterms:modified>
</cp:coreProperties>
</file>