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3" w:rsidRDefault="00B36274" w:rsidP="0036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Администрации города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763B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возмещения расходов бюджета города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 эксплуатацию имущества муниципальной собственности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переданного в управление муниципальным бюджетным или казённым учреждениям и сданного в аренду»</w:t>
      </w:r>
    </w:p>
    <w:p w:rsidR="00B36274" w:rsidRDefault="00B36274" w:rsidP="0036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274" w:rsidRDefault="00B36274" w:rsidP="00364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74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36274">
        <w:rPr>
          <w:rFonts w:ascii="Times New Roman" w:hAnsi="Times New Roman" w:cs="Times New Roman"/>
          <w:sz w:val="28"/>
          <w:szCs w:val="28"/>
        </w:rPr>
        <w:t xml:space="preserve">о результатам ревизии финансово-хозяйственной деятельности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6274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«Дирекция эксплуатации административных зданий и инженерных систем» за период работы с </w:t>
      </w:r>
      <w:r w:rsidR="00B36274">
        <w:rPr>
          <w:rFonts w:ascii="Times New Roman" w:hAnsi="Times New Roman" w:cs="Times New Roman"/>
          <w:sz w:val="28"/>
          <w:szCs w:val="28"/>
        </w:rPr>
        <w:t>01.01.2014 по 01.10.2014 Контрольно-ревизионным управлением для принятия мер по устранению выявленных нарушений было предложено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и согласовать с главным админи</w:t>
      </w:r>
      <w:r w:rsidR="00B362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6274">
        <w:rPr>
          <w:rFonts w:ascii="Times New Roman" w:hAnsi="Times New Roman" w:cs="Times New Roman"/>
          <w:sz w:val="28"/>
          <w:szCs w:val="28"/>
        </w:rPr>
        <w:t xml:space="preserve">ратором доходов механизм расчета сумм возмещения расходов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6274">
        <w:rPr>
          <w:rFonts w:ascii="Times New Roman" w:hAnsi="Times New Roman" w:cs="Times New Roman"/>
          <w:sz w:val="28"/>
          <w:szCs w:val="28"/>
        </w:rPr>
        <w:t xml:space="preserve">по содержанию и коммунальным услугам арендованного имущества, при применении почасовой оплаты за аренду помещений, а также </w:t>
      </w:r>
      <w:r>
        <w:rPr>
          <w:rFonts w:ascii="Times New Roman" w:hAnsi="Times New Roman" w:cs="Times New Roman"/>
          <w:sz w:val="28"/>
          <w:szCs w:val="28"/>
        </w:rPr>
        <w:t xml:space="preserve">для отдельно стоящих зданий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помещений, назначение использования которых отличается от назначения использования остальных зданий арендодателя.</w:t>
      </w:r>
      <w:r w:rsidR="00B3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18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по предписанию Контрольно-ревизионного управления с целью создания единого подхода при расчете в арендаторами, которым предоставлено в аренду муниципальное имущество, находящееся в оперативном управлении муниципальных и казенных учреждений, для которых МКУ «Дирекция эксплуатации административных зданий и инженерных систем» выполняет функции по организации поставки и оплате коммунальных услуг, технической эксплуатации </w:t>
      </w:r>
      <w:r w:rsidR="00763B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ремонту объектов.</w:t>
      </w:r>
    </w:p>
    <w:p w:rsidR="00364318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18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18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департамента</w:t>
      </w:r>
    </w:p>
    <w:p w:rsidR="00364318" w:rsidRDefault="00364318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63B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К.Ю. Карпеткин</w:t>
      </w: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Нутфуллина Елена Сергеевна</w:t>
      </w: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тел.(3462) 52-44-03</w:t>
      </w: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Турчанова Ирина Николаевна</w:t>
      </w: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тел.(3462) 52-44-08</w:t>
      </w:r>
    </w:p>
    <w:p w:rsid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Чебаевская</w:t>
      </w:r>
      <w:bookmarkEnd w:id="0"/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Брониславовна</w:t>
      </w:r>
      <w:proofErr w:type="spellEnd"/>
    </w:p>
    <w:p w:rsidR="00763B53" w:rsidRPr="00763B53" w:rsidRDefault="00763B53" w:rsidP="00364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Тел.(3462)34-90-26</w:t>
      </w:r>
    </w:p>
    <w:sectPr w:rsidR="00763B53" w:rsidRPr="00763B53" w:rsidSect="00763B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F6"/>
    <w:rsid w:val="001B29F6"/>
    <w:rsid w:val="00364318"/>
    <w:rsid w:val="00763B53"/>
    <w:rsid w:val="008C0D55"/>
    <w:rsid w:val="00B36274"/>
    <w:rsid w:val="00B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AA41-97A0-4298-B210-81F196D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1465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Турчанова Ирина Николаевна</dc:creator>
  <cp:keywords/>
  <dc:description/>
  <cp:lastModifiedBy>Турчанова Ирина Николаевна</cp:lastModifiedBy>
  <cp:revision>3</cp:revision>
  <cp:lastPrinted>2015-07-10T09:24:00Z</cp:lastPrinted>
  <dcterms:created xsi:type="dcterms:W3CDTF">2015-07-10T07:42:00Z</dcterms:created>
  <dcterms:modified xsi:type="dcterms:W3CDTF">2015-07-10T09:25:00Z</dcterms:modified>
</cp:coreProperties>
</file>