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5" w:rsidRDefault="00AC3B65" w:rsidP="00AC3B65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3B65">
        <w:rPr>
          <w:rFonts w:ascii="Times New Roman" w:hAnsi="Times New Roman" w:cs="Times New Roman"/>
          <w:b/>
          <w:sz w:val="28"/>
          <w:szCs w:val="28"/>
        </w:rPr>
        <w:t>ВОПРОС 3</w:t>
      </w:r>
    </w:p>
    <w:p w:rsidR="00AC3B65" w:rsidRDefault="00AC3B65" w:rsidP="00AC3B65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политехнического колледжа</w:t>
      </w:r>
    </w:p>
    <w:p w:rsidR="00D65FFD" w:rsidRDefault="00D65FFD" w:rsidP="00D65FFD">
      <w:pPr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D65FFD" w:rsidRPr="001E31D6" w:rsidRDefault="00D65FFD" w:rsidP="00D65FFD">
      <w:pPr>
        <w:ind w:left="142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E31D6">
        <w:rPr>
          <w:rFonts w:ascii="Times New Roman" w:hAnsi="Times New Roman"/>
          <w:sz w:val="28"/>
          <w:szCs w:val="28"/>
        </w:rPr>
        <w:t>Об организации взаимодействия между органами местного самоуправления города, УМВД России по городу Сургуту, профессиональными образовательными организациями, образовательными организациями высшего образования и религиозными организациями, действующими на территории города по профилактике религиозного экстремизма.</w:t>
      </w:r>
    </w:p>
    <w:p w:rsidR="00525018" w:rsidRDefault="0015441F" w:rsidP="00AC3B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41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t xml:space="preserve"> </w:t>
      </w:r>
      <w:r w:rsidRPr="00231485">
        <w:rPr>
          <w:rFonts w:ascii="Times New Roman" w:eastAsia="Times New Roman" w:hAnsi="Times New Roman" w:cs="Times New Roman"/>
          <w:sz w:val="28"/>
          <w:szCs w:val="28"/>
        </w:rPr>
        <w:t>«Ко</w:t>
      </w:r>
      <w:r w:rsidR="00D65FFD">
        <w:rPr>
          <w:rFonts w:ascii="Times New Roman" w:eastAsia="Times New Roman" w:hAnsi="Times New Roman" w:cs="Times New Roman"/>
          <w:sz w:val="28"/>
          <w:szCs w:val="28"/>
        </w:rPr>
        <w:t>мплексным планом мероприятий по </w:t>
      </w:r>
      <w:r w:rsidRPr="00231485">
        <w:rPr>
          <w:rFonts w:ascii="Times New Roman" w:eastAsia="Times New Roman" w:hAnsi="Times New Roman" w:cs="Times New Roman"/>
          <w:sz w:val="28"/>
          <w:szCs w:val="28"/>
        </w:rPr>
        <w:t>информационному противодействию терроризму в Ханты-Мансий</w:t>
      </w:r>
      <w:r w:rsidR="00AC3B65">
        <w:rPr>
          <w:rFonts w:ascii="Times New Roman" w:eastAsia="Times New Roman" w:hAnsi="Times New Roman" w:cs="Times New Roman"/>
          <w:sz w:val="28"/>
          <w:szCs w:val="28"/>
        </w:rPr>
        <w:t>ском автономном округе – Югре и </w:t>
      </w:r>
      <w:r w:rsidRPr="00231485">
        <w:rPr>
          <w:rFonts w:ascii="Times New Roman" w:eastAsia="Times New Roman" w:hAnsi="Times New Roman" w:cs="Times New Roman"/>
          <w:sz w:val="28"/>
          <w:szCs w:val="28"/>
        </w:rPr>
        <w:t>реализации плана противодействия идеологии терроризма в Российской Федерации на 2013-2018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АУ «Сургутский политехнический колледж» проведены следующие мероприятия:</w:t>
      </w:r>
    </w:p>
    <w:p w:rsidR="0015441F" w:rsidRDefault="0015441F" w:rsidP="00C12E9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441F">
        <w:rPr>
          <w:rFonts w:ascii="Times New Roman" w:hAnsi="Times New Roman" w:cs="Times New Roman"/>
          <w:sz w:val="28"/>
          <w:szCs w:val="28"/>
        </w:rPr>
        <w:t>внедрены в учебный процесс учебный материал, раскрывающий преступную деятельность идеологии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41F" w:rsidRPr="0015441F" w:rsidRDefault="0015441F" w:rsidP="00C12E9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441F">
        <w:rPr>
          <w:rFonts w:ascii="Times New Roman" w:eastAsia="Times New Roman" w:hAnsi="Times New Roman" w:cs="Times New Roman"/>
          <w:sz w:val="28"/>
          <w:szCs w:val="28"/>
        </w:rPr>
        <w:t>ыпуск и раздача информационных буклет</w:t>
      </w:r>
      <w:r>
        <w:rPr>
          <w:rFonts w:ascii="Times New Roman" w:eastAsia="Times New Roman" w:hAnsi="Times New Roman" w:cs="Times New Roman"/>
          <w:sz w:val="28"/>
          <w:szCs w:val="28"/>
        </w:rPr>
        <w:t>ов «Вместе против экстремизма»;</w:t>
      </w:r>
    </w:p>
    <w:p w:rsidR="0015441F" w:rsidRDefault="0015441F" w:rsidP="00C12E9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441F">
        <w:rPr>
          <w:rFonts w:ascii="Times New Roman" w:hAnsi="Times New Roman" w:cs="Times New Roman"/>
          <w:sz w:val="28"/>
          <w:szCs w:val="28"/>
        </w:rPr>
        <w:t>одготовка информационно – просветит</w:t>
      </w:r>
      <w:r w:rsidR="00AC3B65">
        <w:rPr>
          <w:rFonts w:ascii="Times New Roman" w:hAnsi="Times New Roman" w:cs="Times New Roman"/>
          <w:sz w:val="28"/>
          <w:szCs w:val="28"/>
        </w:rPr>
        <w:t>ельского материала для работы с </w:t>
      </w:r>
      <w:r w:rsidRPr="0015441F">
        <w:rPr>
          <w:rFonts w:ascii="Times New Roman" w:hAnsi="Times New Roman" w:cs="Times New Roman"/>
          <w:sz w:val="28"/>
          <w:szCs w:val="28"/>
        </w:rPr>
        <w:t xml:space="preserve">обучающимися и родителями по теме: «Профилактика </w:t>
      </w:r>
      <w:r w:rsidR="00AC3B65">
        <w:rPr>
          <w:rFonts w:ascii="Times New Roman" w:hAnsi="Times New Roman" w:cs="Times New Roman"/>
          <w:sz w:val="28"/>
          <w:szCs w:val="28"/>
        </w:rPr>
        <w:t>экстремизма в </w:t>
      </w:r>
      <w:r>
        <w:rPr>
          <w:rFonts w:ascii="Times New Roman" w:hAnsi="Times New Roman" w:cs="Times New Roman"/>
          <w:sz w:val="28"/>
          <w:szCs w:val="28"/>
        </w:rPr>
        <w:t>молодежной среде»;</w:t>
      </w:r>
    </w:p>
    <w:p w:rsidR="0015441F" w:rsidRPr="0015441F" w:rsidRDefault="0015441F" w:rsidP="00C12E9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</w:t>
      </w:r>
      <w:r w:rsidRPr="0015441F">
        <w:rPr>
          <w:rFonts w:ascii="Times New Roman" w:hAnsi="Times New Roman" w:cs="Times New Roman"/>
          <w:sz w:val="28"/>
          <w:szCs w:val="28"/>
        </w:rPr>
        <w:t>нкет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15441F">
        <w:rPr>
          <w:rFonts w:ascii="Times New Roman" w:hAnsi="Times New Roman" w:cs="Times New Roman"/>
          <w:sz w:val="28"/>
          <w:szCs w:val="28"/>
        </w:rPr>
        <w:t xml:space="preserve"> в рамках методики «Единой модели социально-психологического тестирования студент</w:t>
      </w:r>
      <w:r w:rsidR="00AC3B65">
        <w:rPr>
          <w:rFonts w:ascii="Times New Roman" w:hAnsi="Times New Roman" w:cs="Times New Roman"/>
          <w:sz w:val="28"/>
          <w:szCs w:val="28"/>
        </w:rPr>
        <w:t>ов, направленной на выявление и </w:t>
      </w:r>
      <w:r w:rsidRPr="0015441F">
        <w:rPr>
          <w:rFonts w:ascii="Times New Roman" w:hAnsi="Times New Roman" w:cs="Times New Roman"/>
          <w:sz w:val="28"/>
          <w:szCs w:val="28"/>
        </w:rPr>
        <w:t>профила</w:t>
      </w:r>
      <w:r>
        <w:rPr>
          <w:rFonts w:ascii="Times New Roman" w:hAnsi="Times New Roman" w:cs="Times New Roman"/>
          <w:sz w:val="28"/>
          <w:szCs w:val="28"/>
        </w:rPr>
        <w:t xml:space="preserve">ктику экстремистских проявлений, а также </w:t>
      </w:r>
      <w:r w:rsidRPr="0015441F">
        <w:rPr>
          <w:rFonts w:ascii="Times New Roman" w:hAnsi="Times New Roman" w:cs="Times New Roman"/>
          <w:sz w:val="28"/>
          <w:szCs w:val="28"/>
        </w:rPr>
        <w:t>«Отношение обучающихся к проявлениям экст</w:t>
      </w:r>
      <w:r>
        <w:rPr>
          <w:rFonts w:ascii="Times New Roman" w:hAnsi="Times New Roman" w:cs="Times New Roman"/>
          <w:sz w:val="28"/>
          <w:szCs w:val="28"/>
        </w:rPr>
        <w:t>ремизма в современном обществе»;</w:t>
      </w:r>
    </w:p>
    <w:p w:rsidR="0015441F" w:rsidRDefault="0015441F" w:rsidP="00C12E9B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441F">
        <w:rPr>
          <w:rFonts w:ascii="Times New Roman" w:hAnsi="Times New Roman" w:cs="Times New Roman"/>
          <w:sz w:val="28"/>
          <w:szCs w:val="28"/>
        </w:rPr>
        <w:t>очинение по теме «Экстремизм в молодежной среде. Пути преодоления».</w:t>
      </w:r>
    </w:p>
    <w:p w:rsidR="0015441F" w:rsidRDefault="0015441F" w:rsidP="00C12E9B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2EC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B92ECD" w:rsidRPr="00B92ECD">
        <w:rPr>
          <w:rFonts w:ascii="Times New Roman" w:hAnsi="Times New Roman" w:cs="Times New Roman"/>
          <w:sz w:val="28"/>
          <w:szCs w:val="28"/>
        </w:rPr>
        <w:t>разъяснительны</w:t>
      </w:r>
      <w:r w:rsidR="00B92ECD">
        <w:rPr>
          <w:rFonts w:ascii="Times New Roman" w:hAnsi="Times New Roman" w:cs="Times New Roman"/>
          <w:sz w:val="28"/>
          <w:szCs w:val="28"/>
        </w:rPr>
        <w:t>е</w:t>
      </w:r>
      <w:r w:rsidR="00B92ECD" w:rsidRPr="00B92ECD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B92ECD">
        <w:rPr>
          <w:rFonts w:ascii="Times New Roman" w:hAnsi="Times New Roman" w:cs="Times New Roman"/>
          <w:sz w:val="28"/>
          <w:szCs w:val="28"/>
        </w:rPr>
        <w:t>ы</w:t>
      </w:r>
      <w:r w:rsidR="00B92ECD" w:rsidRPr="00B92ECD">
        <w:rPr>
          <w:rFonts w:ascii="Times New Roman" w:hAnsi="Times New Roman" w:cs="Times New Roman"/>
          <w:sz w:val="28"/>
          <w:szCs w:val="28"/>
        </w:rPr>
        <w:t xml:space="preserve">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</w:r>
      <w:r w:rsidR="00B92ECD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B92ECD" w:rsidRDefault="00B92ECD" w:rsidP="00AC3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ECD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B92ECD">
        <w:rPr>
          <w:rFonts w:ascii="Times New Roman" w:hAnsi="Times New Roman" w:cs="Times New Roman"/>
          <w:sz w:val="28"/>
          <w:szCs w:val="28"/>
        </w:rPr>
        <w:t xml:space="preserve"> по теме «Уголовная, </w:t>
      </w:r>
      <w:r w:rsidR="00C12E9B" w:rsidRPr="00B92ECD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  <w:r w:rsidRPr="00B92ECD">
        <w:rPr>
          <w:rFonts w:ascii="Times New Roman" w:hAnsi="Times New Roman" w:cs="Times New Roman"/>
          <w:sz w:val="28"/>
          <w:szCs w:val="28"/>
        </w:rPr>
        <w:t xml:space="preserve"> несовершеннолетних. Правовая ответственность за совершение преступлений экстремистского и террористического характера». </w:t>
      </w:r>
      <w:r w:rsidRPr="00B92ECD">
        <w:rPr>
          <w:rFonts w:ascii="Times New Roman" w:hAnsi="Times New Roman" w:cs="Times New Roman"/>
          <w:b/>
          <w:sz w:val="28"/>
          <w:szCs w:val="28"/>
        </w:rPr>
        <w:t>Участвовали:</w:t>
      </w:r>
      <w:r w:rsidRPr="00B92ECD">
        <w:rPr>
          <w:rFonts w:ascii="Times New Roman" w:hAnsi="Times New Roman" w:cs="Times New Roman"/>
          <w:sz w:val="28"/>
          <w:szCs w:val="28"/>
        </w:rPr>
        <w:t xml:space="preserve"> старший помощник прокурора г. Сургута советник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CD">
        <w:rPr>
          <w:rFonts w:ascii="Times New Roman" w:hAnsi="Times New Roman" w:cs="Times New Roman"/>
          <w:sz w:val="28"/>
          <w:szCs w:val="28"/>
        </w:rPr>
        <w:t xml:space="preserve">Павлюченко Т.Г.; заместитель начальника ОГИБДД УМВД России по г. Сургуту майор полиции </w:t>
      </w:r>
      <w:proofErr w:type="spellStart"/>
      <w:r w:rsidRPr="00B92ECD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B92ECD">
        <w:rPr>
          <w:rFonts w:ascii="Times New Roman" w:hAnsi="Times New Roman" w:cs="Times New Roman"/>
          <w:sz w:val="28"/>
          <w:szCs w:val="28"/>
        </w:rPr>
        <w:t xml:space="preserve"> Р.В.; старший специалист фи</w:t>
      </w:r>
      <w:r w:rsidR="00D65FFD">
        <w:rPr>
          <w:rFonts w:ascii="Times New Roman" w:hAnsi="Times New Roman" w:cs="Times New Roman"/>
          <w:sz w:val="28"/>
          <w:szCs w:val="28"/>
        </w:rPr>
        <w:t>лиала по центральному району г.</w:t>
      </w:r>
      <w:r w:rsidR="00D65FFD">
        <w:t> </w:t>
      </w:r>
      <w:r w:rsidRPr="00B92ECD">
        <w:rPr>
          <w:rFonts w:ascii="Times New Roman" w:hAnsi="Times New Roman" w:cs="Times New Roman"/>
          <w:sz w:val="28"/>
          <w:szCs w:val="28"/>
        </w:rPr>
        <w:t xml:space="preserve">Сургута ФКУУИИ УФСИН России по Ханты-Мансийскому автономному </w:t>
      </w:r>
      <w:r w:rsidRPr="00B92ECD">
        <w:rPr>
          <w:rFonts w:ascii="Times New Roman" w:hAnsi="Times New Roman" w:cs="Times New Roman"/>
          <w:sz w:val="28"/>
          <w:szCs w:val="28"/>
        </w:rPr>
        <w:lastRenderedPageBreak/>
        <w:t>округу майор внутренней службы Маркова Н.В.; инспектор ОДН ОУУП и ДН ОП №2 УМВД России по г. Сургуту капитан полиции Еремута 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ECD" w:rsidRPr="00B92ECD" w:rsidRDefault="00B92ECD" w:rsidP="00AC3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ECD">
        <w:rPr>
          <w:rFonts w:ascii="Times New Roman" w:eastAsia="Calibri" w:hAnsi="Times New Roman" w:cs="Times New Roman"/>
          <w:sz w:val="28"/>
          <w:szCs w:val="28"/>
        </w:rPr>
        <w:t>Встречи студентов с оперуполномоченным по особо важным делам Центра по противодействию экстремизму УМВД России по ХМАО – Югре на тему:</w:t>
      </w:r>
    </w:p>
    <w:p w:rsidR="00B92ECD" w:rsidRPr="00B92ECD" w:rsidRDefault="00B92ECD" w:rsidP="00AC3B6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ECD">
        <w:rPr>
          <w:rFonts w:ascii="Times New Roman" w:eastAsia="Calibri" w:hAnsi="Times New Roman" w:cs="Times New Roman"/>
          <w:sz w:val="28"/>
          <w:szCs w:val="28"/>
        </w:rPr>
        <w:t>интернет как сфера распространения идеологии терроризма;</w:t>
      </w:r>
    </w:p>
    <w:p w:rsidR="00B92ECD" w:rsidRPr="00B92ECD" w:rsidRDefault="00B92ECD" w:rsidP="00AC3B6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ECD">
        <w:rPr>
          <w:rFonts w:ascii="Times New Roman" w:eastAsia="Calibri" w:hAnsi="Times New Roman" w:cs="Times New Roman"/>
          <w:sz w:val="28"/>
          <w:szCs w:val="28"/>
        </w:rPr>
        <w:t>идеология терроризма и «молодежный» экстремизм;</w:t>
      </w:r>
    </w:p>
    <w:p w:rsidR="00B92ECD" w:rsidRPr="00B92ECD" w:rsidRDefault="00B92ECD" w:rsidP="00AC3B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ECD">
        <w:rPr>
          <w:rFonts w:ascii="Times New Roman" w:eastAsia="Calibri" w:hAnsi="Times New Roman" w:cs="Times New Roman"/>
          <w:sz w:val="28"/>
          <w:szCs w:val="28"/>
        </w:rPr>
        <w:t>методы и способы вербовки, и как не попасться на «удочку» запрещенных на территории РФ террористических организаций.</w:t>
      </w:r>
    </w:p>
    <w:p w:rsidR="00B92ECD" w:rsidRDefault="00B92ECD" w:rsidP="00AC3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ECD">
        <w:rPr>
          <w:rFonts w:ascii="Times New Roman" w:hAnsi="Times New Roman" w:cs="Times New Roman"/>
          <w:sz w:val="28"/>
          <w:szCs w:val="28"/>
        </w:rPr>
        <w:t xml:space="preserve">Работа родительской школы, индивидуальное консультирование родителей по «Профилактике экстремизма в молодежной среде».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2ECD">
        <w:rPr>
          <w:rFonts w:ascii="Times New Roman" w:hAnsi="Times New Roman" w:cs="Times New Roman"/>
          <w:sz w:val="28"/>
          <w:szCs w:val="28"/>
        </w:rPr>
        <w:t>одительские собрания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ECD">
        <w:rPr>
          <w:rFonts w:ascii="Times New Roman" w:hAnsi="Times New Roman" w:cs="Times New Roman"/>
          <w:sz w:val="28"/>
          <w:szCs w:val="28"/>
        </w:rPr>
        <w:t>Опасности экстремизма в молодежной среде».</w:t>
      </w:r>
    </w:p>
    <w:p w:rsidR="00D0741A" w:rsidRDefault="00D0741A" w:rsidP="00AC3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Совета Безопасности РФ проводятся занятия о противодействии распространен</w:t>
      </w:r>
      <w:r w:rsidR="00D65FFD">
        <w:rPr>
          <w:rFonts w:ascii="Times New Roman" w:hAnsi="Times New Roman" w:cs="Times New Roman"/>
          <w:sz w:val="28"/>
          <w:szCs w:val="28"/>
        </w:rPr>
        <w:t>ию заведомо ложных сообщений об </w:t>
      </w:r>
      <w:r>
        <w:rPr>
          <w:rFonts w:ascii="Times New Roman" w:hAnsi="Times New Roman" w:cs="Times New Roman"/>
          <w:sz w:val="28"/>
          <w:szCs w:val="28"/>
        </w:rPr>
        <w:t xml:space="preserve">акте терроризма. </w:t>
      </w:r>
    </w:p>
    <w:p w:rsidR="00D0741A" w:rsidRDefault="00D0741A" w:rsidP="00AC3B65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Проведены тематические </w:t>
      </w:r>
      <w:r w:rsidRPr="00D0741A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741A">
        <w:rPr>
          <w:rFonts w:ascii="Times New Roman" w:hAnsi="Times New Roman" w:cs="Times New Roman"/>
          <w:sz w:val="28"/>
          <w:szCs w:val="28"/>
        </w:rPr>
        <w:t xml:space="preserve"> и лекци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41A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5FFD">
        <w:rPr>
          <w:rFonts w:ascii="Times New Roman" w:hAnsi="Times New Roman" w:cs="Times New Roman"/>
          <w:sz w:val="28"/>
          <w:szCs w:val="28"/>
        </w:rPr>
        <w:t xml:space="preserve"> на </w:t>
      </w:r>
      <w:r w:rsidRPr="00D0741A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детей и подростков, развитие способностей к социализации в </w:t>
      </w:r>
      <w:r w:rsidR="00D65FFD">
        <w:rPr>
          <w:rFonts w:ascii="Times New Roman" w:hAnsi="Times New Roman" w:cs="Times New Roman"/>
          <w:sz w:val="28"/>
          <w:szCs w:val="28"/>
        </w:rPr>
        <w:t>обществе, воспитание уважения в </w:t>
      </w:r>
      <w:r w:rsidRPr="00D0741A">
        <w:rPr>
          <w:rFonts w:ascii="Times New Roman" w:hAnsi="Times New Roman" w:cs="Times New Roman"/>
          <w:sz w:val="28"/>
          <w:szCs w:val="28"/>
        </w:rPr>
        <w:t>межнациональных отношениях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r w:rsidRPr="00D0741A">
        <w:t xml:space="preserve"> </w:t>
      </w:r>
    </w:p>
    <w:p w:rsidR="00D0741A" w:rsidRDefault="00D0741A" w:rsidP="00D65FF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 xml:space="preserve">Встреча студентов с </w:t>
      </w:r>
      <w:r w:rsidR="00C12E9B" w:rsidRPr="00D0741A">
        <w:rPr>
          <w:rFonts w:ascii="Times New Roman" w:hAnsi="Times New Roman" w:cs="Times New Roman"/>
          <w:sz w:val="28"/>
          <w:szCs w:val="28"/>
        </w:rPr>
        <w:t>представителями общественной</w:t>
      </w:r>
      <w:r w:rsidRPr="00D0741A">
        <w:rPr>
          <w:rFonts w:ascii="Times New Roman" w:hAnsi="Times New Roman" w:cs="Times New Roman"/>
          <w:sz w:val="28"/>
          <w:szCs w:val="28"/>
        </w:rPr>
        <w:t xml:space="preserve"> организации Дагестана, Чеченской республики (Махмудов Б.Х. председатель городской местной общественной организации чечено-ингушского культурного «Вайнах» Магомедов Али А.Г. представитель духовного правления мусульман Дагестана в г. Сургуте Магомедов Н.И. официальный представитель правительства республики Дагестан в ХМАО).</w:t>
      </w:r>
    </w:p>
    <w:p w:rsidR="00D0741A" w:rsidRDefault="00D0741A" w:rsidP="00D65FF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>Встреча с представителями таджикской диаспоры</w:t>
      </w:r>
    </w:p>
    <w:p w:rsidR="00D0741A" w:rsidRDefault="00D0741A" w:rsidP="00D65FF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>Беседы для студентов 1-го курса «Духовная безопасность» (по профилактике экстремизма и терроризма).</w:t>
      </w:r>
    </w:p>
    <w:p w:rsidR="00D0741A" w:rsidRDefault="00D0741A" w:rsidP="00D65FF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>Работа по проведению просветительских бесед в рамках  соглашения о взаимодействии автономного учреждения профессионального образования  Ханты-Мансийского автономного округа – Югры  «Сургутский  политехнический колледж» и Прихода храма Святого Духа г. Сургута.</w:t>
      </w:r>
    </w:p>
    <w:p w:rsidR="00D0741A" w:rsidRDefault="00D0741A" w:rsidP="00C12E9B">
      <w:pPr>
        <w:pStyle w:val="a3"/>
        <w:numPr>
          <w:ilvl w:val="0"/>
          <w:numId w:val="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 xml:space="preserve">Лекция - беседа «Долг, честь совесть» (преподаватель цикла Центра Профессиональной подготовки (правовых и специальных дисциплин) ЦПП УМВД по ХМАО в г. Сургуте, </w:t>
      </w:r>
      <w:proofErr w:type="spellStart"/>
      <w:r w:rsidRPr="00D0741A">
        <w:rPr>
          <w:rFonts w:ascii="Times New Roman" w:hAnsi="Times New Roman" w:cs="Times New Roman"/>
          <w:sz w:val="28"/>
          <w:szCs w:val="28"/>
        </w:rPr>
        <w:t>Камелов</w:t>
      </w:r>
      <w:proofErr w:type="spellEnd"/>
      <w:r w:rsidRPr="00D0741A">
        <w:rPr>
          <w:rFonts w:ascii="Times New Roman" w:hAnsi="Times New Roman" w:cs="Times New Roman"/>
          <w:sz w:val="28"/>
          <w:szCs w:val="28"/>
        </w:rPr>
        <w:t xml:space="preserve"> Р.Э.)</w:t>
      </w:r>
    </w:p>
    <w:p w:rsidR="00D0741A" w:rsidRDefault="00D0741A" w:rsidP="00C12E9B">
      <w:pPr>
        <w:pStyle w:val="a3"/>
        <w:numPr>
          <w:ilvl w:val="0"/>
          <w:numId w:val="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>Проект «Книга народов России» в рамках праз</w:t>
      </w:r>
      <w:r>
        <w:rPr>
          <w:rFonts w:ascii="Times New Roman" w:hAnsi="Times New Roman" w:cs="Times New Roman"/>
          <w:sz w:val="28"/>
          <w:szCs w:val="28"/>
        </w:rPr>
        <w:t>днования Дня народного единства.</w:t>
      </w:r>
    </w:p>
    <w:p w:rsidR="00D0741A" w:rsidRDefault="00D0741A" w:rsidP="00C12E9B">
      <w:pPr>
        <w:pStyle w:val="a3"/>
        <w:numPr>
          <w:ilvl w:val="0"/>
          <w:numId w:val="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lastRenderedPageBreak/>
        <w:t>Фотовыставка  «Многонациональная Россия».</w:t>
      </w:r>
    </w:p>
    <w:p w:rsidR="00D0741A" w:rsidRDefault="00D0741A" w:rsidP="00C12E9B">
      <w:pPr>
        <w:pStyle w:val="a3"/>
        <w:numPr>
          <w:ilvl w:val="0"/>
          <w:numId w:val="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>Конкурс видеороликов и презентаций  «По противодействию и распространению в молодежной среде пороков: табакокурения, алкоголизма, наркомании, насилия».</w:t>
      </w:r>
    </w:p>
    <w:p w:rsidR="00D0741A" w:rsidRDefault="00D0741A" w:rsidP="00C12E9B">
      <w:pPr>
        <w:pStyle w:val="a3"/>
        <w:numPr>
          <w:ilvl w:val="0"/>
          <w:numId w:val="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>Организация и проведение коллективно-творческого дела «Каждый правый имеет право».</w:t>
      </w:r>
    </w:p>
    <w:p w:rsidR="00D0741A" w:rsidRPr="00D0741A" w:rsidRDefault="00D0741A" w:rsidP="00C12E9B">
      <w:pPr>
        <w:pStyle w:val="a3"/>
        <w:numPr>
          <w:ilvl w:val="0"/>
          <w:numId w:val="5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0741A">
        <w:rPr>
          <w:rFonts w:ascii="Times New Roman" w:hAnsi="Times New Roman" w:cs="Times New Roman"/>
          <w:sz w:val="28"/>
          <w:szCs w:val="28"/>
        </w:rPr>
        <w:t>Акция «Пока мы едины, мы непобедимы», посвященная Дню народного един</w:t>
      </w:r>
      <w:bookmarkStart w:id="0" w:name="_GoBack"/>
      <w:bookmarkEnd w:id="0"/>
      <w:r w:rsidRPr="00D0741A">
        <w:rPr>
          <w:rFonts w:ascii="Times New Roman" w:hAnsi="Times New Roman" w:cs="Times New Roman"/>
          <w:sz w:val="28"/>
          <w:szCs w:val="28"/>
        </w:rPr>
        <w:t>ства</w:t>
      </w:r>
    </w:p>
    <w:sectPr w:rsidR="00D0741A" w:rsidRPr="00D0741A" w:rsidSect="00D65F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0AA"/>
    <w:multiLevelType w:val="hybridMultilevel"/>
    <w:tmpl w:val="FDDC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7942"/>
    <w:multiLevelType w:val="hybridMultilevel"/>
    <w:tmpl w:val="35F0B720"/>
    <w:lvl w:ilvl="0" w:tplc="E454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2C0F"/>
    <w:multiLevelType w:val="hybridMultilevel"/>
    <w:tmpl w:val="9690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1E9F"/>
    <w:multiLevelType w:val="hybridMultilevel"/>
    <w:tmpl w:val="F51840F0"/>
    <w:lvl w:ilvl="0" w:tplc="E4540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1587A"/>
    <w:multiLevelType w:val="hybridMultilevel"/>
    <w:tmpl w:val="871E1AEA"/>
    <w:lvl w:ilvl="0" w:tplc="71F08F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F"/>
    <w:rsid w:val="0015441F"/>
    <w:rsid w:val="00206CC8"/>
    <w:rsid w:val="00525018"/>
    <w:rsid w:val="00AC3B65"/>
    <w:rsid w:val="00B92ECD"/>
    <w:rsid w:val="00C12E9B"/>
    <w:rsid w:val="00D0741A"/>
    <w:rsid w:val="00D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3D73"/>
  <w15:docId w15:val="{32F4CB7F-CC31-4CAB-8DD6-2E86E97C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Комов</dc:creator>
  <cp:lastModifiedBy>Иванова Карина Рафаиловна</cp:lastModifiedBy>
  <cp:revision>3</cp:revision>
  <dcterms:created xsi:type="dcterms:W3CDTF">2018-05-21T11:27:00Z</dcterms:created>
  <dcterms:modified xsi:type="dcterms:W3CDTF">2018-05-22T06:28:00Z</dcterms:modified>
</cp:coreProperties>
</file>