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0.xml" ContentType="application/vnd.openxmlformats-officedocument.themeOverride+xml"/>
  <Override PartName="/word/charts/chart15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1" w:rsidRPr="00E5285D" w:rsidRDefault="00FC2091" w:rsidP="00FC2091">
      <w:pPr>
        <w:jc w:val="center"/>
        <w:rPr>
          <w:caps/>
          <w:spacing w:val="20"/>
          <w:sz w:val="28"/>
          <w:szCs w:val="28"/>
          <w:lang w:val="en-US"/>
        </w:rPr>
      </w:pP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Ханты-Мансийский автономный округ – Югра</w:t>
      </w: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Администрация города Сургута</w:t>
      </w: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Муниципальное казённое учреждение</w:t>
      </w:r>
    </w:p>
    <w:p w:rsidR="00FC2091" w:rsidRPr="00A75DCD" w:rsidRDefault="00FC2091" w:rsidP="00FC2091">
      <w:pPr>
        <w:jc w:val="center"/>
        <w:rPr>
          <w:caps/>
          <w:spacing w:val="20"/>
          <w:sz w:val="28"/>
          <w:szCs w:val="28"/>
        </w:rPr>
      </w:pPr>
      <w:r w:rsidRPr="00A75DCD">
        <w:rPr>
          <w:caps/>
          <w:spacing w:val="20"/>
          <w:sz w:val="28"/>
          <w:szCs w:val="28"/>
        </w:rPr>
        <w:t>«наш город»</w:t>
      </w: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36"/>
          <w:szCs w:val="28"/>
        </w:rPr>
      </w:pPr>
      <w:r w:rsidRPr="00A75DCD">
        <w:rPr>
          <w:b/>
          <w:sz w:val="36"/>
          <w:szCs w:val="28"/>
        </w:rPr>
        <w:t>ОТЧЕТ</w:t>
      </w:r>
    </w:p>
    <w:p w:rsidR="00FC2091" w:rsidRPr="00A75DCD" w:rsidRDefault="00FC2091" w:rsidP="00FC2091">
      <w:pPr>
        <w:jc w:val="center"/>
        <w:rPr>
          <w:b/>
          <w:szCs w:val="28"/>
        </w:rPr>
      </w:pPr>
    </w:p>
    <w:p w:rsidR="00FC2091" w:rsidRPr="00A75DCD" w:rsidRDefault="00FC2091" w:rsidP="00FC2091">
      <w:pPr>
        <w:jc w:val="center"/>
        <w:rPr>
          <w:b/>
          <w:sz w:val="32"/>
          <w:szCs w:val="28"/>
        </w:rPr>
      </w:pPr>
      <w:r w:rsidRPr="00A75DCD">
        <w:rPr>
          <w:b/>
          <w:sz w:val="32"/>
          <w:szCs w:val="28"/>
        </w:rPr>
        <w:t>о результатах социологического исследования на тему:</w:t>
      </w:r>
    </w:p>
    <w:p w:rsidR="00FC2091" w:rsidRPr="00A75DCD" w:rsidRDefault="00FC2091" w:rsidP="00FC2091">
      <w:pPr>
        <w:jc w:val="center"/>
        <w:rPr>
          <w:b/>
          <w:szCs w:val="28"/>
        </w:rPr>
      </w:pPr>
    </w:p>
    <w:p w:rsidR="00FC2091" w:rsidRPr="00A75DCD" w:rsidRDefault="00FC2091" w:rsidP="00FC2091">
      <w:pPr>
        <w:jc w:val="center"/>
        <w:rPr>
          <w:b/>
          <w:sz w:val="36"/>
          <w:szCs w:val="28"/>
        </w:rPr>
      </w:pPr>
      <w:r w:rsidRPr="00A75DCD">
        <w:rPr>
          <w:b/>
          <w:sz w:val="28"/>
          <w:szCs w:val="28"/>
        </w:rPr>
        <w:t>«</w:t>
      </w:r>
      <w:r w:rsidRPr="00A75DCD">
        <w:rPr>
          <w:b/>
          <w:sz w:val="36"/>
          <w:szCs w:val="28"/>
        </w:rPr>
        <w:t>Оценка качества муниципальных услуг, предоставляемых в сфере культуры, молодёжной политики и спорта»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rPr>
          <w:b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center"/>
        <w:rPr>
          <w:b/>
          <w:color w:val="FF0000"/>
          <w:sz w:val="32"/>
          <w:szCs w:val="28"/>
        </w:rPr>
      </w:pPr>
    </w:p>
    <w:p w:rsidR="00FC2091" w:rsidRPr="00A75DCD" w:rsidRDefault="00FC2091" w:rsidP="00FC2091">
      <w:pPr>
        <w:jc w:val="both"/>
        <w:rPr>
          <w:i/>
          <w:sz w:val="26"/>
          <w:szCs w:val="26"/>
        </w:rPr>
      </w:pPr>
      <w:r w:rsidRPr="00A75DCD">
        <w:rPr>
          <w:i/>
          <w:sz w:val="26"/>
          <w:szCs w:val="26"/>
        </w:rPr>
        <w:t>Руководитель проекта: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СЕРДЮКОВ Д.В. – директор МКУ «Наш город».</w:t>
      </w:r>
    </w:p>
    <w:p w:rsidR="00FC2091" w:rsidRPr="00A75DCD" w:rsidRDefault="00FC2091" w:rsidP="00FC2091">
      <w:pPr>
        <w:jc w:val="both"/>
        <w:rPr>
          <w:i/>
          <w:sz w:val="26"/>
          <w:szCs w:val="26"/>
        </w:rPr>
      </w:pPr>
      <w:r w:rsidRPr="00A75DCD">
        <w:rPr>
          <w:i/>
          <w:sz w:val="26"/>
          <w:szCs w:val="26"/>
        </w:rPr>
        <w:t xml:space="preserve">Консультации: </w:t>
      </w:r>
    </w:p>
    <w:p w:rsidR="00FC2091" w:rsidRPr="00A75DCD" w:rsidRDefault="00FC2091" w:rsidP="00FC2091">
      <w:pPr>
        <w:jc w:val="both"/>
        <w:rPr>
          <w:color w:val="000000"/>
          <w:sz w:val="26"/>
          <w:szCs w:val="26"/>
          <w:shd w:val="clear" w:color="auto" w:fill="FFFFFF"/>
        </w:rPr>
      </w:pPr>
      <w:r w:rsidRPr="00A75DCD">
        <w:rPr>
          <w:sz w:val="26"/>
          <w:szCs w:val="26"/>
        </w:rPr>
        <w:t xml:space="preserve">СЕМКОВСКАЯ И.П. </w:t>
      </w:r>
      <w:r w:rsidRPr="00A75DC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r w:rsidRPr="00A75DCD">
        <w:rPr>
          <w:color w:val="000000"/>
          <w:sz w:val="26"/>
          <w:szCs w:val="26"/>
          <w:shd w:val="clear" w:color="auto" w:fill="FFFFFF"/>
        </w:rPr>
        <w:t>начальник отдела развития и информационно-аналитической деятельности департамента культуры, молодежной политики и спорта</w:t>
      </w:r>
      <w:r w:rsidRPr="00A75DCD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FC2091" w:rsidRPr="00A75DCD" w:rsidRDefault="00FC2091" w:rsidP="00FC2091">
      <w:pPr>
        <w:jc w:val="both"/>
        <w:rPr>
          <w:i/>
          <w:sz w:val="26"/>
          <w:szCs w:val="26"/>
        </w:rPr>
      </w:pPr>
      <w:r w:rsidRPr="00A75DCD">
        <w:rPr>
          <w:i/>
          <w:sz w:val="26"/>
          <w:szCs w:val="26"/>
        </w:rPr>
        <w:t>Составители: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АКИМОВА М.Н. – заместитель директора МКУ «Наш город»;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АФАНАСЬЕВА О.С. – начальник информационно-аналитического отдела МКУ «Наш город»;</w:t>
      </w:r>
    </w:p>
    <w:p w:rsidR="00FC2091" w:rsidRPr="00A75DCD" w:rsidRDefault="00FC2091" w:rsidP="00FC2091">
      <w:pPr>
        <w:jc w:val="both"/>
        <w:rPr>
          <w:sz w:val="26"/>
          <w:szCs w:val="26"/>
        </w:rPr>
      </w:pPr>
      <w:r w:rsidRPr="00A75DCD">
        <w:rPr>
          <w:sz w:val="26"/>
          <w:szCs w:val="26"/>
        </w:rPr>
        <w:t>ВАЛИЕВА Р.Р.  – эксперт информационно-аналитического  отдела МКУ «Наш город».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  <w:sectPr w:rsidR="00FC2091" w:rsidRPr="00A75DCD" w:rsidSect="00CC4916">
          <w:headerReference w:type="first" r:id="rId9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r w:rsidRPr="00A75DCD">
        <w:rPr>
          <w:b/>
          <w:sz w:val="28"/>
          <w:szCs w:val="28"/>
        </w:rPr>
        <w:t>Сургут, 2014 г.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ОГЛАВЛЕНИЕ</w:t>
      </w: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675"/>
      </w:tblGrid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Cs w:val="28"/>
              </w:rPr>
              <w:t>Стр.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bCs/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1.Методологический раздел…..…………………………………………………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3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1.2. Методико-процедурный раздел…………………………...………………..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4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1.3. Информация о респондентах……………………………………………….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5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2.</w:t>
            </w:r>
            <w:r w:rsidRPr="00A75DCD">
              <w:t xml:space="preserve"> </w:t>
            </w:r>
            <w:r w:rsidRPr="00A75DCD">
              <w:rPr>
                <w:sz w:val="28"/>
                <w:szCs w:val="28"/>
              </w:rPr>
              <w:t>Оценка качества муниципальных услуг в рамках муниципальной программы «Развитие культуры и туризма в городе Сургуте на 2014-2016 годы»……………………………………………………………………………...</w:t>
            </w:r>
          </w:p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2.1. «Библиотечное обслуживание населения»………………………………...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7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r w:rsidRPr="00A75DCD">
              <w:rPr>
                <w:sz w:val="28"/>
                <w:szCs w:val="28"/>
              </w:rPr>
              <w:t>2.2. «Сохранение и популяризация историко-культурного наследия»………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10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r w:rsidRPr="00A75DCD">
              <w:rPr>
                <w:sz w:val="28"/>
                <w:szCs w:val="28"/>
              </w:rPr>
              <w:t>2.3.</w:t>
            </w:r>
            <w:r w:rsidRPr="00A75DCD">
              <w:t xml:space="preserve"> </w:t>
            </w:r>
            <w:r w:rsidRPr="00A75DCD">
              <w:rPr>
                <w:sz w:val="28"/>
                <w:szCs w:val="28"/>
              </w:rPr>
              <w:t>«Организация культурного досуга на базе организаций и учреждений культуры»……………………………………….…..……………………………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12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r w:rsidRPr="00A75DCD">
              <w:rPr>
                <w:sz w:val="28"/>
                <w:szCs w:val="28"/>
              </w:rPr>
              <w:t>2.4. «Организация массовых мероприятий»……………………………………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r w:rsidRPr="00A75DCD">
              <w:rPr>
                <w:sz w:val="28"/>
                <w:szCs w:val="28"/>
              </w:rPr>
              <w:t>2.5. «Дополнительное образование детей в детских школах искусств»….</w:t>
            </w:r>
            <w:r w:rsidR="00334A40">
              <w:rPr>
                <w:sz w:val="28"/>
                <w:szCs w:val="28"/>
              </w:rPr>
              <w:t>.</w:t>
            </w:r>
            <w:r w:rsidRPr="00A75DCD">
              <w:rPr>
                <w:sz w:val="28"/>
                <w:szCs w:val="28"/>
              </w:rPr>
              <w:t>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3. Оценка качества муниципальных услуг  в рамках муниципальной программы «Развитие физической культуры и спорта в городе Сургуте на 2014-2016 годы».....................................................................................................</w:t>
            </w:r>
          </w:p>
          <w:p w:rsidR="00FC2091" w:rsidRPr="00A75DCD" w:rsidRDefault="00FC2091" w:rsidP="00CC4916">
            <w:r w:rsidRPr="00A75DCD">
              <w:rPr>
                <w:sz w:val="28"/>
                <w:szCs w:val="28"/>
              </w:rPr>
              <w:t>3.1. «Организация занятий физической культурой и массовым спортом»…..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FC2091" w:rsidRPr="00A75DCD" w:rsidRDefault="006D70AD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r w:rsidRPr="000D1C67">
              <w:rPr>
                <w:sz w:val="28"/>
                <w:szCs w:val="28"/>
              </w:rPr>
              <w:t>3.2. «Дополнительное образование в спортивных школах»……………</w:t>
            </w:r>
            <w:r w:rsidR="00334A40">
              <w:rPr>
                <w:sz w:val="28"/>
                <w:szCs w:val="28"/>
              </w:rPr>
              <w:t>..</w:t>
            </w:r>
            <w:r w:rsidRPr="000D1C67">
              <w:rPr>
                <w:sz w:val="28"/>
                <w:szCs w:val="28"/>
              </w:rPr>
              <w:t>…</w:t>
            </w:r>
            <w:r w:rsidRPr="00A75DCD">
              <w:rPr>
                <w:sz w:val="28"/>
                <w:szCs w:val="28"/>
              </w:rPr>
              <w:t>…</w:t>
            </w:r>
          </w:p>
        </w:tc>
        <w:tc>
          <w:tcPr>
            <w:tcW w:w="675" w:type="dxa"/>
            <w:shd w:val="clear" w:color="auto" w:fill="auto"/>
          </w:tcPr>
          <w:p w:rsidR="00FC2091" w:rsidRPr="006D70A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2</w:t>
            </w:r>
            <w:r w:rsidR="006D70AD">
              <w:rPr>
                <w:bCs/>
                <w:sz w:val="28"/>
                <w:szCs w:val="28"/>
              </w:rPr>
              <w:t>1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sz w:val="28"/>
              </w:rPr>
            </w:pPr>
            <w:r w:rsidRPr="00A75DCD">
              <w:rPr>
                <w:sz w:val="28"/>
              </w:rPr>
              <w:t>4. Оценка качества муниципальных услуг  в рамках муниципальной программы «Молодежная политика Сургута на 2014-2016 годы»…………...</w:t>
            </w:r>
          </w:p>
          <w:p w:rsidR="00FC2091" w:rsidRPr="00A75DCD" w:rsidRDefault="00FC2091" w:rsidP="00CC4916">
            <w:r w:rsidRPr="00A75DCD">
              <w:rPr>
                <w:sz w:val="28"/>
              </w:rPr>
              <w:t>4.1. «Организация мероприятий по работе с детьми и молодежью»…………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6D70AD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2</w:t>
            </w:r>
            <w:r w:rsidR="006D70AD">
              <w:rPr>
                <w:bCs/>
                <w:sz w:val="28"/>
                <w:szCs w:val="28"/>
              </w:rPr>
              <w:t>5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r w:rsidRPr="00A75DCD">
              <w:rPr>
                <w:sz w:val="28"/>
                <w:szCs w:val="28"/>
              </w:rPr>
              <w:t>5.</w:t>
            </w:r>
            <w:r w:rsidRPr="000D1C67">
              <w:rPr>
                <w:sz w:val="28"/>
                <w:szCs w:val="28"/>
              </w:rPr>
              <w:t xml:space="preserve"> </w:t>
            </w:r>
            <w:r w:rsidRPr="00A75DCD">
              <w:rPr>
                <w:sz w:val="28"/>
                <w:szCs w:val="28"/>
              </w:rPr>
              <w:t>Оценка населением качества предоставления услуги «Организация отдыха детей и молодежи в каникулярное время»……………………………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6D70AD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6.Общие выводы…………………………...…………………………………….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6D70AD" w:rsidP="00CC49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FC2091" w:rsidRPr="00A75DCD" w:rsidTr="00CC4916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7.Приложение…………………...………………………………………………..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3</w:t>
            </w:r>
            <w:r w:rsidR="006D70AD">
              <w:rPr>
                <w:bCs/>
                <w:sz w:val="28"/>
                <w:szCs w:val="28"/>
              </w:rPr>
              <w:t>1</w:t>
            </w:r>
          </w:p>
        </w:tc>
      </w:tr>
    </w:tbl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  <w:sectPr w:rsidR="00FC2091" w:rsidRPr="00A75DCD" w:rsidSect="00CC4916">
          <w:footerReference w:type="default" r:id="rId10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1. Методологический раздел</w:t>
      </w:r>
    </w:p>
    <w:p w:rsidR="00FC2091" w:rsidRPr="00A75DCD" w:rsidRDefault="00FC2091" w:rsidP="00FC2091">
      <w:pPr>
        <w:spacing w:line="276" w:lineRule="auto"/>
        <w:ind w:firstLine="709"/>
        <w:rPr>
          <w:sz w:val="28"/>
          <w:szCs w:val="28"/>
        </w:rPr>
      </w:pPr>
    </w:p>
    <w:p w:rsidR="00FC2091" w:rsidRPr="00A75DCD" w:rsidRDefault="00FC2091" w:rsidP="00FC209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75DCD">
        <w:rPr>
          <w:b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Pr="00A75DCD">
        <w:rPr>
          <w:sz w:val="28"/>
          <w:szCs w:val="28"/>
          <w:lang w:eastAsia="ru-RU"/>
        </w:rPr>
        <w:t>выявить уровень удовлетворённости потребителей качеством муниципальных услуг, оказываемых департаментом культуры, молодежной политики и спорта и подведомственными ему учреждениями</w:t>
      </w:r>
      <w:r w:rsidRPr="00A75DCD">
        <w:rPr>
          <w:color w:val="000000"/>
          <w:sz w:val="28"/>
          <w:szCs w:val="28"/>
          <w:lang w:eastAsia="ru-RU"/>
        </w:rPr>
        <w:t>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A75DCD">
        <w:rPr>
          <w:b/>
          <w:bCs/>
          <w:color w:val="000000"/>
          <w:sz w:val="28"/>
          <w:szCs w:val="28"/>
          <w:lang w:eastAsia="ru-RU"/>
        </w:rPr>
        <w:t>Задачи исследования:</w:t>
      </w:r>
    </w:p>
    <w:p w:rsidR="00FC2091" w:rsidRPr="00214265" w:rsidRDefault="00FC2091" w:rsidP="00FC2091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75DCD">
        <w:rPr>
          <w:sz w:val="28"/>
          <w:szCs w:val="28"/>
          <w:lang w:eastAsia="ru-RU"/>
        </w:rPr>
        <w:t xml:space="preserve">1. </w:t>
      </w:r>
      <w:proofErr w:type="gramStart"/>
      <w:r w:rsidRPr="00A75DCD">
        <w:rPr>
          <w:sz w:val="28"/>
          <w:szCs w:val="28"/>
          <w:lang w:eastAsia="ru-RU"/>
        </w:rPr>
        <w:t xml:space="preserve">Выявить степень удовлетворенности потребителей качеством оказания муниципальных услуг: по библиотечному обслуживанию населения; </w:t>
      </w:r>
      <w:r w:rsidRPr="00A75DCD">
        <w:rPr>
          <w:rFonts w:eastAsia="Calibri"/>
          <w:sz w:val="28"/>
          <w:szCs w:val="28"/>
        </w:rPr>
        <w:t>сохранению и популяризации историко-культурного наследия; организации массовых мероприятий; организации  культурного досуга на базе учреждений и организаций культуры; дополнительному образованию детей в детских школах искусств; дополнительному образованию в спортивных школах; организации  занятий физической культурой и массовым спортом; организации мероприятий по работе с детьми и молодежью;</w:t>
      </w:r>
      <w:proofErr w:type="gramEnd"/>
      <w:r w:rsidRPr="00A75DCD">
        <w:rPr>
          <w:rFonts w:eastAsia="Calibri"/>
          <w:sz w:val="28"/>
          <w:szCs w:val="28"/>
        </w:rPr>
        <w:t xml:space="preserve"> организации отдыха детей и молодежи в каникулярное </w:t>
      </w:r>
      <w:r w:rsidRPr="00214265">
        <w:rPr>
          <w:rFonts w:eastAsia="Calibri"/>
          <w:color w:val="000000"/>
          <w:sz w:val="28"/>
          <w:szCs w:val="28"/>
        </w:rPr>
        <w:t>время;</w:t>
      </w:r>
    </w:p>
    <w:p w:rsidR="00FC2091" w:rsidRPr="00214265" w:rsidRDefault="00FC2091" w:rsidP="00FC2091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214265">
        <w:rPr>
          <w:color w:val="000000"/>
          <w:sz w:val="28"/>
          <w:szCs w:val="28"/>
          <w:lang w:eastAsia="ru-RU"/>
        </w:rPr>
        <w:t>2. Определить оценки потребител</w:t>
      </w:r>
      <w:r>
        <w:rPr>
          <w:color w:val="000000"/>
          <w:sz w:val="28"/>
          <w:szCs w:val="28"/>
          <w:lang w:eastAsia="ru-RU"/>
        </w:rPr>
        <w:t>ями</w:t>
      </w:r>
      <w:r w:rsidRPr="00214265">
        <w:rPr>
          <w:color w:val="000000"/>
          <w:sz w:val="28"/>
          <w:szCs w:val="28"/>
          <w:lang w:eastAsia="ru-RU"/>
        </w:rPr>
        <w:t xml:space="preserve"> качества муниципальных услуг;</w:t>
      </w:r>
    </w:p>
    <w:p w:rsidR="00FC2091" w:rsidRPr="00214265" w:rsidRDefault="00FC2091" w:rsidP="00FC209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265">
        <w:rPr>
          <w:color w:val="000000"/>
          <w:sz w:val="28"/>
          <w:szCs w:val="28"/>
          <w:lang w:eastAsia="ru-RU"/>
        </w:rPr>
        <w:t>3. Выявить возможные недостатки, с которыми сталкивались респонденты при получении услуг департамента культуры, молодежной политики и спорта и подведомственных ему учреждений;</w:t>
      </w:r>
    </w:p>
    <w:p w:rsidR="00FC2091" w:rsidRPr="00214265" w:rsidRDefault="00FC2091" w:rsidP="00FC209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265">
        <w:rPr>
          <w:color w:val="000000"/>
          <w:sz w:val="28"/>
          <w:szCs w:val="28"/>
          <w:lang w:eastAsia="ru-RU"/>
        </w:rPr>
        <w:t xml:space="preserve">4. Определить мнение респондентов о приоритетных направлениях развития некоторых услуг, предоставляемых департаментом культуры, молодежной политики и спорта и подведомственными ему учреждениями.  </w:t>
      </w:r>
    </w:p>
    <w:p w:rsidR="00FC2091" w:rsidRPr="00214265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14265">
        <w:rPr>
          <w:b/>
          <w:bCs/>
          <w:color w:val="000000"/>
          <w:sz w:val="28"/>
          <w:szCs w:val="28"/>
          <w:lang w:eastAsia="ru-RU"/>
        </w:rPr>
        <w:t xml:space="preserve">Объект исследования – </w:t>
      </w:r>
      <w:r w:rsidRPr="00214265">
        <w:rPr>
          <w:color w:val="000000"/>
          <w:sz w:val="28"/>
          <w:szCs w:val="28"/>
          <w:lang w:eastAsia="ru-RU"/>
        </w:rPr>
        <w:t>потребители муниципальных услуг, оказываемых департаментом культуры, молодежной политики и спорта и подведомственными ему учреждениями, старше 18 лет, постоянно проживающие в городе Сургуте.</w:t>
      </w:r>
    </w:p>
    <w:p w:rsidR="00FC2091" w:rsidRPr="00A75DCD" w:rsidRDefault="00FC2091" w:rsidP="00FC2091">
      <w:pPr>
        <w:shd w:val="clear" w:color="auto" w:fill="FFFFFF"/>
        <w:spacing w:line="276" w:lineRule="auto"/>
        <w:ind w:firstLine="709"/>
        <w:jc w:val="both"/>
        <w:rPr>
          <w:i/>
          <w:color w:val="FF0000"/>
          <w:sz w:val="28"/>
          <w:szCs w:val="28"/>
          <w:lang w:eastAsia="ru-RU"/>
        </w:rPr>
      </w:pPr>
      <w:r w:rsidRPr="00214265">
        <w:rPr>
          <w:b/>
          <w:bCs/>
          <w:color w:val="000000"/>
          <w:sz w:val="28"/>
          <w:szCs w:val="28"/>
          <w:lang w:eastAsia="ru-RU"/>
        </w:rPr>
        <w:t>Предмет исследования –</w:t>
      </w:r>
      <w:r w:rsidRPr="00214265">
        <w:rPr>
          <w:color w:val="000000"/>
          <w:sz w:val="28"/>
          <w:szCs w:val="28"/>
          <w:lang w:eastAsia="ru-RU"/>
        </w:rPr>
        <w:t xml:space="preserve"> удовлетворенность</w:t>
      </w:r>
      <w:r w:rsidRPr="00A75DCD">
        <w:rPr>
          <w:sz w:val="28"/>
          <w:szCs w:val="28"/>
          <w:lang w:eastAsia="ru-RU"/>
        </w:rPr>
        <w:t xml:space="preserve"> населения качеством </w:t>
      </w:r>
      <w:r w:rsidRPr="00A75DCD">
        <w:rPr>
          <w:color w:val="000000"/>
          <w:sz w:val="28"/>
          <w:szCs w:val="28"/>
          <w:lang w:eastAsia="ru-RU"/>
        </w:rPr>
        <w:t xml:space="preserve">выполнения муниципальных услуг, оказываемых </w:t>
      </w:r>
      <w:r w:rsidRPr="00A75DCD">
        <w:rPr>
          <w:sz w:val="28"/>
          <w:szCs w:val="28"/>
          <w:lang w:eastAsia="ru-RU"/>
        </w:rPr>
        <w:t>департаментом культуры, молодежной политики и спорта</w:t>
      </w:r>
      <w:r w:rsidRPr="00A75DCD">
        <w:rPr>
          <w:color w:val="000000"/>
          <w:sz w:val="28"/>
          <w:szCs w:val="28"/>
          <w:lang w:eastAsia="ru-RU"/>
        </w:rPr>
        <w:t xml:space="preserve"> и подведомственными ему учреждениями. 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A75DCD">
        <w:rPr>
          <w:b/>
          <w:bCs/>
          <w:color w:val="000000"/>
          <w:sz w:val="28"/>
          <w:szCs w:val="28"/>
          <w:lang w:eastAsia="ru-RU"/>
        </w:rPr>
        <w:t>Основная гипотеза исследования: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A75DCD">
        <w:rPr>
          <w:color w:val="000000"/>
          <w:sz w:val="28"/>
          <w:szCs w:val="28"/>
          <w:lang w:eastAsia="ru-RU"/>
        </w:rPr>
        <w:t xml:space="preserve">Потребители муниципальных услуг в большей степени удовлетворены, чем не удовлетворены услугами, предоставляемыми департаментом культуры, молодежной политики и спорта и подведомственными ему учреждениями.  </w:t>
      </w:r>
      <w:r w:rsidRPr="00A75DCD">
        <w:rPr>
          <w:b/>
          <w:bCs/>
          <w:color w:val="000000"/>
          <w:sz w:val="28"/>
          <w:szCs w:val="28"/>
          <w:lang w:eastAsia="ru-RU"/>
        </w:rPr>
        <w:t>Рабочая гипотеза: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75DCD">
        <w:rPr>
          <w:color w:val="000000"/>
          <w:sz w:val="28"/>
          <w:szCs w:val="28"/>
          <w:lang w:eastAsia="ru-RU"/>
        </w:rPr>
        <w:t xml:space="preserve">Степень удовлетворённости респондентов качеством оказания услуг, предоставляемых департаментом культуры, молодежной политики и спорта и подведомственными ему учреждениями, находится на достаточно высоком уровне. 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A75DCD">
        <w:rPr>
          <w:b/>
          <w:sz w:val="28"/>
          <w:szCs w:val="28"/>
        </w:rPr>
        <w:lastRenderedPageBreak/>
        <w:t>1.2. Методико-процедурный раздел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  <w:r w:rsidRPr="00A75DCD">
        <w:rPr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A75DCD">
        <w:rPr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FC2091" w:rsidRPr="00A75DCD" w:rsidRDefault="00FC2091" w:rsidP="00FC209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75DCD">
        <w:rPr>
          <w:sz w:val="28"/>
          <w:szCs w:val="28"/>
          <w:lang w:eastAsia="ru-RU"/>
        </w:rPr>
        <w:t>В ходе исследования проведен опрос взрослого населения (18 лет и старше)</w:t>
      </w:r>
      <w:r>
        <w:rPr>
          <w:sz w:val="28"/>
          <w:szCs w:val="28"/>
          <w:lang w:eastAsia="ru-RU"/>
        </w:rPr>
        <w:t xml:space="preserve"> -</w:t>
      </w:r>
      <w:r w:rsidRPr="00A75DCD">
        <w:rPr>
          <w:sz w:val="28"/>
          <w:szCs w:val="28"/>
          <w:lang w:eastAsia="ru-RU"/>
        </w:rPr>
        <w:t xml:space="preserve"> потребителей муниципальных услуг, постоянно проживающих на территории города, </w:t>
      </w:r>
      <w:r>
        <w:rPr>
          <w:sz w:val="28"/>
          <w:szCs w:val="28"/>
          <w:lang w:eastAsia="ru-RU"/>
        </w:rPr>
        <w:t xml:space="preserve">в том числе </w:t>
      </w:r>
      <w:r w:rsidRPr="00A75DCD">
        <w:rPr>
          <w:sz w:val="28"/>
          <w:szCs w:val="28"/>
          <w:lang w:eastAsia="ru-RU"/>
        </w:rPr>
        <w:t xml:space="preserve">воспитывающих несовершеннолетних детей, </w:t>
      </w:r>
      <w:r>
        <w:rPr>
          <w:sz w:val="28"/>
          <w:szCs w:val="28"/>
          <w:lang w:eastAsia="ru-RU"/>
        </w:rPr>
        <w:t xml:space="preserve">которые в свою очередь являются непосредственными потребителями услуг </w:t>
      </w:r>
      <w:r w:rsidRPr="00A75DCD">
        <w:rPr>
          <w:sz w:val="28"/>
          <w:szCs w:val="28"/>
          <w:lang w:eastAsia="ru-RU"/>
        </w:rPr>
        <w:t>(</w:t>
      </w:r>
      <w:r w:rsidRPr="00A75DCD">
        <w:rPr>
          <w:sz w:val="28"/>
          <w:szCs w:val="28"/>
          <w:lang w:val="en-US" w:eastAsia="ru-RU"/>
        </w:rPr>
        <w:t>n</w:t>
      </w:r>
      <w:r w:rsidRPr="00A75DCD">
        <w:rPr>
          <w:sz w:val="28"/>
          <w:szCs w:val="28"/>
          <w:lang w:eastAsia="ru-RU"/>
        </w:rPr>
        <w:t>=927</w:t>
      </w:r>
      <w:r w:rsidRPr="00A75DCD">
        <w:rPr>
          <w:rStyle w:val="af7"/>
          <w:sz w:val="28"/>
          <w:szCs w:val="28"/>
          <w:lang w:eastAsia="ru-RU"/>
        </w:rPr>
        <w:footnoteReference w:id="1"/>
      </w:r>
      <w:r w:rsidRPr="00A75DCD">
        <w:rPr>
          <w:sz w:val="28"/>
          <w:szCs w:val="28"/>
          <w:lang w:eastAsia="ru-RU"/>
        </w:rPr>
        <w:t>), целевая выборка.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A75DCD">
        <w:rPr>
          <w:b/>
          <w:bCs/>
          <w:sz w:val="28"/>
          <w:szCs w:val="28"/>
          <w:lang w:eastAsia="ru-RU"/>
        </w:rPr>
        <w:t>Объем и формирование выборки в городе</w:t>
      </w:r>
    </w:p>
    <w:p w:rsidR="00FC2091" w:rsidRPr="00A75DCD" w:rsidRDefault="00FC2091" w:rsidP="00FC2091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A75DCD">
        <w:rPr>
          <w:sz w:val="28"/>
          <w:szCs w:val="28"/>
          <w:lang w:eastAsia="ru-RU"/>
        </w:rPr>
        <w:t>При планировании</w:t>
      </w:r>
      <w:r>
        <w:rPr>
          <w:sz w:val="28"/>
          <w:szCs w:val="28"/>
          <w:lang w:eastAsia="ru-RU"/>
        </w:rPr>
        <w:t xml:space="preserve"> исследования</w:t>
      </w:r>
      <w:r w:rsidRPr="00A75DCD">
        <w:rPr>
          <w:sz w:val="28"/>
          <w:szCs w:val="28"/>
          <w:lang w:eastAsia="ru-RU"/>
        </w:rPr>
        <w:t xml:space="preserve"> исходными принципами формирования выборки являлись: включение в </w:t>
      </w:r>
      <w:r>
        <w:rPr>
          <w:sz w:val="28"/>
          <w:szCs w:val="28"/>
          <w:lang w:eastAsia="ru-RU"/>
        </w:rPr>
        <w:t>неё</w:t>
      </w:r>
      <w:r w:rsidRPr="00A75DCD">
        <w:rPr>
          <w:sz w:val="28"/>
          <w:szCs w:val="28"/>
          <w:lang w:eastAsia="ru-RU"/>
        </w:rPr>
        <w:t xml:space="preserve"> респондентов, являющихся потребителями услуг по библиотечному обслуживанию населения; </w:t>
      </w:r>
      <w:r w:rsidRPr="00A75DCD">
        <w:rPr>
          <w:rFonts w:eastAsia="Calibri"/>
          <w:sz w:val="28"/>
          <w:szCs w:val="28"/>
        </w:rPr>
        <w:t>сохранению и популяризации историко-культурного наследия; организации массовых мероприятий; организации культурного досуга на базе учреждений и организаций культуры; дополнительному образованию детей в детских школах искусств; дополнительному образованию в спортивных школах; организации занятий физической культурой и массовым спортом;</w:t>
      </w:r>
      <w:proofErr w:type="gramEnd"/>
      <w:r w:rsidRPr="00A75DCD">
        <w:rPr>
          <w:rFonts w:eastAsia="Calibri"/>
          <w:sz w:val="28"/>
          <w:szCs w:val="28"/>
        </w:rPr>
        <w:t xml:space="preserve"> организации мероприятий по работе с детьми и молодежью; организации отдыха детей и молодежи в каникулярное время. </w:t>
      </w:r>
    </w:p>
    <w:p w:rsidR="00FC2091" w:rsidRPr="00A75DCD" w:rsidRDefault="00FC2091" w:rsidP="00FC2091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A75DCD">
        <w:rPr>
          <w:sz w:val="28"/>
          <w:szCs w:val="28"/>
          <w:lang w:eastAsia="ru-RU"/>
        </w:rPr>
        <w:t>Изначально заданный общий объем выборки по городу Сургуту (n=900)</w:t>
      </w:r>
    </w:p>
    <w:p w:rsidR="00FC2091" w:rsidRPr="00A75DCD" w:rsidRDefault="00FC2091" w:rsidP="00FC2091">
      <w:pPr>
        <w:spacing w:line="276" w:lineRule="auto"/>
        <w:ind w:firstLine="709"/>
        <w:contextualSpacing/>
        <w:jc w:val="both"/>
        <w:rPr>
          <w:szCs w:val="28"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contextualSpacing/>
        <w:jc w:val="center"/>
        <w:rPr>
          <w:szCs w:val="28"/>
          <w:lang w:eastAsia="ru-RU"/>
        </w:rPr>
      </w:pPr>
      <w:r w:rsidRPr="00A75DCD">
        <w:rPr>
          <w:szCs w:val="28"/>
          <w:lang w:eastAsia="ru-RU"/>
        </w:rPr>
        <w:t>Табл. 1.</w:t>
      </w:r>
      <w:r w:rsidRPr="00A75DCD">
        <w:rPr>
          <w:bCs/>
          <w:szCs w:val="28"/>
          <w:lang w:eastAsia="ru-RU"/>
        </w:rPr>
        <w:t>Рабочий план социологического исследования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89"/>
        <w:gridCol w:w="2296"/>
      </w:tblGrid>
      <w:tr w:rsidR="00FC2091" w:rsidRPr="00A75DCD" w:rsidTr="00CC4916">
        <w:trPr>
          <w:jc w:val="center"/>
        </w:trPr>
        <w:tc>
          <w:tcPr>
            <w:tcW w:w="636" w:type="dxa"/>
            <w:tcBorders>
              <w:bottom w:val="double" w:sz="4" w:space="0" w:color="auto"/>
            </w:tcBorders>
          </w:tcPr>
          <w:p w:rsidR="00FC2091" w:rsidRPr="00A75DCD" w:rsidRDefault="00FC2091" w:rsidP="00CC4916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A75DCD">
              <w:rPr>
                <w:bCs/>
                <w:lang w:eastAsia="ru-RU"/>
              </w:rPr>
              <w:t>№</w:t>
            </w:r>
          </w:p>
        </w:tc>
        <w:tc>
          <w:tcPr>
            <w:tcW w:w="7189" w:type="dxa"/>
            <w:tcBorders>
              <w:bottom w:val="double" w:sz="4" w:space="0" w:color="auto"/>
            </w:tcBorders>
          </w:tcPr>
          <w:p w:rsidR="00FC2091" w:rsidRPr="00A75DCD" w:rsidRDefault="00FC2091" w:rsidP="00CC4916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A75DCD">
              <w:rPr>
                <w:bCs/>
                <w:lang w:eastAsia="ru-RU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FC2091" w:rsidRPr="00A75DCD" w:rsidRDefault="00FC2091" w:rsidP="00CC4916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A75DCD">
              <w:rPr>
                <w:bCs/>
                <w:lang w:eastAsia="ru-RU"/>
              </w:rPr>
              <w:t>Срок реализации</w:t>
            </w:r>
          </w:p>
        </w:tc>
      </w:tr>
      <w:tr w:rsidR="00FC2091" w:rsidRPr="00A75DCD" w:rsidTr="00CC4916">
        <w:trPr>
          <w:jc w:val="center"/>
        </w:trPr>
        <w:tc>
          <w:tcPr>
            <w:tcW w:w="10121" w:type="dxa"/>
            <w:gridSpan w:val="3"/>
          </w:tcPr>
          <w:p w:rsidR="00FC2091" w:rsidRPr="00A75DCD" w:rsidRDefault="00FC2091" w:rsidP="00CC4916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A75DCD">
              <w:rPr>
                <w:bCs/>
                <w:lang w:eastAsia="ru-RU"/>
              </w:rPr>
              <w:t>1.Подготовительный этап</w:t>
            </w:r>
          </w:p>
        </w:tc>
      </w:tr>
      <w:tr w:rsidR="00FC2091" w:rsidRPr="00A75DCD" w:rsidTr="00CC4916">
        <w:trPr>
          <w:trHeight w:val="649"/>
          <w:jc w:val="center"/>
        </w:trPr>
        <w:tc>
          <w:tcPr>
            <w:tcW w:w="636" w:type="dxa"/>
            <w:vAlign w:val="center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1.1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И</w:t>
            </w:r>
            <w:r w:rsidRPr="00A75DCD">
              <w:rPr>
                <w:lang w:eastAsia="ru-RU"/>
              </w:rPr>
              <w:t>зучение материалов по указанной теме; составление и согласование программы исследования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rPr>
                <w:lang w:eastAsia="ru-RU"/>
              </w:rPr>
              <w:t>Апрель 2014</w:t>
            </w:r>
          </w:p>
        </w:tc>
      </w:tr>
      <w:tr w:rsidR="00FC2091" w:rsidRPr="00A75DCD" w:rsidTr="00CC4916">
        <w:trPr>
          <w:trHeight w:val="242"/>
          <w:jc w:val="center"/>
        </w:trPr>
        <w:tc>
          <w:tcPr>
            <w:tcW w:w="636" w:type="dxa"/>
            <w:vAlign w:val="center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1.2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A75DCD">
              <w:rPr>
                <w:lang w:eastAsia="ru-RU"/>
              </w:rPr>
              <w:t>асчет и согласование выборки исследования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rPr>
                <w:lang w:eastAsia="ru-RU"/>
              </w:rPr>
              <w:t>Апрель 2014</w:t>
            </w:r>
          </w:p>
        </w:tc>
      </w:tr>
      <w:tr w:rsidR="00FC2091" w:rsidRPr="00A75DCD" w:rsidTr="00CC4916">
        <w:trPr>
          <w:trHeight w:val="242"/>
          <w:jc w:val="center"/>
        </w:trPr>
        <w:tc>
          <w:tcPr>
            <w:tcW w:w="636" w:type="dxa"/>
            <w:vAlign w:val="center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1.3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A75DCD">
              <w:rPr>
                <w:lang w:eastAsia="ru-RU"/>
              </w:rPr>
              <w:t>оздание диагностического инструментария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rPr>
                <w:lang w:eastAsia="ru-RU"/>
              </w:rPr>
              <w:t>Апрель 2014</w:t>
            </w:r>
          </w:p>
        </w:tc>
      </w:tr>
      <w:tr w:rsidR="00FC2091" w:rsidRPr="00A75DCD" w:rsidTr="00CC4916">
        <w:trPr>
          <w:jc w:val="center"/>
        </w:trPr>
        <w:tc>
          <w:tcPr>
            <w:tcW w:w="10121" w:type="dxa"/>
            <w:gridSpan w:val="3"/>
          </w:tcPr>
          <w:p w:rsidR="00FC2091" w:rsidRPr="00A75DCD" w:rsidRDefault="00FC2091" w:rsidP="00CC4916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A75DCD">
              <w:rPr>
                <w:bCs/>
                <w:color w:val="000000"/>
                <w:lang w:eastAsia="ru-RU"/>
              </w:rPr>
              <w:t xml:space="preserve">2. </w:t>
            </w:r>
            <w:r w:rsidRPr="00A75DCD">
              <w:rPr>
                <w:bCs/>
                <w:lang w:eastAsia="ru-RU"/>
              </w:rPr>
              <w:t>Организационный этап</w:t>
            </w:r>
          </w:p>
        </w:tc>
      </w:tr>
      <w:tr w:rsidR="00FC2091" w:rsidRPr="00A75DCD" w:rsidTr="00CC4916">
        <w:trPr>
          <w:jc w:val="center"/>
        </w:trPr>
        <w:tc>
          <w:tcPr>
            <w:tcW w:w="636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2.1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A75DCD">
              <w:rPr>
                <w:lang w:eastAsia="ru-RU"/>
              </w:rPr>
              <w:t>роведение опроса потребителей муниципальных услуг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Апрель - Октябрь 2014</w:t>
            </w:r>
          </w:p>
        </w:tc>
      </w:tr>
      <w:tr w:rsidR="00FC2091" w:rsidRPr="00A75DCD" w:rsidTr="00CC4916">
        <w:trPr>
          <w:trHeight w:val="393"/>
          <w:jc w:val="center"/>
        </w:trPr>
        <w:tc>
          <w:tcPr>
            <w:tcW w:w="10121" w:type="dxa"/>
            <w:gridSpan w:val="3"/>
          </w:tcPr>
          <w:p w:rsidR="00FC2091" w:rsidRPr="00A75DCD" w:rsidRDefault="00FC2091" w:rsidP="00CC4916">
            <w:pPr>
              <w:spacing w:line="276" w:lineRule="auto"/>
              <w:jc w:val="both"/>
              <w:rPr>
                <w:bCs/>
                <w:lang w:eastAsia="ru-RU"/>
              </w:rPr>
            </w:pPr>
            <w:r w:rsidRPr="00A75DCD">
              <w:rPr>
                <w:bCs/>
                <w:lang w:eastAsia="ru-RU"/>
              </w:rPr>
              <w:t>3. Завершающий этап</w:t>
            </w:r>
          </w:p>
        </w:tc>
      </w:tr>
      <w:tr w:rsidR="00FC2091" w:rsidRPr="00A75DCD" w:rsidTr="00CC4916">
        <w:trPr>
          <w:jc w:val="center"/>
        </w:trPr>
        <w:tc>
          <w:tcPr>
            <w:tcW w:w="636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3.1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t>Подготовка аналитического отчета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eastAsia="ru-RU"/>
              </w:rPr>
            </w:pPr>
            <w:r w:rsidRPr="00A75DCD">
              <w:rPr>
                <w:lang w:eastAsia="ru-RU"/>
              </w:rPr>
              <w:t>Ноябрь 2014</w:t>
            </w:r>
          </w:p>
        </w:tc>
      </w:tr>
      <w:tr w:rsidR="00FC2091" w:rsidRPr="00A75DCD" w:rsidTr="00CC4916">
        <w:trPr>
          <w:jc w:val="center"/>
        </w:trPr>
        <w:tc>
          <w:tcPr>
            <w:tcW w:w="636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val="en-US" w:eastAsia="ru-RU"/>
              </w:rPr>
            </w:pPr>
            <w:r w:rsidRPr="00A75DCD">
              <w:rPr>
                <w:lang w:eastAsia="ru-RU"/>
              </w:rPr>
              <w:t>3.</w:t>
            </w:r>
            <w:r w:rsidRPr="00A75DCD">
              <w:rPr>
                <w:lang w:val="en-US" w:eastAsia="ru-RU"/>
              </w:rPr>
              <w:t>2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t xml:space="preserve">Оформление аналитического отчета 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rPr>
                <w:lang w:eastAsia="ru-RU"/>
              </w:rPr>
              <w:t>Ноябрь 2014</w:t>
            </w:r>
          </w:p>
        </w:tc>
      </w:tr>
      <w:tr w:rsidR="00FC2091" w:rsidRPr="00A75DCD" w:rsidTr="00CC4916">
        <w:trPr>
          <w:trHeight w:val="300"/>
          <w:jc w:val="center"/>
        </w:trPr>
        <w:tc>
          <w:tcPr>
            <w:tcW w:w="636" w:type="dxa"/>
          </w:tcPr>
          <w:p w:rsidR="00FC2091" w:rsidRPr="00A75DCD" w:rsidRDefault="00FC2091" w:rsidP="00CC4916">
            <w:pPr>
              <w:spacing w:line="276" w:lineRule="auto"/>
              <w:jc w:val="both"/>
              <w:rPr>
                <w:lang w:val="en-US" w:eastAsia="ru-RU"/>
              </w:rPr>
            </w:pPr>
            <w:r w:rsidRPr="00A75DCD">
              <w:rPr>
                <w:lang w:eastAsia="ru-RU"/>
              </w:rPr>
              <w:t>3.</w:t>
            </w:r>
            <w:r w:rsidRPr="00A75DCD">
              <w:rPr>
                <w:lang w:val="en-US" w:eastAsia="ru-RU"/>
              </w:rPr>
              <w:t>3</w:t>
            </w:r>
          </w:p>
        </w:tc>
        <w:tc>
          <w:tcPr>
            <w:tcW w:w="7189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t xml:space="preserve">Тиражирование и предоставление аналитического отчета в адрес департамента </w:t>
            </w:r>
            <w:r w:rsidRPr="005379D1">
              <w:t>культуры, молодежной политики и спорта</w:t>
            </w:r>
          </w:p>
        </w:tc>
        <w:tc>
          <w:tcPr>
            <w:tcW w:w="2296" w:type="dxa"/>
          </w:tcPr>
          <w:p w:rsidR="00FC2091" w:rsidRPr="00A75DCD" w:rsidRDefault="00FC2091" w:rsidP="00CC4916">
            <w:pPr>
              <w:spacing w:line="276" w:lineRule="auto"/>
            </w:pPr>
            <w:r w:rsidRPr="00A75DCD">
              <w:rPr>
                <w:lang w:eastAsia="ru-RU"/>
              </w:rPr>
              <w:t>Ноябрь 2014</w:t>
            </w:r>
          </w:p>
        </w:tc>
      </w:tr>
    </w:tbl>
    <w:p w:rsidR="00FC2091" w:rsidRPr="00A75DCD" w:rsidRDefault="00FC2091" w:rsidP="00FC2091">
      <w:pPr>
        <w:spacing w:line="276" w:lineRule="auto"/>
        <w:jc w:val="center"/>
        <w:rPr>
          <w:b/>
          <w:sz w:val="28"/>
          <w:szCs w:val="28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1.3 Общие сведения о респондентах</w:t>
      </w: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75DCD">
        <w:rPr>
          <w:sz w:val="28"/>
          <w:szCs w:val="28"/>
        </w:rPr>
        <w:t xml:space="preserve">В социологическом исследовании, целью которого являлось выявление </w:t>
      </w:r>
      <w:r w:rsidRPr="00A75DCD">
        <w:rPr>
          <w:sz w:val="28"/>
          <w:szCs w:val="28"/>
          <w:lang w:eastAsia="ru-RU"/>
        </w:rPr>
        <w:t>уровня удовлетворённости потребителей качеством муниципальных услуг, оказываемых департаментом культуры, молодежной политики и спорта и подведомственными ему учреждениями, приняли участие 927 респондентов из        г. Сургута старше 18 лет. Половозрастные характеристики респондентов распределились следующим образом. Рис. 1.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color w:val="000000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342255" cy="199707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i/>
          <w:color w:val="000000"/>
          <w:szCs w:val="28"/>
        </w:rPr>
      </w:pPr>
      <w:r w:rsidRPr="00A75DCD">
        <w:rPr>
          <w:i/>
          <w:color w:val="000000"/>
          <w:szCs w:val="28"/>
        </w:rPr>
        <w:t>Рис.1. Половозрастные характеристики респондентов, кол-во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i/>
          <w:color w:val="000000"/>
          <w:sz w:val="16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75DCD">
        <w:rPr>
          <w:color w:val="000000"/>
          <w:sz w:val="28"/>
          <w:szCs w:val="28"/>
        </w:rPr>
        <w:t xml:space="preserve">Учитывая тот факт, что </w:t>
      </w:r>
      <w:r>
        <w:rPr>
          <w:color w:val="000000"/>
          <w:sz w:val="28"/>
          <w:szCs w:val="28"/>
        </w:rPr>
        <w:t xml:space="preserve">значительная часть опроса </w:t>
      </w:r>
      <w:r w:rsidRPr="00A75DCD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а</w:t>
      </w:r>
      <w:r w:rsidRPr="00A75DCD">
        <w:rPr>
          <w:color w:val="000000"/>
          <w:sz w:val="28"/>
          <w:szCs w:val="28"/>
        </w:rPr>
        <w:t xml:space="preserve"> произведен</w:t>
      </w:r>
      <w:r>
        <w:rPr>
          <w:color w:val="000000"/>
          <w:sz w:val="28"/>
          <w:szCs w:val="28"/>
        </w:rPr>
        <w:t>а</w:t>
      </w:r>
      <w:r w:rsidRPr="00A75DCD">
        <w:rPr>
          <w:color w:val="000000"/>
          <w:sz w:val="28"/>
          <w:szCs w:val="28"/>
        </w:rPr>
        <w:t xml:space="preserve"> преимущественно среди родителей, потребителей услуг дополнительно</w:t>
      </w:r>
      <w:r>
        <w:rPr>
          <w:color w:val="000000"/>
          <w:sz w:val="28"/>
          <w:szCs w:val="28"/>
        </w:rPr>
        <w:t>го</w:t>
      </w:r>
      <w:r w:rsidRPr="00A75DC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A75DCD">
        <w:rPr>
          <w:color w:val="000000"/>
          <w:sz w:val="28"/>
          <w:szCs w:val="28"/>
        </w:rPr>
        <w:t xml:space="preserve"> детей в различных учреждениях дополнительно образования, по организации отдыха детей и молодежи в каникулярное время и т</w:t>
      </w:r>
      <w:r>
        <w:rPr>
          <w:color w:val="000000"/>
          <w:sz w:val="28"/>
          <w:szCs w:val="28"/>
        </w:rPr>
        <w:t>.</w:t>
      </w:r>
      <w:r w:rsidRPr="00A75DCD">
        <w:rPr>
          <w:color w:val="000000"/>
          <w:sz w:val="28"/>
          <w:szCs w:val="28"/>
        </w:rPr>
        <w:t>д.</w:t>
      </w:r>
      <w:r w:rsidR="00CC4916">
        <w:rPr>
          <w:color w:val="000000"/>
          <w:sz w:val="28"/>
          <w:szCs w:val="28"/>
        </w:rPr>
        <w:t>,</w:t>
      </w:r>
      <w:r w:rsidRPr="00A75DCD">
        <w:rPr>
          <w:color w:val="000000"/>
          <w:sz w:val="28"/>
          <w:szCs w:val="28"/>
        </w:rPr>
        <w:t xml:space="preserve"> в число опрошенных респондентов</w:t>
      </w:r>
      <w:r w:rsidR="00CC4916">
        <w:rPr>
          <w:color w:val="000000"/>
          <w:sz w:val="28"/>
          <w:szCs w:val="28"/>
        </w:rPr>
        <w:t>,</w:t>
      </w:r>
      <w:r w:rsidRPr="00A75DCD">
        <w:rPr>
          <w:color w:val="000000"/>
          <w:sz w:val="28"/>
          <w:szCs w:val="28"/>
        </w:rPr>
        <w:t xml:space="preserve"> преимущественно</w:t>
      </w:r>
      <w:r w:rsidR="00CC4916">
        <w:rPr>
          <w:color w:val="000000"/>
          <w:sz w:val="28"/>
          <w:szCs w:val="28"/>
        </w:rPr>
        <w:t>,</w:t>
      </w:r>
      <w:r w:rsidRPr="00A75DCD">
        <w:rPr>
          <w:color w:val="000000"/>
          <w:sz w:val="28"/>
          <w:szCs w:val="28"/>
        </w:rPr>
        <w:t xml:space="preserve"> вошли женщины от 25 до 44 лет (405 человек), что вероятно объясняется тем, что из двоих родителей именно мамы чаще всего</w:t>
      </w:r>
      <w:proofErr w:type="gramEnd"/>
      <w:r w:rsidRPr="00A75DCD">
        <w:rPr>
          <w:color w:val="000000"/>
          <w:sz w:val="28"/>
          <w:szCs w:val="28"/>
        </w:rPr>
        <w:t xml:space="preserve"> отводят и забирают детей из учреждений доп. образования. Кроме того, можно предположить, </w:t>
      </w:r>
      <w:r w:rsidR="00CC4916">
        <w:rPr>
          <w:color w:val="000000"/>
          <w:sz w:val="28"/>
          <w:szCs w:val="28"/>
        </w:rPr>
        <w:t>что среди посетителей библиотек и</w:t>
      </w:r>
      <w:r w:rsidRPr="00A75DCD">
        <w:rPr>
          <w:color w:val="000000"/>
          <w:sz w:val="28"/>
          <w:szCs w:val="28"/>
        </w:rPr>
        <w:t xml:space="preserve"> музеев города, также встречается чуть больше женщин, нежели мужчин.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5DCD">
        <w:rPr>
          <w:color w:val="000000"/>
          <w:sz w:val="28"/>
          <w:szCs w:val="28"/>
        </w:rPr>
        <w:t xml:space="preserve">В основном, среди </w:t>
      </w:r>
      <w:proofErr w:type="gramStart"/>
      <w:r w:rsidRPr="00A75DCD">
        <w:rPr>
          <w:color w:val="000000"/>
          <w:sz w:val="28"/>
          <w:szCs w:val="28"/>
        </w:rPr>
        <w:t>опрошенных</w:t>
      </w:r>
      <w:proofErr w:type="gramEnd"/>
      <w:r w:rsidRPr="00A75DCD">
        <w:rPr>
          <w:color w:val="000000"/>
          <w:sz w:val="28"/>
          <w:szCs w:val="28"/>
        </w:rPr>
        <w:t xml:space="preserve"> оказались респонденты с высшим (58,1%) и средним специальным образованием (20,4%), в меньшей степени с незаконченным высшим (12,4%) и школьным (т.е. основным общим и средним общим) образованием - 9,1%.  </w:t>
      </w:r>
    </w:p>
    <w:p w:rsidR="00FC2091" w:rsidRPr="00A75DCD" w:rsidRDefault="00FC2091" w:rsidP="00FC2091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5DCD">
        <w:rPr>
          <w:color w:val="000000"/>
          <w:sz w:val="28"/>
          <w:szCs w:val="28"/>
        </w:rPr>
        <w:t xml:space="preserve">Основными сферами занятости респондентов являются: бюджетная сфера (образование, здравоохранение, культура, муниципальная и государственная службы) - так ответили в совокупности 33,4% респондентов, </w:t>
      </w:r>
      <w:proofErr w:type="spellStart"/>
      <w:r w:rsidRPr="00A75DCD">
        <w:rPr>
          <w:color w:val="000000"/>
          <w:sz w:val="28"/>
          <w:szCs w:val="28"/>
        </w:rPr>
        <w:t>нефтегазодобыча</w:t>
      </w:r>
      <w:proofErr w:type="spellEnd"/>
      <w:r w:rsidRPr="00A75DCD">
        <w:rPr>
          <w:color w:val="000000"/>
          <w:sz w:val="28"/>
          <w:szCs w:val="28"/>
        </w:rPr>
        <w:t>, переработка и геология (13,3%), 5% потребителей услуг – работники торговли, бытового обслуживания, 5,9 % респондентов являются учащимися высших учебных заведений. Табл.2.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color w:val="000000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color w:val="000000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color w:val="000000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color w:val="000000"/>
          <w:szCs w:val="28"/>
        </w:rPr>
      </w:pPr>
      <w:r w:rsidRPr="00A75DCD">
        <w:rPr>
          <w:color w:val="000000"/>
          <w:szCs w:val="28"/>
        </w:rPr>
        <w:lastRenderedPageBreak/>
        <w:t xml:space="preserve">Табл.2. Сфера занятости респондентов, </w:t>
      </w:r>
      <w:proofErr w:type="gramStart"/>
      <w:r w:rsidRPr="00A75DCD">
        <w:rPr>
          <w:color w:val="000000"/>
          <w:szCs w:val="28"/>
        </w:rPr>
        <w:t>в</w:t>
      </w:r>
      <w:proofErr w:type="gramEnd"/>
      <w:r w:rsidRPr="00A75DCD">
        <w:rPr>
          <w:color w:val="000000"/>
          <w:szCs w:val="28"/>
        </w:rPr>
        <w:t xml:space="preserve"> %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7384"/>
        <w:gridCol w:w="1751"/>
      </w:tblGrid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Нефтегазодобыча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>, переработка, геология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13,3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Строительство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4,4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Энергетика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Все виды транспорта (ж/д, авиа, авто, </w:t>
            </w:r>
            <w:proofErr w:type="gramStart"/>
            <w:r w:rsidRPr="00A75DCD">
              <w:rPr>
                <w:rFonts w:eastAsia="Calibri"/>
                <w:color w:val="000000"/>
                <w:lang w:eastAsia="en-US"/>
              </w:rPr>
              <w:t>речной</w:t>
            </w:r>
            <w:proofErr w:type="gramEnd"/>
            <w:r w:rsidRPr="00A75DC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Почтовая, телефонная связь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Легкая промышленность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0,6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Работник системы образования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11,9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Работник системы здравоохранения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5,6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Работник культуры, соц. обслуживания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СМИ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Торговля, общепит, бытовое обслуживание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Полиция, прокуратура, армия, суд, охрана и т.п.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2,6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Муниципальный, государственный служащий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Работник банка, страховой компании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Предприниматель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3,8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Студент, учащийся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Временно без работы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Пенсионер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Занимаюсь домашним хозяйством, в декрете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4,4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384" w:type="dxa"/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</w:tbl>
    <w:p w:rsidR="00FC2091" w:rsidRPr="00A75DCD" w:rsidRDefault="00FC2091" w:rsidP="00FC2091">
      <w:pPr>
        <w:spacing w:line="276" w:lineRule="auto"/>
        <w:jc w:val="center"/>
        <w:rPr>
          <w:color w:val="000000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5DCD">
        <w:rPr>
          <w:color w:val="000000"/>
          <w:sz w:val="28"/>
          <w:szCs w:val="28"/>
        </w:rPr>
        <w:t>Большая часть опрошенных граждан, как отмечают сами респонденты, имеют хороший материальный достаток (53,7% в совокупности ответивших «Живем хорошо, без особых материальных проблем», «Мы всем обеспечены, считаем, что живем очень хорошо»), 37% опрошенных считают, что живут средне. Рис.2.</w:t>
      </w:r>
    </w:p>
    <w:p w:rsidR="00FC2091" w:rsidRPr="00A75DCD" w:rsidRDefault="00FC2091" w:rsidP="00FC2091">
      <w:pPr>
        <w:autoSpaceDE w:val="0"/>
        <w:autoSpaceDN w:val="0"/>
        <w:adjustRightInd w:val="0"/>
        <w:jc w:val="center"/>
        <w:rPr>
          <w:rFonts w:eastAsia="Calibri"/>
          <w:bCs/>
          <w:i/>
          <w:color w:val="000000"/>
          <w:lang w:eastAsia="en-US"/>
        </w:rPr>
      </w:pPr>
      <w:r>
        <w:rPr>
          <w:noProof/>
          <w:color w:val="000000"/>
          <w:lang w:eastAsia="ru-RU"/>
        </w:rPr>
        <w:drawing>
          <wp:inline distT="0" distB="0" distL="0" distR="0" wp14:anchorId="2F551C4D" wp14:editId="6F2B8D09">
            <wp:extent cx="6040120" cy="214185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2091" w:rsidRPr="00A75DCD" w:rsidRDefault="00FC2091" w:rsidP="00FC2091">
      <w:pPr>
        <w:autoSpaceDE w:val="0"/>
        <w:autoSpaceDN w:val="0"/>
        <w:adjustRightInd w:val="0"/>
        <w:jc w:val="center"/>
        <w:rPr>
          <w:rFonts w:eastAsia="Calibri"/>
          <w:bCs/>
          <w:i/>
          <w:color w:val="000000"/>
          <w:lang w:eastAsia="en-US"/>
        </w:rPr>
      </w:pPr>
      <w:r w:rsidRPr="00A75DCD">
        <w:rPr>
          <w:rFonts w:eastAsia="Calibri"/>
          <w:bCs/>
          <w:i/>
          <w:color w:val="000000"/>
          <w:lang w:eastAsia="en-US"/>
        </w:rPr>
        <w:t>Рис.2. Как бы Вы оценили материальное положение Вашей семьи?</w:t>
      </w:r>
    </w:p>
    <w:p w:rsidR="00FC2091" w:rsidRPr="00A75DCD" w:rsidRDefault="00FC2091" w:rsidP="00FC2091">
      <w:pPr>
        <w:autoSpaceDE w:val="0"/>
        <w:autoSpaceDN w:val="0"/>
        <w:adjustRightInd w:val="0"/>
        <w:jc w:val="center"/>
        <w:rPr>
          <w:rFonts w:eastAsia="Calibri"/>
          <w:bCs/>
          <w:i/>
          <w:color w:val="000000"/>
          <w:lang w:eastAsia="en-US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5DCD">
        <w:rPr>
          <w:bCs/>
          <w:color w:val="000000"/>
          <w:sz w:val="28"/>
          <w:szCs w:val="28"/>
          <w:lang w:eastAsia="ru-RU"/>
        </w:rPr>
        <w:t>Таким образом, если составить среднестатистический портрет опрошенных нами потребителей услуг, то преимущественно это будут женщины в возрасте от 25 до 44 лет, с высшим или средним специальным образованием, и работающие в бюджетной сфере.</w:t>
      </w:r>
    </w:p>
    <w:p w:rsidR="00FC2091" w:rsidRPr="00A75DCD" w:rsidRDefault="00FC2091" w:rsidP="00FC2091">
      <w:pPr>
        <w:rPr>
          <w:sz w:val="28"/>
          <w:szCs w:val="28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2.</w:t>
      </w:r>
      <w:r w:rsidRPr="00A75DCD">
        <w:t xml:space="preserve"> </w:t>
      </w:r>
      <w:r w:rsidRPr="00A75DCD">
        <w:rPr>
          <w:b/>
          <w:sz w:val="28"/>
          <w:szCs w:val="28"/>
        </w:rPr>
        <w:t>Оценка качества муниципальных услуг  в рамках муниципальной программы «Развитие культуры и туризма в городе Сургуте на 2014-2016 годы»</w:t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t xml:space="preserve">2.1. «Библиотечное </w:t>
      </w:r>
      <w:r w:rsidRPr="00A75DCD">
        <w:rPr>
          <w:b/>
          <w:color w:val="000000"/>
          <w:sz w:val="28"/>
          <w:szCs w:val="28"/>
        </w:rPr>
        <w:t>обслуживание</w:t>
      </w:r>
      <w:r w:rsidRPr="00A75DCD">
        <w:rPr>
          <w:b/>
          <w:sz w:val="28"/>
          <w:szCs w:val="28"/>
        </w:rPr>
        <w:t xml:space="preserve"> населения»</w:t>
      </w:r>
    </w:p>
    <w:p w:rsidR="00FC2091" w:rsidRPr="00A75DCD" w:rsidRDefault="00FC2091" w:rsidP="00FC2091">
      <w:pPr>
        <w:jc w:val="center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Для определения оценки качества услуги библиотечного обслуживания населения, респондентов, посещавших городские библиотеки в течение 2014 года, просили ответить на ряд вопросов, к примеру, как часто они посещали ту или иную библиотеку. Табл.3.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 xml:space="preserve">Табл.3. Частота посещения библиотек города, </w:t>
      </w:r>
      <w:proofErr w:type="gramStart"/>
      <w:r w:rsidRPr="00A75DCD">
        <w:rPr>
          <w:szCs w:val="28"/>
        </w:rPr>
        <w:t>в</w:t>
      </w:r>
      <w:proofErr w:type="gramEnd"/>
      <w:r w:rsidRPr="00A75DCD">
        <w:rPr>
          <w:szCs w:val="28"/>
        </w:rPr>
        <w:t xml:space="preserve"> %</w:t>
      </w: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4199"/>
        <w:gridCol w:w="998"/>
        <w:gridCol w:w="1417"/>
        <w:gridCol w:w="899"/>
        <w:gridCol w:w="1751"/>
      </w:tblGrid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Часто</w:t>
            </w:r>
          </w:p>
        </w:tc>
        <w:tc>
          <w:tcPr>
            <w:tcW w:w="1417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Время от времени</w:t>
            </w:r>
          </w:p>
        </w:tc>
        <w:tc>
          <w:tcPr>
            <w:tcW w:w="899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Редко</w:t>
            </w:r>
          </w:p>
        </w:tc>
        <w:tc>
          <w:tcPr>
            <w:tcW w:w="1751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Не посещаю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Центральная городская библиотека им. А.С. Пушкина (ул. Республики, 78/1)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29,7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24,2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35,2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Центральная детская библиотека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 (пр. Дружбы, 11а)</w:t>
            </w:r>
          </w:p>
        </w:tc>
        <w:tc>
          <w:tcPr>
            <w:tcW w:w="99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15,6</w:t>
            </w:r>
          </w:p>
        </w:tc>
        <w:tc>
          <w:tcPr>
            <w:tcW w:w="141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tcW w:w="899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67,8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Городская библиотека №2                 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(ул. Ленина, 67/4)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78,8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Городская библиотека №3                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(ул. Дзержинского, 10)</w:t>
            </w:r>
          </w:p>
        </w:tc>
        <w:tc>
          <w:tcPr>
            <w:tcW w:w="99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10,6</w:t>
            </w:r>
          </w:p>
        </w:tc>
        <w:tc>
          <w:tcPr>
            <w:tcW w:w="141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3,5</w:t>
            </w:r>
          </w:p>
        </w:tc>
        <w:tc>
          <w:tcPr>
            <w:tcW w:w="899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80,0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Детская библиотека №4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(ул. Энтузиастов, 47)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Городская библиотека №5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(п. Юность, ул. Саянская, д.6Б)</w:t>
            </w:r>
          </w:p>
        </w:tc>
        <w:tc>
          <w:tcPr>
            <w:tcW w:w="99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141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899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91,7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Городская библиотека №11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 (ул. Крылова, 6А)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82,4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Городская библиотека №15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(ул. Мира, 37/1)</w:t>
            </w:r>
          </w:p>
        </w:tc>
        <w:tc>
          <w:tcPr>
            <w:tcW w:w="99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141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6,0</w:t>
            </w:r>
          </w:p>
        </w:tc>
        <w:tc>
          <w:tcPr>
            <w:tcW w:w="899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82,1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Городская библиотека №21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 (ул. Бажова, 17)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78,8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A75DCD">
              <w:rPr>
                <w:rFonts w:eastAsia="Calibri"/>
                <w:color w:val="000000"/>
                <w:lang w:eastAsia="ru-RU"/>
              </w:rPr>
              <w:t>Детская библиотека (ул. Чехова 5/2 (в здании МОУ СОШ №46)</w:t>
            </w:r>
            <w:proofErr w:type="gramEnd"/>
          </w:p>
        </w:tc>
        <w:tc>
          <w:tcPr>
            <w:tcW w:w="99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899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95,2</w:t>
            </w:r>
          </w:p>
        </w:tc>
      </w:tr>
      <w:tr w:rsidR="00FC2091" w:rsidRPr="00A75DCD" w:rsidTr="00CC4916">
        <w:trPr>
          <w:trHeight w:val="535"/>
          <w:jc w:val="center"/>
        </w:trPr>
        <w:tc>
          <w:tcPr>
            <w:tcW w:w="4199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Детская библиотека №25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(ул. Островского, 3)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86,9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4199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Городская библиотека №30</w:t>
            </w:r>
          </w:p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 (ул. Лермонтова,6/3)</w:t>
            </w:r>
          </w:p>
        </w:tc>
        <w:tc>
          <w:tcPr>
            <w:tcW w:w="99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141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899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3,5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83,5</w:t>
            </w:r>
          </w:p>
        </w:tc>
      </w:tr>
    </w:tbl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75DCD">
        <w:rPr>
          <w:sz w:val="28"/>
          <w:szCs w:val="28"/>
        </w:rPr>
        <w:t xml:space="preserve">Судя по результатам ответов, наиболее часто (в совокупности ответов «часто» и «время от времени») респонденты посещали центральную городскую библиотеку им. А.С. Пушкина – 40,7% и центральную детскую библиотеку                       – 22,3%. Меньше всего в числе опрошенных оказалось респондентов, посещающих детскую библиотеку по ул. Чехова 5/2 (в здании МОУ СОШ №46) – 2,4% и городскую библиотеку №5 </w:t>
      </w:r>
      <w:r>
        <w:rPr>
          <w:sz w:val="28"/>
          <w:szCs w:val="28"/>
        </w:rPr>
        <w:t>в</w:t>
      </w:r>
      <w:r w:rsidRPr="00A75DCD">
        <w:rPr>
          <w:sz w:val="28"/>
          <w:szCs w:val="28"/>
        </w:rPr>
        <w:t xml:space="preserve"> п. Юность, по ул. Саянская</w:t>
      </w:r>
      <w:proofErr w:type="gramEnd"/>
      <w:r w:rsidRPr="00A75DCD">
        <w:rPr>
          <w:sz w:val="28"/>
          <w:szCs w:val="28"/>
        </w:rPr>
        <w:t xml:space="preserve">, д.6Б – 6%. </w:t>
      </w:r>
    </w:p>
    <w:p w:rsidR="00FC2091" w:rsidRDefault="00FC2091" w:rsidP="00FC209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C2091" w:rsidRPr="009D62E3" w:rsidRDefault="00FC2091" w:rsidP="00FC209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9D62E3">
        <w:rPr>
          <w:sz w:val="28"/>
          <w:szCs w:val="28"/>
        </w:rPr>
        <w:lastRenderedPageBreak/>
        <w:t xml:space="preserve">Горожане, прежде всего, отводят библиотекам города роль информационных центров, </w:t>
      </w:r>
      <w:proofErr w:type="gramStart"/>
      <w:r w:rsidRPr="009D62E3">
        <w:rPr>
          <w:sz w:val="28"/>
          <w:szCs w:val="28"/>
        </w:rPr>
        <w:t>на</w:t>
      </w:r>
      <w:proofErr w:type="gramEnd"/>
      <w:r w:rsidRPr="009D62E3">
        <w:rPr>
          <w:sz w:val="28"/>
          <w:szCs w:val="28"/>
        </w:rPr>
        <w:t xml:space="preserve"> что указали 65% </w:t>
      </w:r>
      <w:proofErr w:type="gramStart"/>
      <w:r w:rsidRPr="009D62E3">
        <w:rPr>
          <w:sz w:val="28"/>
          <w:szCs w:val="28"/>
        </w:rPr>
        <w:t>опрошенных</w:t>
      </w:r>
      <w:proofErr w:type="gramEnd"/>
      <w:r w:rsidRPr="009D62E3">
        <w:rPr>
          <w:sz w:val="28"/>
          <w:szCs w:val="28"/>
        </w:rPr>
        <w:t>, а также центров, обеспечивающих возможность подготовки научной работы и обучения в целом – 16%. На то, что в библиотеке</w:t>
      </w:r>
      <w:r w:rsidRPr="00A75DCD">
        <w:rPr>
          <w:sz w:val="28"/>
          <w:szCs w:val="28"/>
        </w:rPr>
        <w:t xml:space="preserve"> можно интересно провести досуг, наладить общение, в совокупности указали 17% опрошенных. Рис.3.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jc w:val="center"/>
        <w:rPr>
          <w:sz w:val="12"/>
          <w:szCs w:val="28"/>
        </w:rPr>
      </w:pPr>
      <w:r>
        <w:rPr>
          <w:noProof/>
          <w:lang w:eastAsia="ru-RU"/>
        </w:rPr>
        <w:drawing>
          <wp:inline distT="0" distB="0" distL="0" distR="0" wp14:anchorId="74CE9504" wp14:editId="3437B94F">
            <wp:extent cx="6250329" cy="182880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i/>
          <w:color w:val="000000"/>
        </w:rPr>
      </w:pPr>
      <w:r w:rsidRPr="00A75DCD">
        <w:rPr>
          <w:i/>
          <w:color w:val="000000"/>
        </w:rPr>
        <w:t>Рис.3. На Ваш взгляд, какую социальную функцию выполняют библиотеки, в первую очередь?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i/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подтверждении вышеуказанного</w:t>
      </w:r>
      <w:r w:rsidRPr="00A75DCD">
        <w:rPr>
          <w:sz w:val="28"/>
          <w:szCs w:val="28"/>
        </w:rPr>
        <w:t xml:space="preserve">, </w:t>
      </w:r>
      <w:r w:rsidR="00CC4916">
        <w:rPr>
          <w:sz w:val="28"/>
          <w:szCs w:val="28"/>
        </w:rPr>
        <w:t>было выявлено</w:t>
      </w:r>
      <w:r w:rsidRPr="00A75DCD">
        <w:rPr>
          <w:sz w:val="28"/>
          <w:szCs w:val="28"/>
        </w:rPr>
        <w:t>, что среди спектра услуг библиотечного обслуживания, в основном они пользуются выдачей книг на дом – 98%, в меньшей степени для них актуален доступ к сети Интернет – 48% и выдача периодических изданий на дом – 46%. 43% - респондентов отметили, что посещают читальный зал. Посещали выставки и творческие встречи в библиотеках города – 30% из числа опрошенных, 28% - использовали возможность получения на дом CD, аудио и видеоматериалов. Реже всего респонденты отмечали, что пользовались в библиотеке возможностью получения доступа к электронному каталогу – 13% и доступа к информационно - и справочно-правовым системам («Гарант», «Консультант</w:t>
      </w:r>
      <w:r>
        <w:rPr>
          <w:sz w:val="28"/>
          <w:szCs w:val="28"/>
        </w:rPr>
        <w:t xml:space="preserve"> Плюс» и др.) – 10%. Всего 4% </w:t>
      </w:r>
      <w:r w:rsidRPr="00A75DCD">
        <w:rPr>
          <w:sz w:val="28"/>
          <w:szCs w:val="28"/>
        </w:rPr>
        <w:t>указали, что заказывали книги и копии документов из других библиотек страны</w:t>
      </w:r>
      <w:r w:rsidRPr="00A75DCD">
        <w:rPr>
          <w:rStyle w:val="af7"/>
          <w:sz w:val="28"/>
          <w:szCs w:val="28"/>
        </w:rPr>
        <w:footnoteReference w:id="2"/>
      </w:r>
      <w:r w:rsidRPr="00A75DCD">
        <w:rPr>
          <w:sz w:val="28"/>
          <w:szCs w:val="28"/>
        </w:rPr>
        <w:t>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75DCD">
        <w:rPr>
          <w:sz w:val="28"/>
          <w:szCs w:val="28"/>
        </w:rPr>
        <w:t>При этом стоит отметить, что тенденция в ответах сургутян несколько разнится с результатами всероссийского опроса, так в частности по результатам опроса 2013 года, организованного в рамках проекта «Доминанты»</w:t>
      </w:r>
      <w:r w:rsidRPr="00A75DCD">
        <w:rPr>
          <w:rStyle w:val="af7"/>
          <w:sz w:val="28"/>
          <w:szCs w:val="28"/>
        </w:rPr>
        <w:footnoteReference w:id="3"/>
      </w:r>
      <w:r w:rsidRPr="00A75DCD">
        <w:rPr>
          <w:sz w:val="28"/>
          <w:szCs w:val="28"/>
        </w:rPr>
        <w:t xml:space="preserve">, Фонда общественного мнения, 59% опрошенных придерживаются мнения, что публичные библиотеки должны расширять сферу деятельности, и стать </w:t>
      </w:r>
      <w:r w:rsidRPr="00A75DCD">
        <w:rPr>
          <w:sz w:val="28"/>
          <w:szCs w:val="28"/>
        </w:rPr>
        <w:lastRenderedPageBreak/>
        <w:t>многофункциональными культурными центрами, и только 22% - считают, что публичные библиотеки должны оставаться, прежде всего, книгохранилищами – местом</w:t>
      </w:r>
      <w:proofErr w:type="gramEnd"/>
      <w:r w:rsidRPr="00A75DCD">
        <w:rPr>
          <w:sz w:val="28"/>
          <w:szCs w:val="28"/>
        </w:rPr>
        <w:t>, где можно читать книги или брать их домой. 19% - затрудняюсь ответить на вопрос</w:t>
      </w:r>
      <w:r w:rsidRPr="00A75DCD">
        <w:rPr>
          <w:rStyle w:val="af7"/>
          <w:sz w:val="28"/>
          <w:szCs w:val="28"/>
        </w:rPr>
        <w:footnoteReference w:id="4"/>
      </w:r>
      <w:r w:rsidRPr="00A75DCD">
        <w:rPr>
          <w:sz w:val="28"/>
          <w:szCs w:val="28"/>
        </w:rPr>
        <w:t>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Однако наши респонденты пока видят в библиотеках, прежде всего кладезь информационных ресурсов, а не центр культурного досуга.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Далее, мы перешли непосредственно к оценке качества библиотечного обслуживания. В целом, по всем предложенным критериям были получены  высокие отметки. Табл. 4.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16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Табл.4. Оценка отдельных критериев качества библиотечного обслуживания населения, по шкале в 10 баллов, где наименьшая оценка – 1 балл, самая высокая -10 баллов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</w:p>
    <w:tbl>
      <w:tblPr>
        <w:tblW w:w="0" w:type="auto"/>
        <w:jc w:val="center"/>
        <w:tblInd w:w="2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5487"/>
        <w:gridCol w:w="1897"/>
        <w:gridCol w:w="1751"/>
      </w:tblGrid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single" w:sz="8" w:space="0" w:color="C0504D"/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8" w:space="0" w:color="C0504D"/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tcBorders>
              <w:top w:val="single" w:sz="8" w:space="0" w:color="C0504D"/>
              <w:bottom w:val="single" w:sz="24" w:space="0" w:color="C0504D"/>
            </w:tcBorders>
            <w:shd w:val="clear" w:color="auto" w:fill="FFFFFF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04D5B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Наличие достаточного числа мест для читателей в читальном зале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8,66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11,0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Режим работы библиотек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9,35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3,0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Состояние помещений абонемента, читальных залов, качество их ремонта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8,41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4,0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Отзывчивость, вежливость сотрудников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9,70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1,0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Условия для пребывания читателей в библиотеках города (</w:t>
            </w:r>
            <w:proofErr w:type="spellStart"/>
            <w:r w:rsidRPr="00A75DCD">
              <w:rPr>
                <w:rFonts w:eastAsia="Calibri"/>
                <w:color w:val="000000"/>
                <w:lang w:eastAsia="ru-RU"/>
              </w:rPr>
              <w:t>проветриваемость</w:t>
            </w:r>
            <w:proofErr w:type="spellEnd"/>
            <w:r w:rsidRPr="00A75DCD">
              <w:rPr>
                <w:rFonts w:eastAsia="Calibri"/>
                <w:color w:val="000000"/>
                <w:lang w:eastAsia="ru-RU"/>
              </w:rPr>
              <w:t>, освещённость, температурный режим и др.)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9,04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3,0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 Состояние книг, периодических изданий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8,86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7,0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Подбор информации по запрашиваемой теме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9,15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8,0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Уровень организации каталогов (электронного каталога)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9,05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18,0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FC2C95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Четкость, скорост</w:t>
            </w:r>
            <w:r w:rsidR="00FC2C95">
              <w:rPr>
                <w:rFonts w:eastAsia="Calibri"/>
                <w:color w:val="000000"/>
                <w:lang w:eastAsia="ru-RU"/>
              </w:rPr>
              <w:t>ь</w:t>
            </w:r>
            <w:r w:rsidRPr="00A75DCD">
              <w:rPr>
                <w:rFonts w:eastAsia="Calibri"/>
                <w:color w:val="000000"/>
                <w:lang w:eastAsia="ru-RU"/>
              </w:rPr>
              <w:t>, организованность работы сотрудников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9,57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4,0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Профессионализм библиотекарей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9,71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4,0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оказания справочной, консультационной помощи читателям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9,47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6,0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tabs>
                <w:tab w:val="left" w:pos="-142"/>
                <w:tab w:val="left" w:pos="993"/>
              </w:tabs>
              <w:jc w:val="both"/>
              <w:rPr>
                <w:bCs/>
                <w:color w:val="000000"/>
                <w:lang w:eastAsia="ru-RU"/>
              </w:rPr>
            </w:pPr>
            <w:r w:rsidRPr="00A75DCD">
              <w:rPr>
                <w:bCs/>
                <w:color w:val="000000"/>
                <w:lang w:eastAsia="ru-RU"/>
              </w:rPr>
              <w:t>Предоставление информации читателям об услугах и ресурсах библиотеки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9,36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10,0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Разнообразие, богатство книжного фонда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8,64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8,0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проведения различных мероприятий библиотеками города</w:t>
            </w:r>
          </w:p>
        </w:tc>
        <w:tc>
          <w:tcPr>
            <w:tcW w:w="1897" w:type="dxa"/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8,99</w:t>
            </w:r>
          </w:p>
        </w:tc>
        <w:tc>
          <w:tcPr>
            <w:tcW w:w="1751" w:type="dxa"/>
            <w:shd w:val="clear" w:color="auto" w:fill="auto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31,0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557D29">
        <w:trPr>
          <w:trHeight w:val="20"/>
          <w:jc w:val="center"/>
        </w:trPr>
        <w:tc>
          <w:tcPr>
            <w:tcW w:w="5487" w:type="dxa"/>
            <w:tcBorders>
              <w:top w:val="nil"/>
              <w:bottom w:val="single" w:sz="4" w:space="0" w:color="E5B8B7" w:themeColor="accent2" w:themeTint="66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557D29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услуги по библиотечному обслуживанию в целом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E5B8B7" w:themeColor="accent2" w:themeTint="66"/>
              <w:right w:val="nil"/>
            </w:tcBorders>
            <w:shd w:val="clear" w:color="auto" w:fill="EFD3D2"/>
          </w:tcPr>
          <w:p w:rsidR="00FC2091" w:rsidRPr="00A75DCD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9,50</w:t>
            </w:r>
          </w:p>
        </w:tc>
        <w:tc>
          <w:tcPr>
            <w:tcW w:w="1751" w:type="dxa"/>
            <w:tcBorders>
              <w:top w:val="nil"/>
              <w:bottom w:val="single" w:sz="4" w:space="0" w:color="E5B8B7" w:themeColor="accent2" w:themeTint="66"/>
            </w:tcBorders>
            <w:shd w:val="clear" w:color="auto" w:fill="EFD3D2"/>
          </w:tcPr>
          <w:p w:rsidR="00FC2091" w:rsidRPr="00E04D5B" w:rsidRDefault="00FC2091" w:rsidP="00557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04D5B">
              <w:rPr>
                <w:rFonts w:eastAsia="Calibri"/>
                <w:color w:val="000000"/>
                <w:lang w:eastAsia="en-US"/>
              </w:rPr>
              <w:t>6,0</w:t>
            </w:r>
            <w:r w:rsidR="00334A40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A75DCD" w:rsidRDefault="00FC2091" w:rsidP="00FC2091">
      <w:pPr>
        <w:jc w:val="center"/>
        <w:rPr>
          <w:i/>
          <w:szCs w:val="28"/>
        </w:rPr>
      </w:pPr>
    </w:p>
    <w:p w:rsidR="00557D29" w:rsidRDefault="00557D29" w:rsidP="00FC2091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557D29" w:rsidRDefault="00557D29" w:rsidP="00FC2091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4D03F0" w:rsidRDefault="00B04409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E46F9B">
        <w:rPr>
          <w:sz w:val="28"/>
          <w:szCs w:val="28"/>
        </w:rPr>
        <w:lastRenderedPageBreak/>
        <w:t>К</w:t>
      </w:r>
      <w:r w:rsidR="00334A40" w:rsidRPr="00E46F9B">
        <w:rPr>
          <w:sz w:val="28"/>
          <w:szCs w:val="28"/>
        </w:rPr>
        <w:t xml:space="preserve">ачество услуги в баллах было определено респондентами на 9,5 из 10 возможных. </w:t>
      </w:r>
      <w:r w:rsidR="00FC2091" w:rsidRPr="00E46F9B">
        <w:rPr>
          <w:sz w:val="28"/>
          <w:szCs w:val="28"/>
        </w:rPr>
        <w:t xml:space="preserve">Расчётная оценка удовлетворённости качеством услуги, по итогам социологического опроса равна </w:t>
      </w:r>
      <w:r w:rsidR="00FC2091" w:rsidRPr="00E46F9B">
        <w:rPr>
          <w:bCs/>
          <w:sz w:val="28"/>
          <w:szCs w:val="28"/>
        </w:rPr>
        <w:t>94</w:t>
      </w:r>
      <w:r w:rsidR="00D352F7">
        <w:rPr>
          <w:bCs/>
          <w:sz w:val="28"/>
          <w:szCs w:val="28"/>
        </w:rPr>
        <w:t>,00</w:t>
      </w:r>
      <w:r w:rsidR="00FC2091" w:rsidRPr="00E46F9B">
        <w:rPr>
          <w:rStyle w:val="af7"/>
          <w:bCs/>
          <w:sz w:val="28"/>
          <w:szCs w:val="28"/>
        </w:rPr>
        <w:footnoteReference w:id="5"/>
      </w:r>
      <w:r w:rsidR="00FC2091" w:rsidRPr="00E46F9B">
        <w:rPr>
          <w:sz w:val="28"/>
          <w:szCs w:val="28"/>
        </w:rPr>
        <w:t>.</w:t>
      </w:r>
      <w:r w:rsidR="00334A40" w:rsidRPr="00E46F9B">
        <w:rPr>
          <w:sz w:val="28"/>
          <w:szCs w:val="28"/>
        </w:rPr>
        <w:t xml:space="preserve"> </w:t>
      </w:r>
    </w:p>
    <w:p w:rsidR="00FC2091" w:rsidRPr="00A75DCD" w:rsidRDefault="00B04409" w:rsidP="00FC20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2091" w:rsidRPr="00A75DCD">
        <w:rPr>
          <w:sz w:val="28"/>
          <w:szCs w:val="28"/>
        </w:rPr>
        <w:t xml:space="preserve">еспондентам представилась возможность оценить </w:t>
      </w:r>
      <w:r>
        <w:rPr>
          <w:sz w:val="28"/>
          <w:szCs w:val="28"/>
        </w:rPr>
        <w:t xml:space="preserve">и </w:t>
      </w:r>
      <w:r w:rsidR="00FC2091" w:rsidRPr="00A75DCD">
        <w:rPr>
          <w:sz w:val="28"/>
          <w:szCs w:val="28"/>
        </w:rPr>
        <w:t xml:space="preserve">состояние помещений городских библиотек, качество их ремонта. </w:t>
      </w:r>
      <w:r w:rsidR="00FC2091">
        <w:rPr>
          <w:sz w:val="28"/>
          <w:szCs w:val="28"/>
        </w:rPr>
        <w:t>Н</w:t>
      </w:r>
      <w:r w:rsidR="00FC2091" w:rsidRPr="00A75DCD">
        <w:rPr>
          <w:sz w:val="28"/>
          <w:szCs w:val="28"/>
        </w:rPr>
        <w:t xml:space="preserve">аиболее высоко они оценили состояние Центральной городской библиотеки им. А.С. Пушкина и Городской библиотеки №2. Наибольшее число неудовлетворительных отметок получено в отношении Центральной детской библиотеки. При этом соотношение отрицательных и положительных отметок в ответах респондентов превалирует  в сторону последних.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Об услугах (мероприятиях) и ресурсах, предоставляемых библиотеками города Сургута, в той или иной мере имеют представление практически все респонденты. Рис. 4.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CCD31B" wp14:editId="44CB909E">
            <wp:extent cx="5775767" cy="1516284"/>
            <wp:effectExtent l="0" t="0" r="0" b="8255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A75DCD">
        <w:rPr>
          <w:i/>
          <w:color w:val="000000"/>
        </w:rPr>
        <w:t xml:space="preserve"> Рис.4. Насколько Вы осведомлены об услугах (мероприятиях) и ресурсах, предоставляемых библиотеками города Сургута?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t>2.2. «Сохранение и популяризация историко-культурного наследия»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16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5DCD">
        <w:rPr>
          <w:sz w:val="28"/>
          <w:szCs w:val="28"/>
        </w:rPr>
        <w:t xml:space="preserve">Для определения мнения населения о качестве услуг музейной деятельности, аналогично предыдущему блоку вопросов, сургутян, посещавших </w:t>
      </w:r>
      <w:r w:rsidRPr="00A75DCD">
        <w:rPr>
          <w:color w:val="000000"/>
          <w:sz w:val="28"/>
          <w:szCs w:val="28"/>
        </w:rPr>
        <w:t>музеи, галерею города в 2014 году, просили указать</w:t>
      </w:r>
      <w:r w:rsidRPr="00A75DCD">
        <w:t xml:space="preserve"> </w:t>
      </w:r>
      <w:r w:rsidRPr="00A75DCD">
        <w:rPr>
          <w:color w:val="000000"/>
          <w:sz w:val="28"/>
          <w:szCs w:val="28"/>
        </w:rPr>
        <w:t>какие музе</w:t>
      </w:r>
      <w:r w:rsidR="00E870C4">
        <w:rPr>
          <w:color w:val="000000"/>
          <w:sz w:val="28"/>
          <w:szCs w:val="28"/>
        </w:rPr>
        <w:t>и</w:t>
      </w:r>
      <w:r w:rsidRPr="00A75DCD">
        <w:rPr>
          <w:color w:val="000000"/>
          <w:sz w:val="28"/>
          <w:szCs w:val="28"/>
        </w:rPr>
        <w:t xml:space="preserve"> (</w:t>
      </w:r>
      <w:proofErr w:type="gramStart"/>
      <w:r w:rsidRPr="00A75DCD">
        <w:rPr>
          <w:color w:val="000000"/>
          <w:sz w:val="28"/>
          <w:szCs w:val="28"/>
        </w:rPr>
        <w:t xml:space="preserve">галерею) </w:t>
      </w:r>
      <w:proofErr w:type="gramEnd"/>
      <w:r w:rsidRPr="00A75DCD">
        <w:rPr>
          <w:color w:val="000000"/>
          <w:sz w:val="28"/>
          <w:szCs w:val="28"/>
        </w:rPr>
        <w:t xml:space="preserve">они посещали чаще всего. На первом месте по популярности оказался </w:t>
      </w:r>
      <w:proofErr w:type="spellStart"/>
      <w:r w:rsidRPr="00A75DCD">
        <w:rPr>
          <w:color w:val="000000"/>
          <w:sz w:val="28"/>
          <w:szCs w:val="28"/>
        </w:rPr>
        <w:t>Сургутский</w:t>
      </w:r>
      <w:proofErr w:type="spellEnd"/>
      <w:r w:rsidRPr="00A75DCD">
        <w:rPr>
          <w:color w:val="000000"/>
          <w:sz w:val="28"/>
          <w:szCs w:val="28"/>
        </w:rPr>
        <w:t xml:space="preserve"> </w:t>
      </w:r>
      <w:r w:rsidRPr="00A75DCD">
        <w:rPr>
          <w:color w:val="000000"/>
          <w:sz w:val="28"/>
          <w:szCs w:val="28"/>
        </w:rPr>
        <w:lastRenderedPageBreak/>
        <w:t>краеведческий музей, на втором - галерея современного искусства «</w:t>
      </w:r>
      <w:proofErr w:type="spellStart"/>
      <w:r w:rsidRPr="00A75DCD">
        <w:rPr>
          <w:color w:val="000000"/>
          <w:sz w:val="28"/>
          <w:szCs w:val="28"/>
        </w:rPr>
        <w:t>Стерх</w:t>
      </w:r>
      <w:proofErr w:type="spellEnd"/>
      <w:r w:rsidRPr="00A75DCD">
        <w:rPr>
          <w:color w:val="000000"/>
          <w:sz w:val="28"/>
          <w:szCs w:val="28"/>
        </w:rPr>
        <w:t xml:space="preserve">», реже всего респонденты посещали </w:t>
      </w:r>
      <w:proofErr w:type="spellStart"/>
      <w:r w:rsidRPr="00A75DCD">
        <w:rPr>
          <w:color w:val="000000"/>
          <w:sz w:val="28"/>
          <w:szCs w:val="28"/>
        </w:rPr>
        <w:t>Сургутский</w:t>
      </w:r>
      <w:proofErr w:type="spellEnd"/>
      <w:r w:rsidRPr="00A75DCD">
        <w:rPr>
          <w:color w:val="000000"/>
          <w:sz w:val="28"/>
          <w:szCs w:val="28"/>
        </w:rPr>
        <w:t xml:space="preserve"> художественный музей.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 xml:space="preserve">Посещение музеев, выставок для респондентов </w:t>
      </w:r>
      <w:r>
        <w:rPr>
          <w:sz w:val="28"/>
          <w:szCs w:val="28"/>
        </w:rPr>
        <w:t xml:space="preserve">- </w:t>
      </w:r>
      <w:r w:rsidRPr="00A75DCD">
        <w:rPr>
          <w:sz w:val="28"/>
          <w:szCs w:val="28"/>
        </w:rPr>
        <w:t>это в первую очередь дополнительная возможность обучения, получения информации об истории, искусстве и др., так ответили 82,5% опрошенных, для 20,6% - это место</w:t>
      </w:r>
      <w:r w:rsidR="00E870C4">
        <w:rPr>
          <w:sz w:val="28"/>
          <w:szCs w:val="28"/>
        </w:rPr>
        <w:t>,</w:t>
      </w:r>
      <w:r w:rsidRPr="00A75DCD">
        <w:rPr>
          <w:sz w:val="28"/>
          <w:szCs w:val="28"/>
        </w:rPr>
        <w:t xml:space="preserve"> где можно отдохнуть от суеты, ещё 10,3% - считают такие учреждения культуры отличной возможностью для встреч и общения с друзьями и другими людьми. Рис.5. </w:t>
      </w:r>
    </w:p>
    <w:p w:rsidR="00FC2091" w:rsidRPr="00A75DCD" w:rsidRDefault="00FC2091" w:rsidP="00FC2091">
      <w:pPr>
        <w:jc w:val="center"/>
        <w:rPr>
          <w:i/>
          <w:color w:val="000000"/>
        </w:rPr>
      </w:pPr>
      <w:r>
        <w:rPr>
          <w:noProof/>
          <w:lang w:eastAsia="ru-RU"/>
        </w:rPr>
        <w:drawing>
          <wp:inline distT="0" distB="0" distL="0" distR="0" wp14:anchorId="5077E71F" wp14:editId="22EA756B">
            <wp:extent cx="6473190" cy="29114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A75DCD">
        <w:rPr>
          <w:i/>
        </w:rPr>
        <w:t>Рис.5.</w:t>
      </w:r>
      <w:r w:rsidRPr="00A75DCD">
        <w:rPr>
          <w:i/>
          <w:color w:val="000000"/>
        </w:rPr>
        <w:t xml:space="preserve"> Посещение музеев и выставок для Вас это...</w:t>
      </w:r>
    </w:p>
    <w:p w:rsidR="00FC2091" w:rsidRPr="00A75DCD" w:rsidRDefault="00FC2091" w:rsidP="00FC2091">
      <w:pPr>
        <w:jc w:val="center"/>
        <w:rPr>
          <w:b/>
          <w:i/>
          <w:color w:val="000000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Оценка качества услуги «Сохранение и популяризация историко-культурного наследия» в разрезе отдельных показателей работы со стороны респондентов предст</w:t>
      </w:r>
      <w:r w:rsidR="00CC4916">
        <w:rPr>
          <w:noProof/>
          <w:sz w:val="28"/>
          <w:lang w:eastAsia="ru-RU"/>
        </w:rPr>
        <w:t>а</w:t>
      </w:r>
      <w:r w:rsidRPr="00A75DCD">
        <w:rPr>
          <w:noProof/>
          <w:sz w:val="28"/>
          <w:lang w:eastAsia="ru-RU"/>
        </w:rPr>
        <w:t>влена в таблице 5.</w:t>
      </w:r>
    </w:p>
    <w:p w:rsidR="00FC2091" w:rsidRPr="00A75DCD" w:rsidRDefault="00FC2091" w:rsidP="00FC2091">
      <w:pPr>
        <w:jc w:val="center"/>
        <w:rPr>
          <w:b/>
          <w:i/>
          <w:noProof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Табл.5. Оценка отдельных критериев качества музеев, галереи, по шкале в 10 баллов, где наименьшая оценка – 1 балл, самая высокая -10 баллов</w:t>
      </w:r>
    </w:p>
    <w:tbl>
      <w:tblPr>
        <w:tblW w:w="0" w:type="auto"/>
        <w:tblBorders>
          <w:top w:val="single" w:sz="4" w:space="0" w:color="F2DBDB"/>
          <w:left w:val="single" w:sz="4" w:space="0" w:color="F2DBDB"/>
          <w:bottom w:val="single" w:sz="4" w:space="0" w:color="F2DBDB"/>
          <w:right w:val="single" w:sz="4" w:space="0" w:color="F2DBDB"/>
          <w:insideH w:val="single" w:sz="4" w:space="0" w:color="F2DBDB"/>
          <w:insideV w:val="single" w:sz="4" w:space="0" w:color="F2DBDB"/>
        </w:tblBorders>
        <w:tblLayout w:type="fixed"/>
        <w:tblLook w:val="00A0" w:firstRow="1" w:lastRow="0" w:firstColumn="1" w:lastColumn="0" w:noHBand="0" w:noVBand="0"/>
      </w:tblPr>
      <w:tblGrid>
        <w:gridCol w:w="6293"/>
        <w:gridCol w:w="1658"/>
        <w:gridCol w:w="1751"/>
      </w:tblGrid>
      <w:tr w:rsidR="00FC2091" w:rsidRPr="00A75DCD" w:rsidTr="00CC4916">
        <w:trPr>
          <w:trHeight w:val="20"/>
        </w:trPr>
        <w:tc>
          <w:tcPr>
            <w:tcW w:w="6293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58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tcBorders>
              <w:bottom w:val="single" w:sz="24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Затрудняюсь ответить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Разнообразие и смена экспозиций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8,67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18,0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Экскурсионное сопровождение</w:t>
            </w:r>
          </w:p>
        </w:tc>
        <w:tc>
          <w:tcPr>
            <w:tcW w:w="165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8,00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80,0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Состояние помещений,  выставочных залов,  качество их ремонта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7,97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Оказание справочной, консультационной помощи посетителям</w:t>
            </w:r>
          </w:p>
        </w:tc>
        <w:tc>
          <w:tcPr>
            <w:tcW w:w="165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9,20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Условия для пребывания посетителей (</w:t>
            </w:r>
            <w:proofErr w:type="spellStart"/>
            <w:r w:rsidRPr="00A75DCD">
              <w:rPr>
                <w:rFonts w:eastAsia="Calibri"/>
                <w:color w:val="000000"/>
                <w:lang w:eastAsia="ru-RU"/>
              </w:rPr>
              <w:t>проветриваемость</w:t>
            </w:r>
            <w:proofErr w:type="spellEnd"/>
            <w:r w:rsidRPr="00A75DCD">
              <w:rPr>
                <w:rFonts w:eastAsia="Calibri"/>
                <w:color w:val="000000"/>
                <w:lang w:eastAsia="ru-RU"/>
              </w:rPr>
              <w:t>, освещённость и др.)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8,86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 Организация культурно-просветительской деятельности (лекции, музейные занятия)</w:t>
            </w:r>
          </w:p>
        </w:tc>
        <w:tc>
          <w:tcPr>
            <w:tcW w:w="165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8,77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31,0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top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Режим работы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9,20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93" w:type="dxa"/>
            <w:tcBorders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работы музеев, галереи в целом</w:t>
            </w:r>
          </w:p>
        </w:tc>
        <w:tc>
          <w:tcPr>
            <w:tcW w:w="1658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9,37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CC4916" w:rsidRDefault="00CC4916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C60355" w:rsidRPr="00A75DCD" w:rsidRDefault="00C60355" w:rsidP="00C60355">
      <w:pPr>
        <w:spacing w:line="276" w:lineRule="auto"/>
        <w:ind w:firstLine="709"/>
        <w:jc w:val="both"/>
        <w:rPr>
          <w:sz w:val="28"/>
          <w:szCs w:val="28"/>
        </w:rPr>
      </w:pPr>
      <w:r w:rsidRPr="00E46F9B">
        <w:rPr>
          <w:sz w:val="28"/>
          <w:szCs w:val="28"/>
        </w:rPr>
        <w:lastRenderedPageBreak/>
        <w:t xml:space="preserve">Качество услуги в баллах было определено респондентами на 9,3 из 10 возможных. Расчётная оценка удовлетворённости качеством услуги, по итогам социологического опроса равна </w:t>
      </w:r>
      <w:r w:rsidRPr="00E46F9B">
        <w:rPr>
          <w:bCs/>
          <w:sz w:val="28"/>
          <w:szCs w:val="28"/>
        </w:rPr>
        <w:t>83</w:t>
      </w:r>
      <w:r w:rsidR="00D352F7">
        <w:rPr>
          <w:bCs/>
          <w:sz w:val="28"/>
          <w:szCs w:val="28"/>
        </w:rPr>
        <w:t>,60</w:t>
      </w:r>
      <w:r w:rsidRPr="00E46F9B">
        <w:rPr>
          <w:sz w:val="28"/>
          <w:szCs w:val="28"/>
        </w:rPr>
        <w:t>.</w:t>
      </w:r>
      <w:r w:rsidRPr="00E46F9B">
        <w:rPr>
          <w:bCs/>
          <w:sz w:val="28"/>
          <w:szCs w:val="28"/>
        </w:rPr>
        <w:t xml:space="preserve">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A75DCD">
        <w:rPr>
          <w:noProof/>
          <w:sz w:val="28"/>
          <w:szCs w:val="28"/>
          <w:lang w:eastAsia="ru-RU"/>
        </w:rPr>
        <w:t>Осведомленны</w:t>
      </w:r>
      <w:r w:rsidR="00CC4916">
        <w:rPr>
          <w:noProof/>
          <w:sz w:val="28"/>
          <w:szCs w:val="28"/>
          <w:lang w:eastAsia="ru-RU"/>
        </w:rPr>
        <w:t>ми о деятельности музеев города и</w:t>
      </w:r>
      <w:r w:rsidRPr="00A75DCD">
        <w:rPr>
          <w:noProof/>
          <w:sz w:val="28"/>
          <w:szCs w:val="28"/>
          <w:lang w:eastAsia="ru-RU"/>
        </w:rPr>
        <w:t xml:space="preserve"> галереи, считают себя в общем 78,8%</w:t>
      </w:r>
      <w:r w:rsidR="00CC4916">
        <w:rPr>
          <w:noProof/>
          <w:sz w:val="28"/>
          <w:szCs w:val="28"/>
          <w:lang w:eastAsia="ru-RU"/>
        </w:rPr>
        <w:t xml:space="preserve"> опрошенных</w:t>
      </w:r>
      <w:r w:rsidRPr="00A75DCD">
        <w:rPr>
          <w:noProof/>
          <w:sz w:val="28"/>
          <w:szCs w:val="28"/>
          <w:lang w:eastAsia="ru-RU"/>
        </w:rPr>
        <w:t>, 19,</w:t>
      </w:r>
      <w:r>
        <w:rPr>
          <w:noProof/>
          <w:sz w:val="28"/>
          <w:szCs w:val="28"/>
          <w:lang w:eastAsia="ru-RU"/>
        </w:rPr>
        <w:t>2% - считают что информированы</w:t>
      </w:r>
      <w:r w:rsidRPr="00A75DCD">
        <w:rPr>
          <w:noProof/>
          <w:sz w:val="28"/>
          <w:szCs w:val="28"/>
          <w:lang w:eastAsia="ru-RU"/>
        </w:rPr>
        <w:t xml:space="preserve"> мало, затруднились оценить свою осведомлённость 2% опрошенных. При этом стоит отметить, что оценка осведомлённости производилась среди потребителей услуги, тогда как оценка населением в целом может быть отличной от представленной. </w:t>
      </w:r>
    </w:p>
    <w:p w:rsidR="00FC2091" w:rsidRPr="00A75DCD" w:rsidRDefault="00FC2091" w:rsidP="00FC2091">
      <w:pPr>
        <w:jc w:val="both"/>
        <w:rPr>
          <w:noProof/>
          <w:sz w:val="28"/>
          <w:szCs w:val="28"/>
          <w:lang w:eastAsia="ru-RU"/>
        </w:rPr>
      </w:pPr>
    </w:p>
    <w:p w:rsidR="00FC2091" w:rsidRPr="00A75DCD" w:rsidRDefault="00FC2091" w:rsidP="00FC2091">
      <w:pPr>
        <w:jc w:val="center"/>
        <w:rPr>
          <w:b/>
          <w:noProof/>
          <w:sz w:val="28"/>
          <w:szCs w:val="28"/>
          <w:lang w:eastAsia="ru-RU"/>
        </w:rPr>
      </w:pPr>
      <w:r w:rsidRPr="00A75DCD">
        <w:rPr>
          <w:b/>
          <w:noProof/>
          <w:sz w:val="28"/>
          <w:szCs w:val="28"/>
          <w:lang w:eastAsia="ru-RU"/>
        </w:rPr>
        <w:t>2.3.</w:t>
      </w:r>
      <w:r w:rsidRPr="00A75DCD">
        <w:rPr>
          <w:b/>
        </w:rPr>
        <w:t xml:space="preserve"> </w:t>
      </w:r>
      <w:r w:rsidRPr="00A75DCD">
        <w:rPr>
          <w:b/>
          <w:noProof/>
          <w:sz w:val="28"/>
          <w:szCs w:val="28"/>
          <w:lang w:eastAsia="ru-RU"/>
        </w:rPr>
        <w:t>«Организация культурного досуга на базе организаций и учреждений культуры»</w:t>
      </w:r>
    </w:p>
    <w:p w:rsidR="00FC2091" w:rsidRPr="00A75DCD" w:rsidRDefault="00FC2091" w:rsidP="00FC2091">
      <w:pPr>
        <w:jc w:val="both"/>
        <w:rPr>
          <w:noProof/>
          <w:sz w:val="28"/>
          <w:szCs w:val="28"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A75DCD">
        <w:rPr>
          <w:noProof/>
          <w:sz w:val="28"/>
          <w:szCs w:val="28"/>
          <w:lang w:eastAsia="ru-RU"/>
        </w:rPr>
        <w:t>Среди учреждений культурного досуга, в качестве наиболее посещаемых</w:t>
      </w:r>
      <w:r w:rsidR="00CC4916">
        <w:rPr>
          <w:noProof/>
          <w:sz w:val="28"/>
          <w:szCs w:val="28"/>
          <w:lang w:eastAsia="ru-RU"/>
        </w:rPr>
        <w:t xml:space="preserve">, </w:t>
      </w:r>
      <w:r w:rsidRPr="00A75DCD">
        <w:rPr>
          <w:noProof/>
          <w:sz w:val="28"/>
          <w:szCs w:val="28"/>
          <w:lang w:eastAsia="ru-RU"/>
        </w:rPr>
        <w:t>респондент</w:t>
      </w:r>
      <w:r w:rsidR="00CC4916">
        <w:rPr>
          <w:noProof/>
          <w:sz w:val="28"/>
          <w:szCs w:val="28"/>
          <w:lang w:eastAsia="ru-RU"/>
        </w:rPr>
        <w:t>ами были</w:t>
      </w:r>
      <w:r w:rsidRPr="00A75DCD">
        <w:rPr>
          <w:noProof/>
          <w:sz w:val="28"/>
          <w:szCs w:val="28"/>
          <w:lang w:eastAsia="ru-RU"/>
        </w:rPr>
        <w:t xml:space="preserve"> назва</w:t>
      </w:r>
      <w:r w:rsidR="00CC4916">
        <w:rPr>
          <w:noProof/>
          <w:sz w:val="28"/>
          <w:szCs w:val="28"/>
          <w:lang w:eastAsia="ru-RU"/>
        </w:rPr>
        <w:t>ны</w:t>
      </w:r>
      <w:r w:rsidRPr="00A75DCD">
        <w:rPr>
          <w:noProof/>
          <w:sz w:val="28"/>
          <w:szCs w:val="28"/>
          <w:lang w:eastAsia="ru-RU"/>
        </w:rPr>
        <w:t xml:space="preserve"> городской парк культуры и отдыха, историко-культурный центр «Старый Сургут», а также сургутск</w:t>
      </w:r>
      <w:r w:rsidR="002C3A6A">
        <w:rPr>
          <w:noProof/>
          <w:sz w:val="28"/>
          <w:szCs w:val="28"/>
          <w:lang w:eastAsia="ru-RU"/>
        </w:rPr>
        <w:t>ая</w:t>
      </w:r>
      <w:r w:rsidRPr="00A75DCD">
        <w:rPr>
          <w:noProof/>
          <w:sz w:val="28"/>
          <w:szCs w:val="28"/>
          <w:lang w:eastAsia="ru-RU"/>
        </w:rPr>
        <w:t xml:space="preserve"> филармони</w:t>
      </w:r>
      <w:r w:rsidR="002C3A6A">
        <w:rPr>
          <w:noProof/>
          <w:sz w:val="28"/>
          <w:szCs w:val="28"/>
          <w:lang w:eastAsia="ru-RU"/>
        </w:rPr>
        <w:t>я</w:t>
      </w:r>
      <w:r w:rsidRPr="00A75DCD">
        <w:rPr>
          <w:noProof/>
          <w:sz w:val="28"/>
          <w:szCs w:val="28"/>
          <w:lang w:eastAsia="ru-RU"/>
        </w:rPr>
        <w:t xml:space="preserve"> </w:t>
      </w:r>
      <w:r w:rsidR="002C3A6A">
        <w:rPr>
          <w:noProof/>
          <w:sz w:val="28"/>
          <w:szCs w:val="28"/>
          <w:lang w:eastAsia="ru-RU"/>
        </w:rPr>
        <w:t xml:space="preserve">                           </w:t>
      </w:r>
      <w:r w:rsidRPr="00A75DCD">
        <w:rPr>
          <w:noProof/>
          <w:sz w:val="28"/>
          <w:szCs w:val="28"/>
          <w:lang w:eastAsia="ru-RU"/>
        </w:rPr>
        <w:t>(в совокупнос</w:t>
      </w:r>
      <w:r>
        <w:rPr>
          <w:noProof/>
          <w:sz w:val="28"/>
          <w:szCs w:val="28"/>
          <w:lang w:eastAsia="ru-RU"/>
        </w:rPr>
        <w:t>т</w:t>
      </w:r>
      <w:r w:rsidRPr="00A75DCD">
        <w:rPr>
          <w:noProof/>
          <w:sz w:val="28"/>
          <w:szCs w:val="28"/>
          <w:lang w:eastAsia="ru-RU"/>
        </w:rPr>
        <w:t xml:space="preserve">и ответов «посещаю часто», «время от времени» и «редко»). </w:t>
      </w:r>
      <w:r w:rsidR="002C3A6A">
        <w:rPr>
          <w:noProof/>
          <w:sz w:val="28"/>
          <w:szCs w:val="28"/>
          <w:lang w:eastAsia="ru-RU"/>
        </w:rPr>
        <w:t xml:space="preserve">                    </w:t>
      </w:r>
      <w:r w:rsidRPr="00A75DCD">
        <w:rPr>
          <w:noProof/>
          <w:sz w:val="28"/>
          <w:szCs w:val="28"/>
          <w:lang w:eastAsia="ru-RU"/>
        </w:rPr>
        <w:t xml:space="preserve">Рис. 6. </w:t>
      </w:r>
    </w:p>
    <w:p w:rsidR="00FC2091" w:rsidRPr="00A75DCD" w:rsidRDefault="00FC2091" w:rsidP="00FC2091">
      <w:pPr>
        <w:jc w:val="center"/>
        <w:rPr>
          <w:i/>
          <w:color w:val="000000"/>
        </w:rPr>
      </w:pPr>
      <w:r>
        <w:rPr>
          <w:noProof/>
          <w:lang w:eastAsia="ru-RU"/>
        </w:rPr>
        <w:drawing>
          <wp:inline distT="0" distB="0" distL="0" distR="0" wp14:anchorId="17A74597" wp14:editId="072582C8">
            <wp:extent cx="6473190" cy="255079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A75DCD">
        <w:rPr>
          <w:i/>
        </w:rPr>
        <w:t xml:space="preserve"> Рис.6.</w:t>
      </w:r>
      <w:r w:rsidRPr="00A75DCD">
        <w:rPr>
          <w:i/>
          <w:color w:val="000000"/>
        </w:rPr>
        <w:t xml:space="preserve"> Какие городские учреждения культуры, досуга и профессионального искусства Вы посещаете и как часто?</w:t>
      </w:r>
    </w:p>
    <w:p w:rsidR="00FC2091" w:rsidRPr="00A75DCD" w:rsidRDefault="00FC2091" w:rsidP="00FC2091">
      <w:pPr>
        <w:ind w:firstLine="709"/>
        <w:jc w:val="center"/>
        <w:rPr>
          <w:i/>
          <w:color w:val="000000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proofErr w:type="gramStart"/>
      <w:r w:rsidRPr="00A75DCD">
        <w:rPr>
          <w:noProof/>
          <w:sz w:val="28"/>
          <w:szCs w:val="28"/>
          <w:lang w:eastAsia="ru-RU"/>
        </w:rPr>
        <w:t xml:space="preserve">В отношении социальных функций, которые по мнению респондентов должны выполнять учреждения культуры, досуга и профессионального искусства, в первую очередь были названы: организация досуга детей, подростков – 41%, обеспечение наличия мест культурных развлечений для населения – 37,3%, воспитание, приобщение к культурному межличностному общению – 36,1%. Далее в рейтинге ответов расположились: предоставление возможности заинтересованным людям заниматься художественной </w:t>
      </w:r>
      <w:r w:rsidRPr="00A75DCD">
        <w:rPr>
          <w:noProof/>
          <w:sz w:val="28"/>
          <w:szCs w:val="28"/>
          <w:lang w:eastAsia="ru-RU"/>
        </w:rPr>
        <w:lastRenderedPageBreak/>
        <w:t>самодеятельностью – 26</w:t>
      </w:r>
      <w:r>
        <w:rPr>
          <w:noProof/>
          <w:sz w:val="28"/>
          <w:szCs w:val="28"/>
          <w:lang w:eastAsia="ru-RU"/>
        </w:rPr>
        <w:t>,</w:t>
      </w:r>
      <w:r w:rsidRPr="00A75DCD">
        <w:rPr>
          <w:noProof/>
          <w:sz w:val="28"/>
          <w:szCs w:val="28"/>
          <w:lang w:eastAsia="ru-RU"/>
        </w:rPr>
        <w:t>5%, развитие творческих способностей граждан -21,7%, развитие</w:t>
      </w:r>
      <w:proofErr w:type="gramEnd"/>
      <w:r w:rsidRPr="00A75DCD">
        <w:rPr>
          <w:noProof/>
          <w:sz w:val="28"/>
          <w:szCs w:val="28"/>
          <w:lang w:eastAsia="ru-RU"/>
        </w:rPr>
        <w:t xml:space="preserve"> способностей к эстетическому восприятию – 14,5%.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A75DCD">
        <w:rPr>
          <w:noProof/>
          <w:sz w:val="28"/>
          <w:szCs w:val="28"/>
          <w:lang w:eastAsia="ru-RU"/>
        </w:rPr>
        <w:t>Судя по результатам ответов, можно утверждать, что сургутяне понимают высокую степень социальной эффективности посещения вышеуказанных учреждений, организаций, что подтверждают и суммы затрат на посещение культурно-досуговых учреждений в течение последних шести месяцев. Так более половины (56%) респондентов, указали, что затраченная ими сумма превысила лимит в 2000 рублей. Рис.7.</w:t>
      </w:r>
    </w:p>
    <w:p w:rsidR="00FC2091" w:rsidRPr="00A75DCD" w:rsidRDefault="00FC2091" w:rsidP="00FC2091">
      <w:pPr>
        <w:jc w:val="both"/>
        <w:rPr>
          <w:noProof/>
          <w:sz w:val="28"/>
          <w:szCs w:val="28"/>
          <w:lang w:eastAsia="ru-RU"/>
        </w:rPr>
      </w:pPr>
    </w:p>
    <w:p w:rsidR="00FC2091" w:rsidRPr="00A75DCD" w:rsidRDefault="00FC2091" w:rsidP="00FC2091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16ECBA" wp14:editId="1B846CA5">
            <wp:extent cx="5486400" cy="175641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C2091" w:rsidRPr="00A75DCD" w:rsidRDefault="00FC2091" w:rsidP="00FC2091">
      <w:pPr>
        <w:jc w:val="center"/>
        <w:rPr>
          <w:i/>
          <w:color w:val="000000"/>
        </w:rPr>
      </w:pPr>
      <w:r w:rsidRPr="00A75DCD">
        <w:rPr>
          <w:i/>
        </w:rPr>
        <w:t>Рис.7.</w:t>
      </w:r>
      <w:r w:rsidRPr="00A75DCD">
        <w:rPr>
          <w:i/>
          <w:color w:val="000000"/>
        </w:rPr>
        <w:t xml:space="preserve"> Укажите, пожалуйста, какую сумму Вы затратили на посещение культурно-досуговых учреждений в течение последних шести месяцев?</w:t>
      </w:r>
    </w:p>
    <w:p w:rsidR="00FC2091" w:rsidRDefault="00FC2091" w:rsidP="00FC2091">
      <w:pPr>
        <w:jc w:val="center"/>
        <w:rPr>
          <w:i/>
          <w:color w:val="000000"/>
        </w:rPr>
      </w:pPr>
    </w:p>
    <w:p w:rsidR="00FC2091" w:rsidRPr="001B1E11" w:rsidRDefault="00FC2091" w:rsidP="00693D68">
      <w:pPr>
        <w:spacing w:line="276" w:lineRule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Причём суммы расходов сургутян на посещение культурно-досуговых учреждений за полгода с течением времени значительно увеличиваются (рис.8</w:t>
      </w:r>
      <w:r>
        <w:rPr>
          <w:rStyle w:val="af7"/>
          <w:color w:val="000000"/>
          <w:sz w:val="28"/>
        </w:rPr>
        <w:footnoteReference w:id="6"/>
      </w:r>
      <w:r>
        <w:rPr>
          <w:color w:val="000000"/>
          <w:sz w:val="28"/>
        </w:rPr>
        <w:t>.), безусловно, на данное обстоятельство влияют и социально-экономич</w:t>
      </w:r>
      <w:r w:rsidR="002C3A6A">
        <w:rPr>
          <w:color w:val="000000"/>
          <w:sz w:val="28"/>
        </w:rPr>
        <w:t>еские изменения</w:t>
      </w:r>
      <w:r>
        <w:rPr>
          <w:color w:val="000000"/>
          <w:sz w:val="28"/>
        </w:rPr>
        <w:t xml:space="preserve"> </w:t>
      </w:r>
      <w:r w:rsidR="002C3A6A">
        <w:rPr>
          <w:color w:val="000000"/>
          <w:sz w:val="28"/>
        </w:rPr>
        <w:t>(</w:t>
      </w:r>
      <w:r>
        <w:rPr>
          <w:color w:val="000000"/>
          <w:sz w:val="28"/>
        </w:rPr>
        <w:t>рост цен на нефть, на продукты питания и др.</w:t>
      </w:r>
      <w:r w:rsidR="002C3A6A">
        <w:rPr>
          <w:color w:val="000000"/>
          <w:sz w:val="28"/>
        </w:rPr>
        <w:t>)</w:t>
      </w:r>
      <w:r>
        <w:rPr>
          <w:color w:val="000000"/>
          <w:sz w:val="28"/>
        </w:rPr>
        <w:t xml:space="preserve">, однако в этой связи хочется отметить неготовность респондентов отказывать себе в посещении учреждений культуры, несмотря на возрастающую ценовую политику. </w:t>
      </w:r>
      <w:proofErr w:type="gramEnd"/>
    </w:p>
    <w:p w:rsidR="00FC2091" w:rsidRDefault="00FC2091" w:rsidP="00693D68">
      <w:pPr>
        <w:spacing w:line="276" w:lineRule="auto"/>
        <w:jc w:val="center"/>
        <w:rPr>
          <w:i/>
          <w:color w:val="000000"/>
        </w:rPr>
      </w:pPr>
    </w:p>
    <w:p w:rsidR="00FC2091" w:rsidRDefault="00FC2091" w:rsidP="00FC2091">
      <w:pPr>
        <w:jc w:val="center"/>
        <w:rPr>
          <w:i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4248BDF3" wp14:editId="7BABDC1B">
            <wp:extent cx="5919470" cy="264668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C2091" w:rsidRPr="00A75DCD" w:rsidRDefault="00FC2091" w:rsidP="00FC2091">
      <w:pPr>
        <w:jc w:val="center"/>
        <w:rPr>
          <w:i/>
          <w:color w:val="000000"/>
        </w:rPr>
      </w:pPr>
      <w:r w:rsidRPr="00A75DCD">
        <w:rPr>
          <w:i/>
        </w:rPr>
        <w:t>Рис.</w:t>
      </w:r>
      <w:r>
        <w:rPr>
          <w:i/>
        </w:rPr>
        <w:t>8</w:t>
      </w:r>
      <w:r w:rsidRPr="00A75DCD">
        <w:rPr>
          <w:i/>
        </w:rPr>
        <w:t>.</w:t>
      </w:r>
      <w:r w:rsidRPr="00A75DCD">
        <w:rPr>
          <w:i/>
          <w:color w:val="000000"/>
        </w:rPr>
        <w:t xml:space="preserve"> </w:t>
      </w:r>
      <w:r>
        <w:rPr>
          <w:i/>
          <w:color w:val="000000"/>
        </w:rPr>
        <w:t xml:space="preserve">Расходы горожан на посещение культурно-досуговых учреждений за полгода, </w:t>
      </w:r>
      <w:proofErr w:type="gramStart"/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 xml:space="preserve"> %</w:t>
      </w:r>
    </w:p>
    <w:p w:rsidR="00FC2091" w:rsidRDefault="00FC2091" w:rsidP="00FC2091">
      <w:pPr>
        <w:jc w:val="center"/>
        <w:rPr>
          <w:i/>
          <w:color w:val="000000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Оценка качества услуги «Организация культурного досуга на базе организаций и учреждений культуры» в разрезе отдельных показателей работы со стороны респондентов предст</w:t>
      </w:r>
      <w:r w:rsidR="00E870C4">
        <w:rPr>
          <w:noProof/>
          <w:sz w:val="28"/>
          <w:lang w:eastAsia="ru-RU"/>
        </w:rPr>
        <w:t>а</w:t>
      </w:r>
      <w:r w:rsidRPr="00A75DCD">
        <w:rPr>
          <w:noProof/>
          <w:sz w:val="28"/>
          <w:lang w:eastAsia="ru-RU"/>
        </w:rPr>
        <w:t>влена в таблицах 6 - 7.</w:t>
      </w:r>
    </w:p>
    <w:p w:rsidR="00FC2091" w:rsidRPr="00A75DCD" w:rsidRDefault="00FC2091" w:rsidP="00FC2091">
      <w:pPr>
        <w:jc w:val="center"/>
        <w:rPr>
          <w:b/>
          <w:i/>
          <w:noProof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Табл.6. Оценка качества работы клубных формирований на базе учреждений культуры, досуга и профессионального искусства, по шкале в 10 баллов, где наименьшая оценка – 1 балл, самая высокая -10 баллов</w:t>
      </w:r>
    </w:p>
    <w:tbl>
      <w:tblPr>
        <w:tblW w:w="0" w:type="auto"/>
        <w:jc w:val="center"/>
        <w:tblInd w:w="5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5815"/>
        <w:gridCol w:w="1640"/>
        <w:gridCol w:w="1751"/>
      </w:tblGrid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Поддержание чистоты в помещениях кружков, клубах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43,8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График работы (время занятий)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7,66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45,3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Состояние помещений, качество ремонта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6,80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42,6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Разнообразие кружков, студий, клубов, возможность выбор</w:t>
            </w:r>
            <w:r w:rsidR="00FC2C95">
              <w:rPr>
                <w:rFonts w:eastAsia="Calibri"/>
                <w:color w:val="000000"/>
                <w:lang w:eastAsia="ru-RU"/>
              </w:rPr>
              <w:t>а</w:t>
            </w:r>
            <w:r w:rsidRPr="00A75DCD">
              <w:rPr>
                <w:rFonts w:eastAsia="Calibri"/>
                <w:color w:val="000000"/>
                <w:lang w:eastAsia="ru-RU"/>
              </w:rPr>
              <w:t xml:space="preserve"> занятий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7,60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43,5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Обеспечение необходимыми принадлежностями и материалами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6,52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45,9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Квалификация наставников, консультантов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8,60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43,5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Доступность для населения (наличие ме</w:t>
            </w:r>
            <w:proofErr w:type="gramStart"/>
            <w:r w:rsidRPr="00A75DCD">
              <w:rPr>
                <w:rFonts w:eastAsia="Calibri"/>
                <w:color w:val="000000"/>
                <w:lang w:eastAsia="ru-RU"/>
              </w:rPr>
              <w:t>ст в кл</w:t>
            </w:r>
            <w:proofErr w:type="gramEnd"/>
            <w:r w:rsidRPr="00A75DCD">
              <w:rPr>
                <w:rFonts w:eastAsia="Calibri"/>
                <w:color w:val="000000"/>
                <w:lang w:eastAsia="ru-RU"/>
              </w:rPr>
              <w:t>убах и секциях)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7,49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43,5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81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работы кружков, студий в целом</w:t>
            </w:r>
          </w:p>
        </w:tc>
        <w:tc>
          <w:tcPr>
            <w:tcW w:w="1640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9,44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43,5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4E558A" w:rsidRDefault="00FC2091" w:rsidP="00FC2091">
      <w:pPr>
        <w:jc w:val="both"/>
        <w:rPr>
          <w:noProof/>
          <w:sz w:val="14"/>
          <w:szCs w:val="28"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Табл.7. Оценка качества проведения культурно-досуговых мероприятий, на базе городских учреждений культуры, по шкале в 10 баллов, где наименьшая оценка – 1 балл, самая высокая -10 баллов</w:t>
      </w:r>
    </w:p>
    <w:tbl>
      <w:tblPr>
        <w:tblW w:w="0" w:type="auto"/>
        <w:jc w:val="center"/>
        <w:tblInd w:w="2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461"/>
        <w:gridCol w:w="1731"/>
        <w:gridCol w:w="1946"/>
      </w:tblGrid>
      <w:tr w:rsidR="00FC2091" w:rsidRPr="00A75DCD" w:rsidTr="00CC4916">
        <w:trPr>
          <w:trHeight w:val="20"/>
          <w:jc w:val="center"/>
        </w:trPr>
        <w:tc>
          <w:tcPr>
            <w:tcW w:w="5461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31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946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6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Фестивали, конкурсы, выставки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7,67</w:t>
            </w:r>
          </w:p>
        </w:tc>
        <w:tc>
          <w:tcPr>
            <w:tcW w:w="1946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13,8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6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Концерты, музыкально-литературные вечера</w:t>
            </w:r>
          </w:p>
        </w:tc>
        <w:tc>
          <w:tcPr>
            <w:tcW w:w="1731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7,99</w:t>
            </w:r>
          </w:p>
        </w:tc>
        <w:tc>
          <w:tcPr>
            <w:tcW w:w="1946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15,0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6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Детские спектакли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7,85</w:t>
            </w:r>
          </w:p>
        </w:tc>
        <w:tc>
          <w:tcPr>
            <w:tcW w:w="1946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32,5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6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Филармонические уроки</w:t>
            </w:r>
          </w:p>
        </w:tc>
        <w:tc>
          <w:tcPr>
            <w:tcW w:w="1731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7,81</w:t>
            </w:r>
          </w:p>
        </w:tc>
        <w:tc>
          <w:tcPr>
            <w:tcW w:w="1946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59,7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61" w:type="dxa"/>
            <w:tcBorders>
              <w:top w:val="nil"/>
              <w:bottom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работы в целом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7,95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17,5</w:t>
            </w:r>
            <w:r w:rsidR="00C60355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4E558A" w:rsidRDefault="00FC2091" w:rsidP="00FC2091">
      <w:pPr>
        <w:spacing w:line="276" w:lineRule="auto"/>
        <w:ind w:firstLine="709"/>
        <w:jc w:val="both"/>
        <w:rPr>
          <w:noProof/>
          <w:sz w:val="14"/>
          <w:szCs w:val="28"/>
          <w:lang w:eastAsia="ru-RU"/>
        </w:rPr>
      </w:pPr>
    </w:p>
    <w:p w:rsidR="00FC2091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При том, что полученные оценки близки к своему максимуму, на фоне остальных можно выделить две позиции, где эти оценки не столь высоки, это: «</w:t>
      </w:r>
      <w:r w:rsidRPr="000D1C67">
        <w:rPr>
          <w:noProof/>
          <w:sz w:val="28"/>
          <w:szCs w:val="28"/>
          <w:lang w:eastAsia="ru-RU"/>
        </w:rPr>
        <w:t>Состояние помещений, качество ремонта</w:t>
      </w:r>
      <w:r>
        <w:rPr>
          <w:noProof/>
          <w:sz w:val="28"/>
          <w:szCs w:val="28"/>
          <w:lang w:eastAsia="ru-RU"/>
        </w:rPr>
        <w:t>» и «</w:t>
      </w:r>
      <w:r w:rsidRPr="000D1C67">
        <w:rPr>
          <w:noProof/>
          <w:sz w:val="28"/>
          <w:szCs w:val="28"/>
          <w:lang w:eastAsia="ru-RU"/>
        </w:rPr>
        <w:t>Обеспечение необходимыми принадлежностями и материалами</w:t>
      </w:r>
      <w:r>
        <w:rPr>
          <w:noProof/>
          <w:sz w:val="28"/>
          <w:szCs w:val="28"/>
          <w:lang w:eastAsia="ru-RU"/>
        </w:rPr>
        <w:t>» со стороны учреждений культуры, обеспечивающих работу клубных формирований.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A75DCD">
        <w:rPr>
          <w:noProof/>
          <w:sz w:val="28"/>
          <w:szCs w:val="28"/>
          <w:lang w:eastAsia="ru-RU"/>
        </w:rPr>
        <w:t xml:space="preserve">Осведомленность респондентов о деятельности учреждений культуры, досуга и профессионального искусства, также как и оценки качества работы в целом, находятся на достаточном уровне. Так </w:t>
      </w:r>
      <w:r w:rsidR="002C3A6A">
        <w:rPr>
          <w:noProof/>
          <w:sz w:val="28"/>
          <w:szCs w:val="28"/>
          <w:lang w:eastAsia="ru-RU"/>
        </w:rPr>
        <w:t>19,3% респондентов</w:t>
      </w:r>
      <w:r>
        <w:rPr>
          <w:noProof/>
          <w:sz w:val="28"/>
          <w:szCs w:val="28"/>
          <w:lang w:eastAsia="ru-RU"/>
        </w:rPr>
        <w:t xml:space="preserve"> ответи</w:t>
      </w:r>
      <w:r w:rsidRPr="00A75DCD">
        <w:rPr>
          <w:noProof/>
          <w:sz w:val="28"/>
          <w:szCs w:val="28"/>
          <w:lang w:eastAsia="ru-RU"/>
        </w:rPr>
        <w:t>ли, что информированы в полной мере, 53% - что имеют общие представления</w:t>
      </w:r>
      <w:r w:rsidRPr="00A75DCD">
        <w:t xml:space="preserve"> </w:t>
      </w:r>
      <w:r w:rsidRPr="00A75DCD">
        <w:rPr>
          <w:noProof/>
          <w:sz w:val="28"/>
          <w:szCs w:val="28"/>
          <w:lang w:eastAsia="ru-RU"/>
        </w:rPr>
        <w:t xml:space="preserve">о проводимых мероприятиях, 24,1% - что осведомлены, но слабо, и только 3,6% - что не осведомлены. </w:t>
      </w:r>
    </w:p>
    <w:p w:rsidR="00C60355" w:rsidRPr="00A75DCD" w:rsidRDefault="00C60355" w:rsidP="00C60355">
      <w:pPr>
        <w:spacing w:line="276" w:lineRule="auto"/>
        <w:ind w:firstLine="709"/>
        <w:jc w:val="both"/>
        <w:rPr>
          <w:sz w:val="28"/>
          <w:szCs w:val="28"/>
        </w:rPr>
      </w:pPr>
      <w:r w:rsidRPr="00E46F9B">
        <w:rPr>
          <w:sz w:val="28"/>
          <w:szCs w:val="28"/>
        </w:rPr>
        <w:t xml:space="preserve">Качество услуги в баллах было определено респондентами на </w:t>
      </w:r>
      <w:r w:rsidR="007F04BA">
        <w:rPr>
          <w:sz w:val="28"/>
          <w:szCs w:val="28"/>
        </w:rPr>
        <w:t>8,6</w:t>
      </w:r>
      <w:r w:rsidRPr="00E46F9B">
        <w:rPr>
          <w:sz w:val="28"/>
          <w:szCs w:val="28"/>
        </w:rPr>
        <w:t xml:space="preserve"> из 10 возможных. Расчётная оценка удовлетворённости качеством услуги, по итогам социологического опроса равна </w:t>
      </w:r>
      <w:r w:rsidRPr="00E46F9B">
        <w:rPr>
          <w:bCs/>
          <w:sz w:val="28"/>
          <w:szCs w:val="28"/>
        </w:rPr>
        <w:t>67</w:t>
      </w:r>
      <w:r w:rsidR="00D352F7">
        <w:rPr>
          <w:bCs/>
          <w:sz w:val="28"/>
          <w:szCs w:val="28"/>
        </w:rPr>
        <w:t>,11</w:t>
      </w:r>
      <w:r w:rsidRPr="00E46F9B">
        <w:rPr>
          <w:bCs/>
          <w:sz w:val="28"/>
          <w:szCs w:val="28"/>
        </w:rPr>
        <w:t xml:space="preserve">.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</w:p>
    <w:p w:rsidR="00FC2091" w:rsidRPr="00A75DCD" w:rsidRDefault="00FC2091" w:rsidP="00FC2091">
      <w:pPr>
        <w:jc w:val="center"/>
        <w:rPr>
          <w:b/>
          <w:noProof/>
          <w:sz w:val="28"/>
          <w:szCs w:val="28"/>
          <w:lang w:eastAsia="ru-RU"/>
        </w:rPr>
      </w:pPr>
      <w:r w:rsidRPr="00A75DCD">
        <w:rPr>
          <w:b/>
          <w:noProof/>
          <w:sz w:val="28"/>
          <w:szCs w:val="28"/>
          <w:lang w:eastAsia="ru-RU"/>
        </w:rPr>
        <w:t>2.4. «Организация массовых мероприятий»</w:t>
      </w:r>
    </w:p>
    <w:p w:rsidR="00FC2091" w:rsidRPr="00A75DCD" w:rsidRDefault="00FC2091" w:rsidP="00FC2091">
      <w:pPr>
        <w:tabs>
          <w:tab w:val="left" w:pos="1571"/>
        </w:tabs>
        <w:rPr>
          <w:sz w:val="18"/>
          <w:szCs w:val="28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75DCD">
        <w:rPr>
          <w:sz w:val="28"/>
          <w:szCs w:val="28"/>
        </w:rPr>
        <w:t>Оценка качества предоставления услуг</w:t>
      </w:r>
      <w:r>
        <w:rPr>
          <w:sz w:val="28"/>
          <w:szCs w:val="28"/>
        </w:rPr>
        <w:t>и</w:t>
      </w:r>
      <w:r w:rsidRPr="00A75DCD">
        <w:rPr>
          <w:sz w:val="28"/>
          <w:szCs w:val="28"/>
        </w:rPr>
        <w:t xml:space="preserve"> по организации массовых мероприятий проводилась среди респондентов, в числе которых в большей степени оказались участники городских мероприятий, посвящённых Дню России и Дню города (60%),  Международному дню солидарности трудящихся (43%), городского праздника «Сабантуй» (30%), и практически в равной степени участник</w:t>
      </w:r>
      <w:r w:rsidR="002C3A6A">
        <w:rPr>
          <w:sz w:val="28"/>
          <w:szCs w:val="28"/>
        </w:rPr>
        <w:t>и</w:t>
      </w:r>
      <w:r w:rsidRPr="00A75DCD">
        <w:rPr>
          <w:sz w:val="28"/>
          <w:szCs w:val="28"/>
        </w:rPr>
        <w:t xml:space="preserve"> мероприятий в честь Дня защитников отечества и Международного женского </w:t>
      </w:r>
      <w:r w:rsidRPr="00A75DCD">
        <w:rPr>
          <w:color w:val="000000"/>
          <w:sz w:val="28"/>
          <w:szCs w:val="28"/>
        </w:rPr>
        <w:t>дня (19% и 21% соответственно).</w:t>
      </w:r>
      <w:proofErr w:type="gramEnd"/>
      <w:r w:rsidRPr="00A75DCD">
        <w:rPr>
          <w:color w:val="000000"/>
          <w:sz w:val="28"/>
          <w:szCs w:val="28"/>
        </w:rPr>
        <w:t xml:space="preserve"> В числе других общегородских мероприятий, в которых доводилось участвовать респондентам, чаще всего, как и в прошлом году упоминался праздник Дня Победы в Великой Отечественной Войне. </w:t>
      </w:r>
    </w:p>
    <w:p w:rsidR="00FC2091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color w:val="000000"/>
          <w:sz w:val="28"/>
          <w:szCs w:val="28"/>
        </w:rPr>
        <w:t>Стоит отметить, что практически по каждому из предложенных к оценке критериев качества организации массовых мероприятий получены высокие отметки. Табл.8 - 9. Однако на фоне общей положительной динамики, можно выделить два показателя, по которым получены менее высокие оценки, это «Наличие достаточного числа скамеек, урн, туалетов» и «Своевременная уборка мест проведения мероприятий». На наш взгляд это можно расценивать, как желание респондентов обратить внимание организаторов опроса, Администрации города на существующие</w:t>
      </w:r>
      <w:r w:rsidRPr="00A75DCD">
        <w:rPr>
          <w:sz w:val="28"/>
          <w:szCs w:val="28"/>
        </w:rPr>
        <w:t xml:space="preserve"> недостатки в процессе организации мероприятий. </w:t>
      </w:r>
    </w:p>
    <w:p w:rsidR="00D352F7" w:rsidRPr="00A75DCD" w:rsidRDefault="00D352F7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</w:p>
    <w:p w:rsidR="00FC2091" w:rsidRPr="00974BDF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12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Табл.8. Оценка качества организации мероприятий, проводимых на площадях города, посвящённых общероссийским и традиционным городским праздникам, по шкале в 10 баллов, где наименьшая оценка – 1 балл, самая высокая -10 баллов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288"/>
        <w:gridCol w:w="1430"/>
        <w:gridCol w:w="1888"/>
      </w:tblGrid>
      <w:tr w:rsidR="00FC2091" w:rsidRPr="00A75DCD" w:rsidTr="00CC4916">
        <w:trPr>
          <w:trHeight w:val="20"/>
        </w:trPr>
        <w:tc>
          <w:tcPr>
            <w:tcW w:w="628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</w:trPr>
        <w:tc>
          <w:tcPr>
            <w:tcW w:w="62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безопасности участников мероприятий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8,51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22,9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88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общественного питания во время проведения мероприятий</w:t>
            </w:r>
          </w:p>
        </w:tc>
        <w:tc>
          <w:tcPr>
            <w:tcW w:w="1430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7,05</w:t>
            </w:r>
          </w:p>
        </w:tc>
        <w:tc>
          <w:tcPr>
            <w:tcW w:w="1888" w:type="dxa"/>
            <w:shd w:val="clear" w:color="auto" w:fill="auto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18,9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Своевременная уборка мест проведения мероприятий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6,99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18,9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88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Культурная программа мероприятий</w:t>
            </w:r>
          </w:p>
        </w:tc>
        <w:tc>
          <w:tcPr>
            <w:tcW w:w="1430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9,03</w:t>
            </w:r>
          </w:p>
        </w:tc>
        <w:tc>
          <w:tcPr>
            <w:tcW w:w="1888" w:type="dxa"/>
            <w:shd w:val="clear" w:color="auto" w:fill="auto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4,3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Наличие достаточного числа скамеек, урн, туалетов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6,23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11,0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288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Качество проведенных мероприятий в целом</w:t>
            </w:r>
          </w:p>
        </w:tc>
        <w:tc>
          <w:tcPr>
            <w:tcW w:w="1430" w:type="dxa"/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8,80</w:t>
            </w:r>
          </w:p>
        </w:tc>
        <w:tc>
          <w:tcPr>
            <w:tcW w:w="1888" w:type="dxa"/>
            <w:shd w:val="clear" w:color="auto" w:fill="auto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6,3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</w:tbl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Табл.9. Оценка качества организации мероприятий, проводимых в концертных залах,  посвящённых общероссийским и традиционным городским праздникам, по шкале в 10 баллов, где наименьшая оценка – 1 балл, самая высокая -10 баллов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559"/>
        <w:gridCol w:w="2127"/>
      </w:tblGrid>
      <w:tr w:rsidR="00FC2091" w:rsidRPr="00A75DCD" w:rsidTr="00CC4916">
        <w:trPr>
          <w:trHeight w:val="20"/>
        </w:trPr>
        <w:tc>
          <w:tcPr>
            <w:tcW w:w="5920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2127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113"/>
        </w:trPr>
        <w:tc>
          <w:tcPr>
            <w:tcW w:w="5920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безопасности участников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9,38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3DFEE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51,9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113"/>
        </w:trPr>
        <w:tc>
          <w:tcPr>
            <w:tcW w:w="5920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общественного питания во время проведения мероприятий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7,15</w:t>
            </w:r>
          </w:p>
        </w:tc>
        <w:tc>
          <w:tcPr>
            <w:tcW w:w="2127" w:type="dxa"/>
            <w:shd w:val="clear" w:color="auto" w:fill="auto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50,0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113"/>
        </w:trPr>
        <w:tc>
          <w:tcPr>
            <w:tcW w:w="5920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Культурная программа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9,35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3DFEE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35,8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  <w:tr w:rsidR="00FC2091" w:rsidRPr="00A75DCD" w:rsidTr="00CC4916">
        <w:trPr>
          <w:trHeight w:val="113"/>
        </w:trPr>
        <w:tc>
          <w:tcPr>
            <w:tcW w:w="5920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Качество проведенных мероприятий в целом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9,07</w:t>
            </w:r>
          </w:p>
        </w:tc>
        <w:tc>
          <w:tcPr>
            <w:tcW w:w="2127" w:type="dxa"/>
            <w:shd w:val="clear" w:color="auto" w:fill="auto"/>
          </w:tcPr>
          <w:p w:rsidR="00FC2091" w:rsidRPr="00FA32BC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32,1</w:t>
            </w:r>
            <w:r w:rsidR="00FA32BC">
              <w:rPr>
                <w:rFonts w:eastAsia="Calibri"/>
                <w:color w:val="000000"/>
                <w:lang w:val="en-US" w:eastAsia="en-US"/>
              </w:rPr>
              <w:t>%</w:t>
            </w:r>
          </w:p>
        </w:tc>
      </w:tr>
    </w:tbl>
    <w:p w:rsidR="00693D68" w:rsidRDefault="00693D68" w:rsidP="00693D68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693D68" w:rsidRPr="00A75DCD" w:rsidRDefault="00693D68" w:rsidP="00693D68">
      <w:pPr>
        <w:spacing w:line="276" w:lineRule="auto"/>
        <w:ind w:firstLine="709"/>
        <w:jc w:val="both"/>
        <w:rPr>
          <w:sz w:val="28"/>
          <w:szCs w:val="28"/>
        </w:rPr>
      </w:pPr>
      <w:r w:rsidRPr="00E46F9B">
        <w:rPr>
          <w:sz w:val="28"/>
          <w:szCs w:val="28"/>
        </w:rPr>
        <w:t xml:space="preserve">Качество услуги в баллах было определено респондентами на 8,9 из 10 возможных. Расчётная оценка удовлетворённости качеством услуги, по итогам социологического опроса равна </w:t>
      </w:r>
      <w:r w:rsidRPr="00E46F9B">
        <w:rPr>
          <w:bCs/>
          <w:sz w:val="28"/>
          <w:szCs w:val="28"/>
        </w:rPr>
        <w:t>75</w:t>
      </w:r>
      <w:r w:rsidR="00D352F7">
        <w:rPr>
          <w:bCs/>
          <w:sz w:val="28"/>
          <w:szCs w:val="28"/>
        </w:rPr>
        <w:t>,00</w:t>
      </w:r>
      <w:r w:rsidRPr="00E46F9B">
        <w:rPr>
          <w:bCs/>
          <w:sz w:val="28"/>
          <w:szCs w:val="28"/>
        </w:rPr>
        <w:t xml:space="preserve">. 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75DCD">
        <w:rPr>
          <w:sz w:val="28"/>
          <w:szCs w:val="28"/>
        </w:rPr>
        <w:t>О планируемых городских культурно – массовых мероприятиях города Сургута респонденты в достаточной мере информированы, на что указали 59% опрошенных (в совокупности ответов «Осведомлен в полной мере», «Имею общее представление»), слабо осведомлены - 25% респондентов, 11% затруднились ответить на вопрос, 5% - не имеют представлений о предстоящих мероприятиях.</w:t>
      </w:r>
      <w:proofErr w:type="gramEnd"/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 xml:space="preserve">Основным источником информирования для респондентов служат в первую очередь материалы местного телевидения и радио (49%), далее в рейтинге ответов информация, полученная от родственников, друзей и знакомых (35%), материалы городской прессы - 31%, и Интернет – 29%. Чуть меньшее </w:t>
      </w:r>
      <w:r w:rsidR="002C3A6A">
        <w:rPr>
          <w:sz w:val="28"/>
          <w:szCs w:val="28"/>
        </w:rPr>
        <w:t xml:space="preserve">внимание </w:t>
      </w:r>
      <w:r w:rsidRPr="00A75DCD">
        <w:rPr>
          <w:sz w:val="28"/>
          <w:szCs w:val="28"/>
        </w:rPr>
        <w:t xml:space="preserve">респонденты </w:t>
      </w:r>
      <w:r w:rsidR="002C3A6A">
        <w:rPr>
          <w:sz w:val="28"/>
          <w:szCs w:val="28"/>
        </w:rPr>
        <w:t>обращают на</w:t>
      </w:r>
      <w:r w:rsidRPr="00A75DCD">
        <w:rPr>
          <w:sz w:val="28"/>
          <w:szCs w:val="28"/>
        </w:rPr>
        <w:t xml:space="preserve"> </w:t>
      </w:r>
      <w:r w:rsidR="002C3A6A" w:rsidRPr="00A75DCD">
        <w:rPr>
          <w:sz w:val="28"/>
          <w:szCs w:val="28"/>
        </w:rPr>
        <w:t>афиш</w:t>
      </w:r>
      <w:r w:rsidR="002C3A6A">
        <w:rPr>
          <w:sz w:val="28"/>
          <w:szCs w:val="28"/>
        </w:rPr>
        <w:t>и</w:t>
      </w:r>
      <w:r w:rsidRPr="00A75DCD">
        <w:rPr>
          <w:sz w:val="28"/>
          <w:szCs w:val="28"/>
        </w:rPr>
        <w:t>, плакат</w:t>
      </w:r>
      <w:r w:rsidR="002C3A6A">
        <w:rPr>
          <w:sz w:val="28"/>
          <w:szCs w:val="28"/>
        </w:rPr>
        <w:t>ы</w:t>
      </w:r>
      <w:r w:rsidRPr="00A75DCD">
        <w:rPr>
          <w:sz w:val="28"/>
          <w:szCs w:val="28"/>
        </w:rPr>
        <w:t>, раздаточны</w:t>
      </w:r>
      <w:r w:rsidR="002C3A6A">
        <w:rPr>
          <w:sz w:val="28"/>
          <w:szCs w:val="28"/>
        </w:rPr>
        <w:t>е</w:t>
      </w:r>
      <w:r w:rsidRPr="00A75DCD">
        <w:rPr>
          <w:sz w:val="28"/>
          <w:szCs w:val="28"/>
        </w:rPr>
        <w:t xml:space="preserve"> информационны</w:t>
      </w:r>
      <w:r w:rsidR="002C3A6A">
        <w:rPr>
          <w:sz w:val="28"/>
          <w:szCs w:val="28"/>
        </w:rPr>
        <w:t>е</w:t>
      </w:r>
      <w:r w:rsidRPr="00A75DCD">
        <w:rPr>
          <w:sz w:val="28"/>
          <w:szCs w:val="28"/>
        </w:rPr>
        <w:t xml:space="preserve"> материал</w:t>
      </w:r>
      <w:r w:rsidR="002C3A6A">
        <w:rPr>
          <w:sz w:val="28"/>
          <w:szCs w:val="28"/>
        </w:rPr>
        <w:t>ы</w:t>
      </w:r>
      <w:r w:rsidRPr="00A75DCD">
        <w:rPr>
          <w:sz w:val="28"/>
          <w:szCs w:val="28"/>
        </w:rPr>
        <w:t xml:space="preserve"> – 20%. </w:t>
      </w:r>
    </w:p>
    <w:p w:rsidR="00FC2091" w:rsidRDefault="00FC2091" w:rsidP="00FC2091">
      <w:pPr>
        <w:tabs>
          <w:tab w:val="left" w:pos="157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t>2.5. «Дополнительное образование детей в детских школах искусств»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5DCD">
        <w:rPr>
          <w:sz w:val="28"/>
          <w:szCs w:val="28"/>
        </w:rPr>
        <w:t>С целью определения мнения потребителей о качестве услуг дополнительного образования детей в детских школах искусств, респондентов попросили указать, в какой школе искусств обучается их ребёнок (дети). Так</w:t>
      </w:r>
      <w:r>
        <w:rPr>
          <w:sz w:val="28"/>
          <w:szCs w:val="28"/>
        </w:rPr>
        <w:t>,</w:t>
      </w:r>
      <w:r w:rsidRPr="00A75DCD">
        <w:rPr>
          <w:sz w:val="28"/>
          <w:szCs w:val="28"/>
        </w:rPr>
        <w:t xml:space="preserve"> в числе опрашиваемых нами граждан, в равной степени оказал</w:t>
      </w:r>
      <w:r w:rsidRPr="00A75DCD">
        <w:rPr>
          <w:color w:val="000000"/>
          <w:sz w:val="28"/>
          <w:szCs w:val="28"/>
        </w:rPr>
        <w:t>ис</w:t>
      </w:r>
      <w:r w:rsidRPr="00A75DCD">
        <w:rPr>
          <w:sz w:val="28"/>
          <w:szCs w:val="28"/>
        </w:rPr>
        <w:t xml:space="preserve">ь родители, дети </w:t>
      </w:r>
      <w:r w:rsidRPr="00A75DCD">
        <w:rPr>
          <w:sz w:val="28"/>
          <w:szCs w:val="28"/>
        </w:rPr>
        <w:lastRenderedPageBreak/>
        <w:t>которых посещают</w:t>
      </w:r>
      <w:r w:rsidRPr="00A75D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46F9B">
        <w:rPr>
          <w:rFonts w:eastAsia="Calibri"/>
          <w:color w:val="000000"/>
          <w:sz w:val="28"/>
          <w:szCs w:val="28"/>
          <w:lang w:eastAsia="en-US"/>
        </w:rPr>
        <w:t>Детскую школу искусств №1</w:t>
      </w:r>
      <w:r w:rsidRPr="00E46F9B">
        <w:rPr>
          <w:sz w:val="28"/>
          <w:szCs w:val="28"/>
        </w:rPr>
        <w:t xml:space="preserve">, №2 и </w:t>
      </w:r>
      <w:r w:rsidR="009975F6" w:rsidRPr="00E46F9B">
        <w:rPr>
          <w:rFonts w:eastAsia="Calibri"/>
          <w:color w:val="000000"/>
          <w:sz w:val="28"/>
          <w:szCs w:val="28"/>
          <w:lang w:eastAsia="en-US"/>
        </w:rPr>
        <w:t>МБОУ ДОД «Детская художественная школа декоративно-прикладного искусства»</w:t>
      </w:r>
      <w:r w:rsidRPr="00E46F9B">
        <w:rPr>
          <w:rFonts w:eastAsia="Calibri"/>
          <w:color w:val="000000"/>
          <w:sz w:val="28"/>
          <w:szCs w:val="28"/>
          <w:lang w:eastAsia="en-US"/>
        </w:rPr>
        <w:t xml:space="preserve"> (по 20 % соответственно).</w:t>
      </w:r>
      <w:r w:rsidRPr="00A75DCD">
        <w:rPr>
          <w:rFonts w:eastAsia="Calibri"/>
          <w:color w:val="000000"/>
          <w:sz w:val="28"/>
          <w:szCs w:val="28"/>
          <w:lang w:eastAsia="en-US"/>
        </w:rPr>
        <w:t xml:space="preserve"> В меньшем количестве, родители, дети которых обучаются в других школах искусств города Сургута. Табл.10.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jc w:val="center"/>
        <w:rPr>
          <w:szCs w:val="28"/>
        </w:rPr>
      </w:pPr>
      <w:r w:rsidRPr="00A75DCD">
        <w:rPr>
          <w:szCs w:val="28"/>
        </w:rPr>
        <w:t>Табл.10. Процентное соотношение обучающихся в школах искусств детей респондентов</w:t>
      </w:r>
    </w:p>
    <w:tbl>
      <w:tblPr>
        <w:tblW w:w="0" w:type="auto"/>
        <w:jc w:val="center"/>
        <w:tblInd w:w="18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7688"/>
        <w:gridCol w:w="1627"/>
      </w:tblGrid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МБОУ ДОД «Детская школа искусств №1»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МБОУ ДОД «Детская школа искусств №2»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МБОУ ДОД «Детская школа искусств №3»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3,5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МБОУ ДОД «Детская художественная школа декоративно-прикладного искусства»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МБОУ ДОД «Детская школа искусств им. Г. 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Кукуевицкого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МБОУ ДОД «Детская художественная школа №1 им. Л.А. </w:t>
            </w:r>
            <w:proofErr w:type="gramStart"/>
            <w:r w:rsidRPr="00A75DCD">
              <w:rPr>
                <w:rFonts w:eastAsia="Calibri"/>
                <w:color w:val="000000"/>
                <w:lang w:eastAsia="en-US"/>
              </w:rPr>
              <w:t>Горды</w:t>
            </w:r>
            <w:proofErr w:type="gramEnd"/>
            <w:r w:rsidRPr="00A75DCD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15,3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688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МАОУ ДОД «Детская хореографическая школа №1»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17,6</w:t>
            </w:r>
          </w:p>
        </w:tc>
      </w:tr>
    </w:tbl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2"/>
          <w:szCs w:val="28"/>
        </w:rPr>
      </w:pPr>
    </w:p>
    <w:p w:rsidR="00FC2091" w:rsidRPr="004D03F0" w:rsidRDefault="00FC2091" w:rsidP="004D03F0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При этом практически все респонденты высоко оценили качество образования детей в детских школах искусств</w:t>
      </w:r>
      <w:r w:rsidRPr="00E46F9B">
        <w:rPr>
          <w:sz w:val="28"/>
          <w:szCs w:val="28"/>
        </w:rPr>
        <w:t>.</w:t>
      </w:r>
      <w:r w:rsidR="004D03F0" w:rsidRPr="00E46F9B">
        <w:rPr>
          <w:sz w:val="28"/>
          <w:szCs w:val="28"/>
        </w:rPr>
        <w:t xml:space="preserve"> Качество услуги в баллах было определено респондентами на 9 из 10 возможных. Расчётная оценка </w:t>
      </w:r>
      <w:r w:rsidR="004D03F0" w:rsidRPr="002A7610">
        <w:rPr>
          <w:sz w:val="28"/>
          <w:szCs w:val="28"/>
        </w:rPr>
        <w:t xml:space="preserve">удовлетворённости качеством услуги, по итогам социологического опроса равна </w:t>
      </w:r>
      <w:r w:rsidR="004D03F0" w:rsidRPr="002A7610">
        <w:rPr>
          <w:bCs/>
          <w:sz w:val="28"/>
          <w:szCs w:val="28"/>
        </w:rPr>
        <w:t>86</w:t>
      </w:r>
      <w:r w:rsidR="00D352F7">
        <w:rPr>
          <w:bCs/>
          <w:sz w:val="28"/>
          <w:szCs w:val="28"/>
        </w:rPr>
        <w:t>,00</w:t>
      </w:r>
      <w:r w:rsidR="004D03F0" w:rsidRPr="002A7610">
        <w:rPr>
          <w:bCs/>
          <w:sz w:val="28"/>
          <w:szCs w:val="28"/>
        </w:rPr>
        <w:t xml:space="preserve">. </w:t>
      </w:r>
      <w:r w:rsidRPr="002A7610">
        <w:rPr>
          <w:bCs/>
          <w:sz w:val="28"/>
          <w:szCs w:val="28"/>
        </w:rPr>
        <w:t>Оценка качества услуги в разрезе отдельных показателей работы со стороны респондентов представлена</w:t>
      </w:r>
      <w:r w:rsidRPr="00A75DCD">
        <w:rPr>
          <w:bCs/>
          <w:sz w:val="28"/>
          <w:szCs w:val="28"/>
        </w:rPr>
        <w:t xml:space="preserve"> в таблице 11.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Табл.11. Оценка качества дополнительного образования детей в детских школах искусств, по шкале в 10 баллов, где наименьшая оценка – 1 балл, самая высокая -10 баллов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6031"/>
        <w:gridCol w:w="1559"/>
        <w:gridCol w:w="1751"/>
      </w:tblGrid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Квалификация педагогов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9,48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22,4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Отношение педагогов к детям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9,27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Внимание педагогов к ребенку, индивидуальный подход к ученикам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9,22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участия детей в конкурсах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9,11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4,7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Обеспеченность учебными принадлежностями и материалами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8,46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3,5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Режим работы школ (расписание занятий)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8,61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1,2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Обеспеченность школ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7,98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5,9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Состояние помещения школ, качество ремонта 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8,13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2,4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Качество работы школ в целом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9,09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4,7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Спектр предоставляемых образовательных программ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9,13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4,8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4D03F0">
            <w:pPr>
              <w:rPr>
                <w:rFonts w:eastAsia="Calibri"/>
                <w:color w:val="000000"/>
                <w:lang w:eastAsia="en-US"/>
              </w:rPr>
            </w:pPr>
            <w:r w:rsidRPr="00E46F9B">
              <w:rPr>
                <w:rFonts w:eastAsia="Calibri"/>
                <w:color w:val="000000"/>
                <w:lang w:eastAsia="en-US"/>
              </w:rPr>
              <w:t xml:space="preserve">Доступность для населения (наличие мест в </w:t>
            </w:r>
            <w:r w:rsidR="004D03F0" w:rsidRPr="00E46F9B">
              <w:rPr>
                <w:rFonts w:eastAsia="Calibri"/>
                <w:color w:val="000000"/>
                <w:lang w:eastAsia="en-US"/>
              </w:rPr>
              <w:t>детских школах искусств</w:t>
            </w:r>
            <w:r w:rsidRPr="00E46F9B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7,94</w:t>
            </w:r>
          </w:p>
        </w:tc>
        <w:tc>
          <w:tcPr>
            <w:tcW w:w="1751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6031" w:type="dxa"/>
            <w:tcBorders>
              <w:top w:val="nil"/>
              <w:bottom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Безопасность условий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9,03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  <w:r w:rsidR="00A00DAF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A75DCD" w:rsidRDefault="00FC2091" w:rsidP="00FC2091">
      <w:pPr>
        <w:tabs>
          <w:tab w:val="left" w:pos="1571"/>
        </w:tabs>
        <w:spacing w:line="276" w:lineRule="auto"/>
        <w:jc w:val="both"/>
        <w:rPr>
          <w:sz w:val="28"/>
          <w:szCs w:val="28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Основной целью, которую преследуют родители, отдавая на обучение своего ребёнка в детскую школу искусств, является развитие его творческих способностей (51,8%). Кроме того</w:t>
      </w:r>
      <w:r w:rsidR="00E870C4">
        <w:rPr>
          <w:sz w:val="28"/>
          <w:szCs w:val="28"/>
        </w:rPr>
        <w:t>,</w:t>
      </w:r>
      <w:r w:rsidRPr="00A75DCD">
        <w:rPr>
          <w:sz w:val="28"/>
          <w:szCs w:val="28"/>
        </w:rPr>
        <w:t xml:space="preserve"> важным они считают получение </w:t>
      </w:r>
      <w:r w:rsidRPr="00A75DCD">
        <w:rPr>
          <w:sz w:val="28"/>
          <w:szCs w:val="28"/>
        </w:rPr>
        <w:lastRenderedPageBreak/>
        <w:t>специализированной подготовки (дизайнер, художник, музыкант и т.п.) для возможного пост</w:t>
      </w:r>
      <w:r>
        <w:rPr>
          <w:sz w:val="28"/>
          <w:szCs w:val="28"/>
        </w:rPr>
        <w:t>упления в специализированный ВУЗ</w:t>
      </w:r>
      <w:r w:rsidRPr="00A75DCD">
        <w:rPr>
          <w:sz w:val="28"/>
          <w:szCs w:val="28"/>
        </w:rPr>
        <w:t xml:space="preserve"> (37,6%) и всестороннее развитие ребёнка (34,1%). В меньшей степени родители руководствуются целями: организации досуга ребёнка (20%), удовлетворения его желаний в получении творческих навыков (17,6%) и возможностью участия ребёнка в концертах, выставках, конкурсах (10,6%). Вопросами престижа и моды получения такого образования респонденты озадачены меньше всего (1,2%).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r w:rsidRPr="00A75DCD">
        <w:rPr>
          <w:sz w:val="28"/>
          <w:szCs w:val="28"/>
        </w:rPr>
        <w:t>Осведомлены о возможностях получения услуг дополнительного образования детей в детских школах искусств - практически все респонденты  87%.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3. Оценка качества муниципальных услуг  в рамках муниципальной программы «Развитие физической культуры и спорта в городе Сургуте на 2014-2016 годы»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t>3.1. «Организация занятий физической культурой и массовым спортом»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jc w:val="center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Для определения мнения потребителей о качестве услуги «Организация занятий физической культурой и массовым спортом», респондентам необходимо было указать, какое учреждение для занятия физической культурой они выбирают для себя либо своего ребёнка</w:t>
      </w:r>
      <w:r w:rsidR="002C3A6A">
        <w:rPr>
          <w:sz w:val="28"/>
          <w:szCs w:val="28"/>
        </w:rPr>
        <w:t>,</w:t>
      </w:r>
      <w:r w:rsidRPr="00A75DCD">
        <w:rPr>
          <w:sz w:val="28"/>
          <w:szCs w:val="28"/>
        </w:rPr>
        <w:t xml:space="preserve"> и как часто его посещают. Исходя из полученных ответов, в нашей выборке в большем количестве оказались родители воспитанников МБУ Центр физической подготовки «Надежда» и респонденты, часто посещающие МАУ «Ледовый дворец спорта», в меньшей степени, посещающие МБУ «Олимпия». Рис. </w:t>
      </w:r>
      <w:r>
        <w:rPr>
          <w:sz w:val="28"/>
          <w:szCs w:val="28"/>
        </w:rPr>
        <w:t>9</w:t>
      </w:r>
      <w:r w:rsidRPr="00A75DCD">
        <w:rPr>
          <w:sz w:val="28"/>
          <w:szCs w:val="28"/>
        </w:rPr>
        <w:t>.</w:t>
      </w:r>
    </w:p>
    <w:p w:rsidR="00FC2091" w:rsidRPr="00A75DCD" w:rsidRDefault="00FC2091" w:rsidP="00FC209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27E6EE" wp14:editId="14D2FA53">
            <wp:extent cx="5895340" cy="238252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C2091" w:rsidRPr="00A75DCD" w:rsidRDefault="00FC2091" w:rsidP="00FC2091">
      <w:pPr>
        <w:jc w:val="center"/>
        <w:rPr>
          <w:i/>
          <w:szCs w:val="28"/>
        </w:rPr>
      </w:pPr>
      <w:r w:rsidRPr="00A75DCD">
        <w:rPr>
          <w:i/>
          <w:szCs w:val="28"/>
        </w:rPr>
        <w:t>Рис.</w:t>
      </w:r>
      <w:r>
        <w:rPr>
          <w:i/>
          <w:szCs w:val="28"/>
        </w:rPr>
        <w:t>9</w:t>
      </w:r>
      <w:r w:rsidRPr="00A75DCD">
        <w:rPr>
          <w:i/>
          <w:szCs w:val="28"/>
        </w:rPr>
        <w:t>. Какие учреждения для занятия физической культурой (оздоровлением) и как часто посещаете Вы или Ваш ребёнок?</w:t>
      </w:r>
    </w:p>
    <w:p w:rsidR="00FC2091" w:rsidRPr="00A75DCD" w:rsidRDefault="00FC2091" w:rsidP="00FC2091">
      <w:pPr>
        <w:jc w:val="center"/>
        <w:rPr>
          <w:noProof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rPr>
          <w:sz w:val="28"/>
          <w:szCs w:val="28"/>
        </w:rPr>
      </w:pPr>
      <w:r w:rsidRPr="00A75DCD">
        <w:rPr>
          <w:sz w:val="28"/>
          <w:szCs w:val="28"/>
        </w:rPr>
        <w:t>Далее респондентов попросили указать, каким видом спорта занимаются они лично либо их ребёнок (дети). Распределение ответов на данный вопрос в процентном соотношении представлено в табл.12.</w:t>
      </w:r>
    </w:p>
    <w:p w:rsidR="00FC2091" w:rsidRPr="00A75DCD" w:rsidRDefault="00FC2091" w:rsidP="00FC2091">
      <w:pPr>
        <w:jc w:val="center"/>
        <w:rPr>
          <w:noProof/>
          <w:lang w:eastAsia="ru-RU"/>
        </w:rPr>
      </w:pPr>
    </w:p>
    <w:p w:rsidR="00FC2091" w:rsidRPr="00A75DCD" w:rsidRDefault="00FC2091" w:rsidP="00FC2091">
      <w:pPr>
        <w:tabs>
          <w:tab w:val="left" w:pos="1859"/>
        </w:tabs>
        <w:jc w:val="center"/>
        <w:rPr>
          <w:color w:val="000000"/>
        </w:rPr>
      </w:pPr>
      <w:r w:rsidRPr="00A75DCD">
        <w:rPr>
          <w:color w:val="000000"/>
        </w:rPr>
        <w:t xml:space="preserve">Табл.12. Виды спорта (оздоровительного направления), которыми занимаются респонденты </w:t>
      </w:r>
    </w:p>
    <w:p w:rsidR="00FC2091" w:rsidRPr="00A75DCD" w:rsidRDefault="00FC2091" w:rsidP="00FC2091">
      <w:pPr>
        <w:tabs>
          <w:tab w:val="left" w:pos="1859"/>
        </w:tabs>
        <w:jc w:val="center"/>
        <w:rPr>
          <w:color w:val="000000"/>
        </w:rPr>
      </w:pPr>
      <w:r w:rsidRPr="00A75DCD">
        <w:rPr>
          <w:color w:val="000000"/>
        </w:rPr>
        <w:t>(их дети)</w:t>
      </w:r>
      <w:r w:rsidR="001011CC">
        <w:rPr>
          <w:color w:val="000000"/>
        </w:rPr>
        <w:t xml:space="preserve">, </w:t>
      </w:r>
      <w:proofErr w:type="gramStart"/>
      <w:r w:rsidR="001011CC">
        <w:rPr>
          <w:color w:val="000000"/>
        </w:rPr>
        <w:t>в</w:t>
      </w:r>
      <w:proofErr w:type="gramEnd"/>
      <w:r w:rsidR="001011CC">
        <w:rPr>
          <w:color w:val="000000"/>
        </w:rPr>
        <w:t>%</w:t>
      </w:r>
    </w:p>
    <w:tbl>
      <w:tblPr>
        <w:tblW w:w="0" w:type="auto"/>
        <w:jc w:val="center"/>
        <w:tblInd w:w="-7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7236"/>
        <w:gridCol w:w="1621"/>
      </w:tblGrid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bottom w:val="single" w:sz="4" w:space="0" w:color="F2DBDB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bottom w:val="single" w:sz="4" w:space="0" w:color="F2DBDB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Футбол и хоккей с шайбой на открытых плоскостных спортсооружениях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42,3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Плавание        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22,7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Оздоровительное плавание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13,4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Хоккей          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Легкая атлетика 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Фигурное катание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Художественная гимнастика              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Хореография     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Футбол (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)                     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lastRenderedPageBreak/>
              <w:t xml:space="preserve">Шахматы         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Оздоровительная аэробика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Фитнес-аэробика      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Плавание (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)                   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Настольный теннис (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)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Синхронное плавание                    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Баскетбол (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)                   </w:t>
            </w:r>
          </w:p>
        </w:tc>
        <w:tc>
          <w:tcPr>
            <w:tcW w:w="162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7236" w:type="dxa"/>
            <w:tcBorders>
              <w:top w:val="single" w:sz="4" w:space="0" w:color="F2DBDB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Волейбол (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)                    </w:t>
            </w:r>
          </w:p>
        </w:tc>
        <w:tc>
          <w:tcPr>
            <w:tcW w:w="1621" w:type="dxa"/>
            <w:tcBorders>
              <w:top w:val="single" w:sz="4" w:space="0" w:color="F2DBDB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</w:tbl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Оценка респондентами качества услу</w:t>
      </w:r>
      <w:r w:rsidRPr="00A75DCD">
        <w:rPr>
          <w:noProof/>
          <w:color w:val="000000"/>
          <w:sz w:val="28"/>
          <w:lang w:eastAsia="ru-RU"/>
        </w:rPr>
        <w:t>ги</w:t>
      </w:r>
      <w:r w:rsidRPr="00A75DCD">
        <w:rPr>
          <w:noProof/>
          <w:sz w:val="28"/>
          <w:lang w:eastAsia="ru-RU"/>
        </w:rPr>
        <w:t xml:space="preserve">, предоставляемой учреждениями по организации физической культурой и массовым спортом, по результатам проведённого нами опроса составляет 8,96 баллов (средний балл) по десятибалльной шкале. </w:t>
      </w:r>
      <w:r w:rsidRPr="00A75DCD">
        <w:rPr>
          <w:bCs/>
          <w:noProof/>
          <w:sz w:val="28"/>
          <w:lang w:eastAsia="ru-RU"/>
        </w:rPr>
        <w:t>Оценка качества в разрезе отдельных показателей работы со стороны респондентов представлена в таблице 13</w:t>
      </w:r>
      <w:r w:rsidRPr="00A75DCD">
        <w:rPr>
          <w:noProof/>
          <w:sz w:val="28"/>
          <w:lang w:eastAsia="ru-RU"/>
        </w:rPr>
        <w:t xml:space="preserve">. 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 xml:space="preserve">Табл.13. Оценка качества организации занятий физической культурой и массовым спортом в муниципальных учреждениях города, по шкале в 10 баллов, где наименьшая 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оценка – 1 балл, самая высокая -10 баллов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606"/>
        <w:gridCol w:w="1333"/>
        <w:gridCol w:w="1977"/>
      </w:tblGrid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3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977" w:type="dxa"/>
            <w:tcBorders>
              <w:bottom w:val="single" w:sz="24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Наличие тренеров, инструкторов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8,63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14,0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Квалификация тренеров, инструкторов, педагогов-организаторов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8,86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16,0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Оказание тренерами, инструкторами консультационной помощи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8,79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13,1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Культура общения тренеров, инструкторов (отношение со стороны педагогов-организаторов)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8,91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10,0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спортивных соревнований среди спортсменов города, городских команд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8,74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11,0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Поддержание чистоты в спортивных помещениях, на площадках, кортах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8,72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12,0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Состояние спортинвентаря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8,17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12,2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Обеспечение безопасности и комфорта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8,72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12,1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Отношение со стороны педагогов-организаторов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9,16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11,3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Состояние бассейнов, спортивных кортов, площадок и т.д.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8,20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13,1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Наличие в учреждениях душа, гардероба, скамеек, урн, освещения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8,50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12,2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Режим работы учреждений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8,56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12,1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Спектр предоставляемых услуг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8,53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11,2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Организация проката спортивного инвентаря</w:t>
            </w:r>
          </w:p>
        </w:tc>
        <w:tc>
          <w:tcPr>
            <w:tcW w:w="1333" w:type="dxa"/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7,99</w:t>
            </w:r>
          </w:p>
        </w:tc>
        <w:tc>
          <w:tcPr>
            <w:tcW w:w="1977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13,1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606" w:type="dxa"/>
            <w:tcBorders>
              <w:top w:val="nil"/>
              <w:bottom w:val="nil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Качество организации услуги в целом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8,96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14,1</w:t>
            </w:r>
            <w:r w:rsidR="001011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</w:p>
    <w:p w:rsidR="00FC2091" w:rsidRPr="00A75DCD" w:rsidRDefault="001011CC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E46F9B">
        <w:rPr>
          <w:sz w:val="28"/>
          <w:szCs w:val="28"/>
        </w:rPr>
        <w:t xml:space="preserve"> Качество услуги в баллах было определено респондентами на 8,9 из 10 возможных. Расчётная оценка удовлетворённости качеством услуги, по итогам социологического опроса равна </w:t>
      </w:r>
      <w:r w:rsidRPr="00A75DCD">
        <w:rPr>
          <w:noProof/>
          <w:sz w:val="28"/>
          <w:lang w:eastAsia="ru-RU"/>
        </w:rPr>
        <w:t>77</w:t>
      </w:r>
      <w:r w:rsidR="00D352F7">
        <w:rPr>
          <w:noProof/>
          <w:sz w:val="28"/>
          <w:lang w:eastAsia="ru-RU"/>
        </w:rPr>
        <w:t>,20</w:t>
      </w:r>
      <w:r w:rsidRPr="00A75DCD">
        <w:rPr>
          <w:bCs/>
          <w:noProof/>
          <w:sz w:val="28"/>
          <w:lang w:eastAsia="ru-RU"/>
        </w:rPr>
        <w:t>.</w:t>
      </w:r>
      <w:r w:rsidR="00FC2091" w:rsidRPr="00A75DCD">
        <w:rPr>
          <w:noProof/>
          <w:sz w:val="28"/>
          <w:lang w:eastAsia="ru-RU"/>
        </w:rPr>
        <w:t xml:space="preserve">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</w:pPr>
      <w:proofErr w:type="gramStart"/>
      <w:r w:rsidRPr="00A75DCD">
        <w:rPr>
          <w:noProof/>
          <w:sz w:val="28"/>
          <w:szCs w:val="28"/>
          <w:lang w:eastAsia="ru-RU"/>
        </w:rPr>
        <w:lastRenderedPageBreak/>
        <w:t>Осведомленными о возможностях организации занятий физической культурой и массовым спортом, предоставляемых муниципальными учреждениями города</w:t>
      </w:r>
      <w:r w:rsidR="002C3A6A">
        <w:rPr>
          <w:noProof/>
          <w:sz w:val="28"/>
          <w:szCs w:val="28"/>
          <w:lang w:eastAsia="ru-RU"/>
        </w:rPr>
        <w:t>,</w:t>
      </w:r>
      <w:r w:rsidRPr="00A75DCD">
        <w:rPr>
          <w:noProof/>
          <w:sz w:val="28"/>
          <w:szCs w:val="28"/>
          <w:lang w:eastAsia="ru-RU"/>
        </w:rPr>
        <w:t xml:space="preserve"> считают себя в общем 83%, 15,</w:t>
      </w:r>
      <w:r>
        <w:rPr>
          <w:noProof/>
          <w:sz w:val="28"/>
          <w:szCs w:val="28"/>
          <w:lang w:eastAsia="ru-RU"/>
        </w:rPr>
        <w:t>2% - считают</w:t>
      </w:r>
      <w:r w:rsidR="00E870C4">
        <w:rPr>
          <w:noProof/>
          <w:sz w:val="28"/>
          <w:szCs w:val="28"/>
          <w:lang w:eastAsia="ru-RU"/>
        </w:rPr>
        <w:t>,</w:t>
      </w:r>
      <w:r>
        <w:rPr>
          <w:noProof/>
          <w:sz w:val="28"/>
          <w:szCs w:val="28"/>
          <w:lang w:eastAsia="ru-RU"/>
        </w:rPr>
        <w:t xml:space="preserve"> что информированы</w:t>
      </w:r>
      <w:r w:rsidRPr="00A75DCD">
        <w:rPr>
          <w:noProof/>
          <w:sz w:val="28"/>
          <w:szCs w:val="28"/>
          <w:lang w:eastAsia="ru-RU"/>
        </w:rPr>
        <w:t xml:space="preserve"> мало, затруднились оценить свою осведомлённость 2% опрошенных. </w:t>
      </w:r>
      <w:proofErr w:type="gramEnd"/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center"/>
        <w:rPr>
          <w:b/>
          <w:noProof/>
          <w:sz w:val="28"/>
          <w:lang w:eastAsia="ru-RU"/>
        </w:rPr>
      </w:pPr>
      <w:r w:rsidRPr="00A75DCD">
        <w:rPr>
          <w:b/>
          <w:noProof/>
          <w:sz w:val="28"/>
          <w:lang w:eastAsia="ru-RU"/>
        </w:rPr>
        <w:t>3.2. «Дополнительное образование в спортивных школах»</w:t>
      </w:r>
    </w:p>
    <w:p w:rsidR="00FC2091" w:rsidRPr="00A75DCD" w:rsidRDefault="00FC2091" w:rsidP="00FC2091">
      <w:pPr>
        <w:jc w:val="center"/>
        <w:rPr>
          <w:noProof/>
          <w:sz w:val="28"/>
          <w:lang w:eastAsia="ru-RU"/>
        </w:rPr>
      </w:pPr>
    </w:p>
    <w:p w:rsidR="001011CC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Опрос о качестве услуг</w:t>
      </w:r>
      <w:r w:rsidR="002C3A6A">
        <w:rPr>
          <w:sz w:val="28"/>
          <w:szCs w:val="28"/>
        </w:rPr>
        <w:t>и</w:t>
      </w:r>
      <w:r w:rsidRPr="00A75DCD">
        <w:rPr>
          <w:sz w:val="28"/>
          <w:szCs w:val="28"/>
        </w:rPr>
        <w:t xml:space="preserve"> дополнительного образования в спортивных школах, </w:t>
      </w:r>
      <w:r w:rsidRPr="005379D1">
        <w:rPr>
          <w:sz w:val="28"/>
          <w:szCs w:val="28"/>
        </w:rPr>
        <w:t>преимущественно</w:t>
      </w:r>
      <w:r w:rsidR="002C3A6A">
        <w:rPr>
          <w:sz w:val="28"/>
          <w:szCs w:val="28"/>
        </w:rPr>
        <w:t>,</w:t>
      </w:r>
      <w:r w:rsidRPr="005379D1">
        <w:rPr>
          <w:sz w:val="28"/>
          <w:szCs w:val="28"/>
        </w:rPr>
        <w:t xml:space="preserve"> был произведён среди респондентов посещающих лично, либо дети которых посещают такие детско-юношеские спортивные школы как «Ермак</w:t>
      </w:r>
      <w:r w:rsidRPr="00A75DCD">
        <w:rPr>
          <w:sz w:val="28"/>
          <w:szCs w:val="28"/>
        </w:rPr>
        <w:t>» (23,2%),</w:t>
      </w:r>
      <w:r w:rsidR="002C3A6A">
        <w:rPr>
          <w:sz w:val="28"/>
          <w:szCs w:val="28"/>
        </w:rPr>
        <w:t xml:space="preserve"> «Виктория» (19,2%), «Олимп» и </w:t>
      </w:r>
      <w:r w:rsidRPr="00A75DCD">
        <w:rPr>
          <w:sz w:val="28"/>
          <w:szCs w:val="28"/>
        </w:rPr>
        <w:t>«</w:t>
      </w:r>
      <w:proofErr w:type="spellStart"/>
      <w:r w:rsidRPr="00A75DCD">
        <w:rPr>
          <w:sz w:val="28"/>
          <w:szCs w:val="28"/>
        </w:rPr>
        <w:t>Югория</w:t>
      </w:r>
      <w:proofErr w:type="spellEnd"/>
      <w:r w:rsidRPr="00A75DCD">
        <w:rPr>
          <w:sz w:val="28"/>
          <w:szCs w:val="28"/>
        </w:rPr>
        <w:t xml:space="preserve">» им. А.А. </w:t>
      </w:r>
      <w:proofErr w:type="spellStart"/>
      <w:r w:rsidRPr="00A75DCD">
        <w:rPr>
          <w:sz w:val="28"/>
          <w:szCs w:val="28"/>
        </w:rPr>
        <w:t>Пилояна</w:t>
      </w:r>
      <w:proofErr w:type="spellEnd"/>
      <w:r w:rsidRPr="00A75DCD">
        <w:rPr>
          <w:sz w:val="28"/>
          <w:szCs w:val="28"/>
        </w:rPr>
        <w:t xml:space="preserve"> (по 18,2% соответственно). В меньшей степени среди респондентов оказались воспитанники (их родители) иных спортивных школ г. Сургута. Рис.</w:t>
      </w:r>
      <w:r>
        <w:rPr>
          <w:sz w:val="28"/>
          <w:szCs w:val="28"/>
        </w:rPr>
        <w:t>10</w:t>
      </w:r>
      <w:r w:rsidR="00432734">
        <w:rPr>
          <w:sz w:val="28"/>
          <w:szCs w:val="28"/>
        </w:rPr>
        <w:t>.</w:t>
      </w:r>
    </w:p>
    <w:p w:rsidR="00FC2091" w:rsidRPr="00A75DCD" w:rsidRDefault="001011CC" w:rsidP="00432734">
      <w:pPr>
        <w:tabs>
          <w:tab w:val="left" w:pos="1571"/>
        </w:tabs>
        <w:spacing w:line="276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E0CF7" wp14:editId="74C4622D">
            <wp:extent cx="6111433" cy="2338086"/>
            <wp:effectExtent l="0" t="0" r="3810" b="50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C2091" w:rsidRPr="00A75DCD" w:rsidRDefault="00FC2091" w:rsidP="00FC2091">
      <w:pPr>
        <w:tabs>
          <w:tab w:val="left" w:pos="1571"/>
        </w:tabs>
        <w:spacing w:line="276" w:lineRule="auto"/>
        <w:jc w:val="center"/>
        <w:rPr>
          <w:i/>
          <w:noProof/>
          <w:lang w:eastAsia="ru-RU"/>
        </w:rPr>
      </w:pPr>
      <w:r w:rsidRPr="00A75DCD">
        <w:rPr>
          <w:i/>
        </w:rPr>
        <w:t>Рис.</w:t>
      </w:r>
      <w:r>
        <w:rPr>
          <w:i/>
        </w:rPr>
        <w:t>10</w:t>
      </w:r>
      <w:r w:rsidRPr="00A75DCD">
        <w:rPr>
          <w:i/>
        </w:rPr>
        <w:t>. Какую спортивную школу посещает Ваш ребенок (дети) или Вы</w:t>
      </w:r>
      <w:r w:rsidR="001011CC">
        <w:rPr>
          <w:i/>
        </w:rPr>
        <w:t xml:space="preserve">, </w:t>
      </w:r>
      <w:proofErr w:type="gramStart"/>
      <w:r w:rsidR="001011CC">
        <w:rPr>
          <w:i/>
        </w:rPr>
        <w:t>в</w:t>
      </w:r>
      <w:proofErr w:type="gramEnd"/>
      <w:r w:rsidR="001011CC">
        <w:rPr>
          <w:i/>
        </w:rPr>
        <w:t>%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center"/>
        <w:rPr>
          <w:noProof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Направляя своего ребёнка на занятия в спортивную школу (либо занимаясь лично), респонденты, прежде всего, руководствуются интересами улучшения и поддержания состояния здоровья (67,7%), а также развития сил, выносливости и других полезных качеств (44,8%). Значимым для респондентов оказался также вопрос престижа и популярности, достижения определённых успехов при занятии в той или иной спортивной секции (24%). Рис.1</w:t>
      </w:r>
      <w:r>
        <w:rPr>
          <w:sz w:val="28"/>
          <w:szCs w:val="28"/>
        </w:rPr>
        <w:t>1</w:t>
      </w:r>
      <w:r w:rsidRPr="00A75DCD">
        <w:rPr>
          <w:sz w:val="28"/>
          <w:szCs w:val="28"/>
        </w:rPr>
        <w:t>. Стоит отметить, что в прошлом году были получены аналогичные данные, однако на третьем месте по значимости для респондентов находилась возможность развития у себя лично либо у ребёнка по результатам обучения в спортивной школе навыков самозащиты.</w:t>
      </w:r>
    </w:p>
    <w:p w:rsidR="00FC2091" w:rsidRPr="00A75DCD" w:rsidRDefault="00FC2091" w:rsidP="00FC2091">
      <w:pPr>
        <w:spacing w:line="276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AB7E4B" wp14:editId="6C18E45A">
            <wp:extent cx="6208395" cy="308038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C2091" w:rsidRPr="00A75DCD" w:rsidRDefault="00FC2091" w:rsidP="00FC2091">
      <w:pPr>
        <w:jc w:val="center"/>
        <w:rPr>
          <w:sz w:val="28"/>
          <w:szCs w:val="28"/>
        </w:rPr>
      </w:pPr>
      <w:r w:rsidRPr="00A75DCD">
        <w:rPr>
          <w:i/>
          <w:szCs w:val="28"/>
        </w:rPr>
        <w:t>Рис.1</w:t>
      </w:r>
      <w:r>
        <w:rPr>
          <w:i/>
          <w:szCs w:val="28"/>
        </w:rPr>
        <w:t>1</w:t>
      </w:r>
      <w:r w:rsidRPr="00A75DCD">
        <w:rPr>
          <w:i/>
          <w:szCs w:val="28"/>
        </w:rPr>
        <w:t>. Какие цели Вы преследуете, отдавая своего ребёнка (детей) в спортивную школу (либо занимаясь в спортивной школе самостоятельно)?</w:t>
      </w:r>
    </w:p>
    <w:p w:rsidR="00FC2091" w:rsidRPr="00A75DCD" w:rsidRDefault="00FC2091" w:rsidP="00FC2091">
      <w:pPr>
        <w:spacing w:line="276" w:lineRule="auto"/>
        <w:ind w:firstLine="709"/>
        <w:rPr>
          <w:sz w:val="28"/>
          <w:szCs w:val="28"/>
        </w:rPr>
      </w:pPr>
    </w:p>
    <w:p w:rsidR="00FC2091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Для понимания того, какие именно потребители услуг участвуют в оценке качества дополнительного образования в спортивных школах, респондентов попросили указать, каким видом спорта занимаются они лично либо их ребёнок (дети). Распределение ответов на данный вопрос в процентном соотношении представлено в таблице 14.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rPr>
          <w:sz w:val="4"/>
          <w:szCs w:val="28"/>
        </w:rPr>
      </w:pPr>
    </w:p>
    <w:p w:rsidR="00FC2091" w:rsidRPr="00A75DCD" w:rsidRDefault="00FC2091" w:rsidP="00FC2091">
      <w:pPr>
        <w:tabs>
          <w:tab w:val="left" w:pos="1859"/>
        </w:tabs>
        <w:jc w:val="center"/>
        <w:rPr>
          <w:sz w:val="28"/>
          <w:szCs w:val="28"/>
        </w:rPr>
      </w:pPr>
      <w:r w:rsidRPr="00A75DCD">
        <w:t>Табл.14. Виды спорта, которыми занимаются респонденты (их дети)</w:t>
      </w:r>
      <w:r w:rsidR="00432734">
        <w:t xml:space="preserve">, </w:t>
      </w:r>
      <w:proofErr w:type="gramStart"/>
      <w:r w:rsidR="00432734">
        <w:t>в</w:t>
      </w:r>
      <w:proofErr w:type="gramEnd"/>
      <w:r w:rsidR="00432734">
        <w:t>%</w:t>
      </w: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5471"/>
        <w:gridCol w:w="1751"/>
      </w:tblGrid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24" w:space="0" w:color="C0504D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Дзюдо            </w:t>
            </w:r>
          </w:p>
        </w:tc>
        <w:tc>
          <w:tcPr>
            <w:tcW w:w="1751" w:type="dxa"/>
            <w:tcBorders>
              <w:top w:val="single" w:sz="24" w:space="0" w:color="C0504D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15,3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Плавание    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14,3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Бокс     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Баскетбол   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Художественная  гимнастика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Каратэ      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Волейбол 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Греко-римская борьба      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Самбо    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Танцевальный  спорт 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Вольная борьба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Спортивное ориентирование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Полиатлон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 (зимнее троеборье)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Лыжные гонки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Сноуборд 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Спортивная аэробика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Шашки    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Мини-футбол (</w:t>
            </w: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футзал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75DCD">
              <w:rPr>
                <w:rFonts w:eastAsia="Calibri"/>
                <w:color w:val="000000"/>
                <w:lang w:eastAsia="en-US"/>
              </w:rPr>
              <w:t>Армспорт</w:t>
            </w:r>
            <w:proofErr w:type="spellEnd"/>
            <w:r w:rsidRPr="00A75DCD">
              <w:rPr>
                <w:rFonts w:eastAsia="Calibri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Кикбоксинг      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lastRenderedPageBreak/>
              <w:t xml:space="preserve">Рукопашный бой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Настольный теннис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Легкая атлетика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Тяжелая атлетика </w:t>
            </w:r>
          </w:p>
        </w:tc>
        <w:tc>
          <w:tcPr>
            <w:tcW w:w="1751" w:type="dxa"/>
            <w:tcBorders>
              <w:top w:val="single" w:sz="4" w:space="0" w:color="F2DBDB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bottom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Тхэквондо        </w:t>
            </w:r>
          </w:p>
        </w:tc>
        <w:tc>
          <w:tcPr>
            <w:tcW w:w="1751" w:type="dxa"/>
            <w:tcBorders>
              <w:top w:val="single" w:sz="4" w:space="0" w:color="F2DBDB"/>
              <w:left w:val="nil"/>
              <w:bottom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A75DCD" w:rsidTr="00CC4916">
        <w:trPr>
          <w:trHeight w:val="20"/>
          <w:jc w:val="center"/>
        </w:trPr>
        <w:tc>
          <w:tcPr>
            <w:tcW w:w="5471" w:type="dxa"/>
            <w:tcBorders>
              <w:top w:val="single" w:sz="4" w:space="0" w:color="F2DBDB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Бильярдный спорт </w:t>
            </w:r>
          </w:p>
        </w:tc>
        <w:tc>
          <w:tcPr>
            <w:tcW w:w="1751" w:type="dxa"/>
            <w:tcBorders>
              <w:top w:val="single" w:sz="4" w:space="0" w:color="F2DBDB"/>
            </w:tcBorders>
            <w:shd w:val="clear" w:color="auto" w:fill="EFD3D2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</w:tbl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ind w:firstLine="709"/>
        <w:jc w:val="both"/>
        <w:rPr>
          <w:sz w:val="28"/>
          <w:szCs w:val="28"/>
        </w:rPr>
      </w:pPr>
      <w:r w:rsidRPr="00A75DCD">
        <w:rPr>
          <w:noProof/>
          <w:sz w:val="28"/>
          <w:lang w:eastAsia="ru-RU"/>
        </w:rPr>
        <w:t xml:space="preserve">Оценка качества услуги в разрезе отдельных показателей работы со стороны респондентов предствлена ниже. Табл. 15. </w:t>
      </w:r>
    </w:p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Табл.15. Оценка качества дополнительного образования в спортивных школах, по шкале в 10 баллов, где наименьшая оценка – 1 балл, самая высокая -10 баллов</w:t>
      </w:r>
    </w:p>
    <w:tbl>
      <w:tblPr>
        <w:tblW w:w="0" w:type="auto"/>
        <w:tblInd w:w="2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697"/>
        <w:gridCol w:w="1674"/>
        <w:gridCol w:w="1862"/>
      </w:tblGrid>
      <w:tr w:rsidR="00FC2091" w:rsidRPr="00A75DCD" w:rsidTr="00CC4916">
        <w:trPr>
          <w:trHeight w:val="20"/>
        </w:trPr>
        <w:tc>
          <w:tcPr>
            <w:tcW w:w="5697" w:type="dxa"/>
            <w:tcBorders>
              <w:bottom w:val="single" w:sz="4" w:space="0" w:color="DBE5F1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74" w:type="dxa"/>
            <w:tcBorders>
              <w:bottom w:val="single" w:sz="4" w:space="0" w:color="DBE5F1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Средняя оценка</w:t>
            </w:r>
          </w:p>
        </w:tc>
        <w:tc>
          <w:tcPr>
            <w:tcW w:w="1862" w:type="dxa"/>
            <w:tcBorders>
              <w:bottom w:val="single" w:sz="4" w:space="0" w:color="DBE5F1"/>
            </w:tcBorders>
            <w:shd w:val="clear" w:color="auto" w:fill="FFFFFF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Квалификация педагогов (тренеров)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9,55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Отношение педагогов (тренеров) к детям (к Вам)</w:t>
            </w:r>
          </w:p>
        </w:tc>
        <w:tc>
          <w:tcPr>
            <w:tcW w:w="1674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9,66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3,1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Обеспечение возможности участия в соревнованиях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9,01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7,1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 xml:space="preserve">Регулярность медицинских осмотров </w:t>
            </w:r>
          </w:p>
        </w:tc>
        <w:tc>
          <w:tcPr>
            <w:tcW w:w="1674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Внимание педагогов к ребенку, индивидуальный подход к ученикам (воспитанникам)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9,42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1,0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Состояние спортинвентаря</w:t>
            </w:r>
          </w:p>
        </w:tc>
        <w:tc>
          <w:tcPr>
            <w:tcW w:w="1674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9,69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Обеспечение безопасности и комфорта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9,31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Наличие необходимого спортинвентаря</w:t>
            </w:r>
          </w:p>
        </w:tc>
        <w:tc>
          <w:tcPr>
            <w:tcW w:w="1674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8,73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A75DCD">
              <w:rPr>
                <w:rFonts w:eastAsia="Calibri"/>
                <w:color w:val="000000"/>
                <w:lang w:eastAsia="en-US"/>
              </w:rPr>
              <w:t>Контроль за</w:t>
            </w:r>
            <w:proofErr w:type="gramEnd"/>
            <w:r w:rsidRPr="00A75DCD">
              <w:rPr>
                <w:rFonts w:eastAsia="Calibri"/>
                <w:color w:val="000000"/>
                <w:lang w:eastAsia="en-US"/>
              </w:rPr>
              <w:t xml:space="preserve"> состоянием здоровья воспитанников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9,58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10,2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Состояние помещений, качество ремонта помещений</w:t>
            </w:r>
          </w:p>
        </w:tc>
        <w:tc>
          <w:tcPr>
            <w:tcW w:w="1674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8,33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Расписание занятий в учреждениях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9,30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Спектр предоставляемых услуг</w:t>
            </w:r>
          </w:p>
        </w:tc>
        <w:tc>
          <w:tcPr>
            <w:tcW w:w="1674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9,49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11,2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bottom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Доступность для населения (наличие ме</w:t>
            </w:r>
            <w:proofErr w:type="gramStart"/>
            <w:r w:rsidRPr="00A75DCD">
              <w:rPr>
                <w:rFonts w:eastAsia="Calibri"/>
                <w:color w:val="000000"/>
                <w:lang w:eastAsia="en-US"/>
              </w:rPr>
              <w:t>ст в сп</w:t>
            </w:r>
            <w:proofErr w:type="gramEnd"/>
            <w:r w:rsidRPr="00A75DCD">
              <w:rPr>
                <w:rFonts w:eastAsia="Calibri"/>
                <w:color w:val="000000"/>
                <w:lang w:eastAsia="en-US"/>
              </w:rPr>
              <w:t>ортивных секциях)</w:t>
            </w:r>
          </w:p>
        </w:tc>
        <w:tc>
          <w:tcPr>
            <w:tcW w:w="16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9,28</w:t>
            </w:r>
          </w:p>
        </w:tc>
        <w:tc>
          <w:tcPr>
            <w:tcW w:w="1862" w:type="dxa"/>
            <w:tcBorders>
              <w:top w:val="single" w:sz="4" w:space="0" w:color="DBE5F1"/>
              <w:bottom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6,1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5697" w:type="dxa"/>
            <w:tcBorders>
              <w:top w:val="single" w:sz="4" w:space="0" w:color="DBE5F1"/>
              <w:right w:val="single" w:sz="8" w:space="0" w:color="4F81B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Качество услуги в целом</w:t>
            </w:r>
          </w:p>
        </w:tc>
        <w:tc>
          <w:tcPr>
            <w:tcW w:w="1674" w:type="dxa"/>
            <w:tcBorders>
              <w:top w:val="single" w:sz="4" w:space="0" w:color="DBE5F1"/>
            </w:tcBorders>
            <w:shd w:val="clear" w:color="auto" w:fill="D3DFEE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9,30</w:t>
            </w:r>
          </w:p>
        </w:tc>
        <w:tc>
          <w:tcPr>
            <w:tcW w:w="1862" w:type="dxa"/>
            <w:tcBorders>
              <w:top w:val="single" w:sz="4" w:space="0" w:color="DBE5F1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4,1</w:t>
            </w:r>
            <w:r w:rsidR="00432734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A75DCD" w:rsidRDefault="00FC2091" w:rsidP="00FC2091">
      <w:pPr>
        <w:rPr>
          <w:sz w:val="28"/>
          <w:szCs w:val="28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75DCD">
        <w:rPr>
          <w:sz w:val="28"/>
          <w:szCs w:val="28"/>
        </w:rPr>
        <w:t xml:space="preserve">Исходя из полученных результатов, можно заключить, что респонденты в значительной мере удовлетворены качеством услуги в целом и отдельными её составляющими, так расчётная оценка удовлетворённости, по итогам социологического опроса равна </w:t>
      </w:r>
      <w:r w:rsidRPr="00E46F9B">
        <w:rPr>
          <w:sz w:val="28"/>
          <w:szCs w:val="28"/>
        </w:rPr>
        <w:t>87</w:t>
      </w:r>
      <w:r w:rsidR="00D352F7">
        <w:rPr>
          <w:sz w:val="28"/>
          <w:szCs w:val="28"/>
        </w:rPr>
        <w:t>,85</w:t>
      </w:r>
      <w:r w:rsidRPr="00E46F9B">
        <w:rPr>
          <w:bCs/>
          <w:sz w:val="28"/>
          <w:szCs w:val="28"/>
        </w:rPr>
        <w:t>.</w:t>
      </w:r>
      <w:r w:rsidR="00432734" w:rsidRPr="00E46F9B">
        <w:rPr>
          <w:sz w:val="28"/>
          <w:szCs w:val="28"/>
        </w:rPr>
        <w:t xml:space="preserve"> Качество услуги в баллах было определено респондентами на 9,3 из 10 возможных.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75DCD">
        <w:rPr>
          <w:sz w:val="28"/>
          <w:szCs w:val="28"/>
          <w:shd w:val="clear" w:color="auto" w:fill="FFFFFF"/>
        </w:rPr>
        <w:t>Оздоровление и формирование здорового образа жизни населения оказыва</w:t>
      </w:r>
      <w:r w:rsidR="00E870C4">
        <w:rPr>
          <w:sz w:val="28"/>
          <w:szCs w:val="28"/>
          <w:shd w:val="clear" w:color="auto" w:fill="FFFFFF"/>
        </w:rPr>
        <w:t>е</w:t>
      </w:r>
      <w:r w:rsidRPr="00A75DCD">
        <w:rPr>
          <w:sz w:val="28"/>
          <w:szCs w:val="28"/>
          <w:shd w:val="clear" w:color="auto" w:fill="FFFFFF"/>
        </w:rPr>
        <w:t xml:space="preserve">т значительное влияние на процессы социально-экономического развития общества, </w:t>
      </w:r>
      <w:r w:rsidR="002C3A6A">
        <w:rPr>
          <w:sz w:val="28"/>
          <w:szCs w:val="28"/>
          <w:shd w:val="clear" w:color="auto" w:fill="FFFFFF"/>
        </w:rPr>
        <w:t xml:space="preserve">а </w:t>
      </w:r>
      <w:r w:rsidRPr="00A75DCD">
        <w:rPr>
          <w:sz w:val="28"/>
          <w:szCs w:val="28"/>
          <w:shd w:val="clear" w:color="auto" w:fill="FFFFFF"/>
        </w:rPr>
        <w:t>занятия физической культурой и спортом выполняют в обществе</w:t>
      </w:r>
      <w:r w:rsidRPr="00A75DCD">
        <w:rPr>
          <w:bCs/>
          <w:sz w:val="28"/>
          <w:szCs w:val="28"/>
        </w:rPr>
        <w:t xml:space="preserve"> оздоровительную, воспитательную, досуговую, коммуникативную и иные функции. В этой связи важным представлялось выяснить, какие меры будут способствовать привлечению большего количества детей и подростков к занятиям физической культурой и спортом в спортивных школах. Рис.1</w:t>
      </w:r>
      <w:r>
        <w:rPr>
          <w:bCs/>
          <w:sz w:val="28"/>
          <w:szCs w:val="28"/>
        </w:rPr>
        <w:t>2</w:t>
      </w:r>
      <w:r w:rsidRPr="00A75DCD">
        <w:rPr>
          <w:bCs/>
          <w:sz w:val="28"/>
          <w:szCs w:val="28"/>
        </w:rPr>
        <w:t>.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sz w:val="14"/>
          <w:szCs w:val="28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i/>
          <w:sz w:val="1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FD3A1F" wp14:editId="3AAB809E">
            <wp:extent cx="6569075" cy="334454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A75DCD">
        <w:rPr>
          <w:i/>
        </w:rPr>
        <w:t>Рис.1</w:t>
      </w:r>
      <w:r>
        <w:rPr>
          <w:i/>
        </w:rPr>
        <w:t>2</w:t>
      </w:r>
      <w:r w:rsidRPr="00A75DCD">
        <w:rPr>
          <w:i/>
        </w:rPr>
        <w:t>. Какие меры, по Вашему мнению, будут способствовать привлечению большего количества детей и подростков к занятиям физической культурой и спортом в спортивных школах?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sz w:val="14"/>
          <w:szCs w:val="28"/>
        </w:rPr>
      </w:pP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Как видно из представленной диаграммы, в первую очередь респонденты считаю целесообразным проведение информационной к</w:t>
      </w:r>
      <w:r w:rsidR="00E870C4">
        <w:rPr>
          <w:sz w:val="28"/>
          <w:szCs w:val="28"/>
        </w:rPr>
        <w:t>а</w:t>
      </w:r>
      <w:r w:rsidRPr="00A75DCD">
        <w:rPr>
          <w:sz w:val="28"/>
          <w:szCs w:val="28"/>
        </w:rPr>
        <w:t>мпании, способствующей воспроизводству и поддержанию ценностных установок в обществе, направленных на укрепление здорового образа жизни. Далее в рейтинге ответов идут позиции: «Увеличение выделения средств городского бюджета на организацию работы спортивных школ» и «Увеличение количества спортивных сооружений», причём разница в процентном соотношени</w:t>
      </w:r>
      <w:r w:rsidR="00E870C4">
        <w:rPr>
          <w:sz w:val="28"/>
          <w:szCs w:val="28"/>
        </w:rPr>
        <w:t>и</w:t>
      </w:r>
      <w:r w:rsidRPr="00A75DCD">
        <w:rPr>
          <w:sz w:val="28"/>
          <w:szCs w:val="28"/>
        </w:rPr>
        <w:t xml:space="preserve"> в выборе респондентами данных ответов невелика, что вероятно объясняется высокой степенью их взаимозависимости.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r w:rsidRPr="00A75DCD">
        <w:rPr>
          <w:noProof/>
          <w:sz w:val="28"/>
          <w:szCs w:val="28"/>
          <w:lang w:eastAsia="ru-RU"/>
        </w:rPr>
        <w:t>Осведомленность респондентов о возможностях получения услуги дополнительного образования в спортивных школах, также как и оценка качества работы в целом, наход</w:t>
      </w:r>
      <w:r w:rsidR="00E870C4">
        <w:rPr>
          <w:noProof/>
          <w:sz w:val="28"/>
          <w:szCs w:val="28"/>
          <w:lang w:eastAsia="ru-RU"/>
        </w:rPr>
        <w:t>и</w:t>
      </w:r>
      <w:r w:rsidRPr="00A75DCD">
        <w:rPr>
          <w:noProof/>
          <w:sz w:val="28"/>
          <w:szCs w:val="28"/>
          <w:lang w:eastAsia="ru-RU"/>
        </w:rPr>
        <w:t>тся на достаточном уровне. Так 47% респондентов – отве</w:t>
      </w:r>
      <w:r>
        <w:rPr>
          <w:noProof/>
          <w:sz w:val="28"/>
          <w:szCs w:val="28"/>
          <w:lang w:eastAsia="ru-RU"/>
        </w:rPr>
        <w:t>ти</w:t>
      </w:r>
      <w:r w:rsidRPr="00A75DCD">
        <w:rPr>
          <w:noProof/>
          <w:sz w:val="28"/>
          <w:szCs w:val="28"/>
          <w:lang w:eastAsia="ru-RU"/>
        </w:rPr>
        <w:t xml:space="preserve">ли, что информированы в полной мере, 44% - что имеют общие представления, 8% - что осведомлены, но слабо, и ещё 1 % - затруднились ответить. 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4. Программа «Молодежная политика Сургута на 2014-2016 годы»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t>4.1. «Организация мероприятий по работе с детьми и молодежью»</w:t>
      </w:r>
    </w:p>
    <w:p w:rsidR="00FC2091" w:rsidRPr="00A75DCD" w:rsidRDefault="00FC2091" w:rsidP="00FC2091">
      <w:pPr>
        <w:tabs>
          <w:tab w:val="left" w:pos="4411"/>
        </w:tabs>
        <w:rPr>
          <w:b/>
          <w:sz w:val="28"/>
          <w:szCs w:val="28"/>
        </w:rPr>
      </w:pP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Для определения оценки качества услуги «Организация мероприятий по работе с детьми и молодежью»</w:t>
      </w:r>
      <w:r w:rsidR="002C3A6A">
        <w:rPr>
          <w:sz w:val="28"/>
          <w:szCs w:val="28"/>
        </w:rPr>
        <w:t>,</w:t>
      </w:r>
      <w:r>
        <w:rPr>
          <w:sz w:val="28"/>
          <w:szCs w:val="28"/>
        </w:rPr>
        <w:t xml:space="preserve"> респондентов</w:t>
      </w:r>
      <w:r w:rsidRPr="00A75DCD">
        <w:rPr>
          <w:sz w:val="28"/>
          <w:szCs w:val="28"/>
        </w:rPr>
        <w:t xml:space="preserve"> попросили назвать мероприятия (проекты), организуемые комитетом молодежной политики, которые они посещали или принимали участие в течение 2014 года</w:t>
      </w:r>
      <w:r w:rsidRPr="00E46F9B">
        <w:rPr>
          <w:sz w:val="28"/>
          <w:szCs w:val="28"/>
        </w:rPr>
        <w:t>. Так, в выборку исследования в большей степени вошли участники городского молодежного шествия «Будущее Сургута - это мы», городского парада колясок, участники и присутствующие на выступлениях команд КВН</w:t>
      </w:r>
      <w:r w:rsidR="00432734" w:rsidRPr="00E46F9B">
        <w:rPr>
          <w:sz w:val="28"/>
          <w:szCs w:val="28"/>
        </w:rPr>
        <w:t>, мероприятиях в рамках проекта</w:t>
      </w:r>
      <w:r w:rsidRPr="00E46F9B">
        <w:rPr>
          <w:sz w:val="28"/>
          <w:szCs w:val="28"/>
        </w:rPr>
        <w:t xml:space="preserve"> </w:t>
      </w:r>
      <w:r w:rsidR="00432734" w:rsidRPr="00E46F9B">
        <w:rPr>
          <w:sz w:val="28"/>
          <w:szCs w:val="28"/>
        </w:rPr>
        <w:t xml:space="preserve">«Среда обитания», </w:t>
      </w:r>
      <w:r w:rsidRPr="00E46F9B">
        <w:rPr>
          <w:sz w:val="28"/>
          <w:szCs w:val="28"/>
        </w:rPr>
        <w:t>фестивал</w:t>
      </w:r>
      <w:r w:rsidR="00432734" w:rsidRPr="00E46F9B">
        <w:rPr>
          <w:sz w:val="28"/>
          <w:szCs w:val="28"/>
        </w:rPr>
        <w:t>е</w:t>
      </w:r>
      <w:r w:rsidRPr="00E46F9B">
        <w:rPr>
          <w:sz w:val="28"/>
          <w:szCs w:val="28"/>
        </w:rPr>
        <w:t xml:space="preserve"> короткометражного кино. В меньшем количестве среди опрошенных оказались участники (посетители) других мероприятий. Рис.13.</w:t>
      </w:r>
      <w:r w:rsidRPr="00A75DCD">
        <w:rPr>
          <w:sz w:val="28"/>
          <w:szCs w:val="28"/>
        </w:rPr>
        <w:t xml:space="preserve"> 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i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720091" wp14:editId="108CAC58">
            <wp:extent cx="6689725" cy="358521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A75DCD">
        <w:rPr>
          <w:i/>
          <w:noProof/>
          <w:lang w:eastAsia="ru-RU"/>
        </w:rPr>
        <w:t>Рис.1</w:t>
      </w:r>
      <w:r>
        <w:rPr>
          <w:i/>
          <w:noProof/>
          <w:lang w:eastAsia="ru-RU"/>
        </w:rPr>
        <w:t>3</w:t>
      </w:r>
      <w:r w:rsidRPr="00A75DCD">
        <w:rPr>
          <w:i/>
          <w:noProof/>
          <w:lang w:eastAsia="ru-RU"/>
        </w:rPr>
        <w:t>. Назовите, пожалуйста, мероприятия (проекты), организуемые комитетом молодежной политики, которые Вы посещали или принимали участие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noProof/>
          <w:lang w:eastAsia="ru-RU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 xml:space="preserve">При этом, качеством организации мероприятий комитета молодёжной политики, остались </w:t>
      </w:r>
      <w:r w:rsidRPr="005379D1">
        <w:rPr>
          <w:noProof/>
          <w:sz w:val="28"/>
          <w:lang w:eastAsia="ru-RU"/>
        </w:rPr>
        <w:t>довольны практически все посетители и участники. Так, 75,8% респондентов указали, что</w:t>
      </w:r>
      <w:r w:rsidRPr="00A75DCD">
        <w:rPr>
          <w:noProof/>
          <w:sz w:val="28"/>
          <w:lang w:eastAsia="ru-RU"/>
        </w:rPr>
        <w:t xml:space="preserve"> вполне удовлетворены или скорее удовлетворены качеством организации мероприятий, проводимых комитетом молодежной политики, ещё 17,2% - затруднились ответить и только 4% - остались не удовлетворены.  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75DCD">
        <w:rPr>
          <w:sz w:val="28"/>
          <w:lang w:eastAsia="ru-RU"/>
        </w:rPr>
        <w:t xml:space="preserve">Оценка качества работы клубов, подведомственных комитету молодёжной политики, по мнению респондентов, дети которых посещают эти клубы (табл.16), также является достаточно высокой. </w:t>
      </w:r>
      <w:r w:rsidRPr="00A75DCD">
        <w:rPr>
          <w:sz w:val="28"/>
          <w:szCs w:val="28"/>
        </w:rPr>
        <w:t xml:space="preserve">Расчётная оценка </w:t>
      </w:r>
      <w:r w:rsidRPr="00A75DCD">
        <w:rPr>
          <w:sz w:val="28"/>
          <w:szCs w:val="28"/>
        </w:rPr>
        <w:lastRenderedPageBreak/>
        <w:t xml:space="preserve">удовлетворённости качеством услуги «Организация мероприятий по работе с детьми и молодежью», по итогам социологического опроса </w:t>
      </w:r>
      <w:r w:rsidRPr="00E46F9B">
        <w:rPr>
          <w:sz w:val="28"/>
          <w:szCs w:val="28"/>
        </w:rPr>
        <w:t xml:space="preserve">равна </w:t>
      </w:r>
      <w:r w:rsidRPr="00E46F9B">
        <w:rPr>
          <w:bCs/>
          <w:sz w:val="28"/>
          <w:szCs w:val="28"/>
        </w:rPr>
        <w:t>69</w:t>
      </w:r>
      <w:r w:rsidR="00D352F7">
        <w:rPr>
          <w:bCs/>
          <w:sz w:val="28"/>
          <w:szCs w:val="28"/>
        </w:rPr>
        <w:t>,08</w:t>
      </w:r>
      <w:r w:rsidRPr="00E46F9B">
        <w:rPr>
          <w:bCs/>
          <w:sz w:val="28"/>
          <w:szCs w:val="28"/>
        </w:rPr>
        <w:t>.</w:t>
      </w:r>
      <w:r w:rsidR="00687F39" w:rsidRPr="00E46F9B">
        <w:t xml:space="preserve"> </w:t>
      </w:r>
      <w:r w:rsidR="00687F39" w:rsidRPr="00E46F9B">
        <w:rPr>
          <w:bCs/>
          <w:sz w:val="28"/>
          <w:szCs w:val="28"/>
        </w:rPr>
        <w:t>Качество услуги в баллах было определено респондентами на 7,9 из 10 возможных.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18"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</w:pPr>
      <w:r w:rsidRPr="00A75DCD">
        <w:t xml:space="preserve">Табл.16. Распределение ответов респондентов в процентном соотношении на вопрос о том, 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noProof/>
          <w:lang w:eastAsia="ru-RU"/>
        </w:rPr>
      </w:pPr>
      <w:r w:rsidRPr="00A75DCD">
        <w:t>какой клуб посещает их ребёнок (дети)</w:t>
      </w:r>
    </w:p>
    <w:tbl>
      <w:tblPr>
        <w:tblW w:w="893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7376"/>
        <w:gridCol w:w="1560"/>
      </w:tblGrid>
      <w:tr w:rsidR="00FC2091" w:rsidRPr="00A75DCD" w:rsidTr="00CC4916">
        <w:trPr>
          <w:trHeight w:val="276"/>
          <w:jc w:val="center"/>
        </w:trPr>
        <w:tc>
          <w:tcPr>
            <w:tcW w:w="73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Варианты ответов:</w:t>
            </w:r>
          </w:p>
        </w:tc>
        <w:tc>
          <w:tcPr>
            <w:tcW w:w="1560" w:type="dxa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75DCD">
              <w:rPr>
                <w:rFonts w:eastAsia="Calibri"/>
                <w:b/>
                <w:color w:val="000000"/>
                <w:lang w:eastAsia="en-US"/>
              </w:rPr>
              <w:t>Процент</w:t>
            </w:r>
          </w:p>
        </w:tc>
      </w:tr>
      <w:tr w:rsidR="00FC2091" w:rsidRPr="00A75DCD" w:rsidTr="00CC4916">
        <w:trPr>
          <w:trHeight w:val="276"/>
          <w:jc w:val="center"/>
        </w:trPr>
        <w:tc>
          <w:tcPr>
            <w:tcW w:w="7376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/>
              </w:rPr>
            </w:pPr>
            <w:r w:rsidRPr="00A75DCD">
              <w:rPr>
                <w:b/>
              </w:rPr>
              <w:t>МБУ «Вариант»: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«Горизонт»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10,1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«Романтик»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15,9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«Факел»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18,8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«Истоки»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5,8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</w:t>
            </w:r>
            <w:proofErr w:type="spellStart"/>
            <w:r w:rsidRPr="00A75DCD">
              <w:t>Югория</w:t>
            </w:r>
            <w:proofErr w:type="spellEnd"/>
            <w:r w:rsidRPr="00A75DCD">
              <w:t>»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4,3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«Юный геолог»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7,2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-подростковый клуб «Югра»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4,3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Центр развития дворовой педагогики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2,9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Центр творческих инициатив молодежи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4,3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Молодежный центр технического моделирования «Амулет»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14,5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/>
              </w:rPr>
            </w:pPr>
            <w:r w:rsidRPr="00A75DCD">
              <w:rPr>
                <w:b/>
              </w:rPr>
              <w:t>МАУ по работе с молодежью «Наше время»: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Молодежно</w:t>
            </w:r>
            <w:proofErr w:type="spellEnd"/>
            <w:r w:rsidRPr="00A75DCD">
              <w:t>-подростковая биржа труда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13,0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Швейный цех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4,3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Отделение мини-прачечной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4,3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 xml:space="preserve">Отделение </w:t>
            </w:r>
            <w:proofErr w:type="spellStart"/>
            <w:r w:rsidRPr="00A75DCD">
              <w:t>шелкографии</w:t>
            </w:r>
            <w:proofErr w:type="spellEnd"/>
            <w:r w:rsidRPr="00A75DCD">
              <w:t xml:space="preserve"> и полиграфии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11,6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Клуб-кафе «Собеседник»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7,2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Центр молодежного дизайна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10,1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Молодёжно</w:t>
            </w:r>
            <w:proofErr w:type="spellEnd"/>
            <w:r w:rsidRPr="00A75DCD">
              <w:t>-информационный центр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1,4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b/>
              </w:rPr>
            </w:pPr>
            <w:r w:rsidRPr="00A75DCD">
              <w:rPr>
                <w:b/>
              </w:rPr>
              <w:t>МБУ «Центр специальной подготовки «Сибирский легион»: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Центр экстремальных видов спорта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13,0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r w:rsidRPr="00A75DCD">
              <w:t>Центр военно-прикладных видов спорта</w:t>
            </w:r>
          </w:p>
        </w:tc>
        <w:tc>
          <w:tcPr>
            <w:tcW w:w="15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18,8</w:t>
            </w:r>
          </w:p>
        </w:tc>
      </w:tr>
      <w:tr w:rsidR="00FC2091" w:rsidRPr="00A75DCD" w:rsidTr="00CC4916">
        <w:trPr>
          <w:jc w:val="center"/>
        </w:trPr>
        <w:tc>
          <w:tcPr>
            <w:tcW w:w="737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2091" w:rsidRPr="00A75DCD" w:rsidRDefault="00FC2091" w:rsidP="00CC4916">
            <w:proofErr w:type="spellStart"/>
            <w:r w:rsidRPr="00A75DCD">
              <w:t>Детско</w:t>
            </w:r>
            <w:proofErr w:type="spellEnd"/>
            <w:r w:rsidRPr="00A75DCD">
              <w:t xml:space="preserve"> – юношеский мотоклуб </w:t>
            </w:r>
          </w:p>
        </w:tc>
        <w:tc>
          <w:tcPr>
            <w:tcW w:w="1560" w:type="dxa"/>
            <w:shd w:val="clear" w:color="auto" w:fill="auto"/>
          </w:tcPr>
          <w:p w:rsidR="00FC2091" w:rsidRPr="00A75DCD" w:rsidRDefault="00FC2091" w:rsidP="00CC4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5DCD">
              <w:rPr>
                <w:color w:val="000000"/>
              </w:rPr>
              <w:t>5,8</w:t>
            </w:r>
          </w:p>
        </w:tc>
      </w:tr>
    </w:tbl>
    <w:p w:rsidR="00FC2091" w:rsidRPr="00A75DCD" w:rsidRDefault="00FC2091" w:rsidP="00FC2091">
      <w:pPr>
        <w:tabs>
          <w:tab w:val="left" w:pos="4411"/>
        </w:tabs>
        <w:jc w:val="center"/>
        <w:rPr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567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В отношении отдельных критериев качества услуги были получены следующие результаты. Табл. 17.</w:t>
      </w: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center"/>
        <w:rPr>
          <w:szCs w:val="28"/>
        </w:rPr>
      </w:pPr>
      <w:r w:rsidRPr="00A75DCD">
        <w:rPr>
          <w:szCs w:val="28"/>
        </w:rPr>
        <w:t>Табл.17. Оценка качества организации мероприятий по работе с детьми и молодежью, по шкале в 10 баллов, где наименьшая оценка – 1 балл, самая высокая -10 баллов</w:t>
      </w:r>
    </w:p>
    <w:tbl>
      <w:tblPr>
        <w:tblW w:w="0" w:type="auto"/>
        <w:tblInd w:w="-3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1275"/>
        <w:gridCol w:w="1843"/>
      </w:tblGrid>
      <w:tr w:rsidR="00FC2091" w:rsidRPr="00A75DCD" w:rsidTr="00CC4916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A75DCD">
              <w:rPr>
                <w:rFonts w:eastAsia="Calibri"/>
                <w:b/>
                <w:color w:val="000000"/>
                <w:lang w:eastAsia="ru-RU"/>
              </w:rPr>
              <w:t>Средняя оценка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FC2091" w:rsidRPr="00A75DCD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A75DCD">
              <w:rPr>
                <w:rFonts w:eastAsia="Calibri"/>
                <w:b/>
                <w:color w:val="000000"/>
                <w:lang w:eastAsia="ru-RU"/>
              </w:rPr>
              <w:t>Затруднились ответить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t xml:space="preserve">Организация и содержание рабочих мест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t>для трудоустройства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35,0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Организация работы клубных, формирований по месту жительства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7,99</w:t>
            </w:r>
          </w:p>
        </w:tc>
        <w:tc>
          <w:tcPr>
            <w:tcW w:w="1843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24,0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Проведение военно-полевых сборов, игр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61,0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 xml:space="preserve">Организация работы </w:t>
            </w:r>
            <w:proofErr w:type="spellStart"/>
            <w:r w:rsidRPr="00A75DCD">
              <w:rPr>
                <w:rFonts w:eastAsia="Calibri"/>
                <w:color w:val="000000"/>
                <w:lang w:eastAsia="ru-RU"/>
              </w:rPr>
              <w:t>молодёжно</w:t>
            </w:r>
            <w:proofErr w:type="spellEnd"/>
            <w:r w:rsidRPr="00A75DCD">
              <w:rPr>
                <w:rFonts w:eastAsia="Calibri"/>
                <w:color w:val="000000"/>
                <w:lang w:eastAsia="ru-RU"/>
              </w:rPr>
              <w:t>-студенческих трудовых отрядов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7,49</w:t>
            </w:r>
          </w:p>
        </w:tc>
        <w:tc>
          <w:tcPr>
            <w:tcW w:w="1843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55,0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t xml:space="preserve">Поддержка работы клубных формирований </w:t>
            </w:r>
          </w:p>
          <w:p w:rsidR="00FC2091" w:rsidRPr="00A75DCD" w:rsidRDefault="00FC2091" w:rsidP="00CC491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lastRenderedPageBreak/>
              <w:t xml:space="preserve">гражданского и патриотического воспитания </w:t>
            </w:r>
          </w:p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t>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lastRenderedPageBreak/>
              <w:t>7,34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50,0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lastRenderedPageBreak/>
              <w:t xml:space="preserve">Организация и проведение фестивалей, игр, тренингов и иных мероприятий, способствующих развитию творческого и интеллектуального потенциала молодежи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8,22</w:t>
            </w:r>
          </w:p>
        </w:tc>
        <w:tc>
          <w:tcPr>
            <w:tcW w:w="1843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23,0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Поддержка деятельности детских и молодежных общественных организаций и объединений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7,53</w:t>
            </w:r>
          </w:p>
        </w:tc>
        <w:tc>
          <w:tcPr>
            <w:tcW w:w="1843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49,0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A75DCD">
              <w:rPr>
                <w:color w:val="000000"/>
                <w:lang w:eastAsia="ru-RU"/>
              </w:rPr>
              <w:t>Оказание консультативной помощи молодым семьям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54,0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Информирование молодежи о потенциальных возможностях развития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7,03</w:t>
            </w:r>
          </w:p>
        </w:tc>
        <w:tc>
          <w:tcPr>
            <w:tcW w:w="1843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42,0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Проведение городских мероприятий, обучающих курсов для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50,0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FC2091" w:rsidRPr="00A75DCD" w:rsidTr="00CC4916">
        <w:trPr>
          <w:trHeight w:val="20"/>
        </w:trPr>
        <w:tc>
          <w:tcPr>
            <w:tcW w:w="680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FC2091" w:rsidRPr="00A75DCD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A75DCD">
              <w:rPr>
                <w:rFonts w:eastAsia="Calibri"/>
                <w:color w:val="000000"/>
                <w:lang w:eastAsia="ru-RU"/>
              </w:rPr>
              <w:t>Качество услуги в целом</w:t>
            </w:r>
          </w:p>
        </w:tc>
        <w:tc>
          <w:tcPr>
            <w:tcW w:w="1275" w:type="dxa"/>
            <w:shd w:val="clear" w:color="auto" w:fill="EFD3D2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7,90</w:t>
            </w:r>
          </w:p>
        </w:tc>
        <w:tc>
          <w:tcPr>
            <w:tcW w:w="1843" w:type="dxa"/>
            <w:shd w:val="clear" w:color="auto" w:fill="auto"/>
          </w:tcPr>
          <w:p w:rsidR="00FC2091" w:rsidRPr="00A75DCD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75DCD">
              <w:rPr>
                <w:rFonts w:eastAsia="Calibri"/>
                <w:color w:val="000000"/>
                <w:lang w:eastAsia="en-US"/>
              </w:rPr>
              <w:t>27,0</w:t>
            </w:r>
            <w:r w:rsidR="00687F39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</w:tbl>
    <w:p w:rsidR="00FC2091" w:rsidRPr="00A75DCD" w:rsidRDefault="00FC2091" w:rsidP="00FC2091">
      <w:pPr>
        <w:tabs>
          <w:tab w:val="left" w:pos="4411"/>
        </w:tabs>
        <w:jc w:val="center"/>
        <w:rPr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567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Далее респондентам было предложено обозначить направления</w:t>
      </w:r>
      <w:r>
        <w:rPr>
          <w:noProof/>
          <w:sz w:val="28"/>
          <w:lang w:eastAsia="ru-RU"/>
        </w:rPr>
        <w:t xml:space="preserve"> работы с молодёжью в сфере</w:t>
      </w:r>
      <w:r w:rsidRPr="00A75DCD">
        <w:rPr>
          <w:noProof/>
          <w:sz w:val="28"/>
          <w:lang w:eastAsia="ru-RU"/>
        </w:rPr>
        <w:t xml:space="preserve"> молодёжной политики, которые должны быть в приоритете. Так, по мнению большинства опрошенных (39%) главная задача данного направления работы – это организация свободного времени молодежи, а также организация занятости и трудоустройства молодых людей (26%). В меньшей степени, по мнению рес</w:t>
      </w:r>
      <w:r w:rsidR="002C3A6A">
        <w:rPr>
          <w:noProof/>
          <w:sz w:val="28"/>
          <w:lang w:eastAsia="ru-RU"/>
        </w:rPr>
        <w:t>п</w:t>
      </w:r>
      <w:r w:rsidRPr="00A75DCD">
        <w:rPr>
          <w:noProof/>
          <w:sz w:val="28"/>
          <w:lang w:eastAsia="ru-RU"/>
        </w:rPr>
        <w:t>ондентов, необходимо выполнять задачу образования молодёжи (15%). Всего по 3% голосов набрали такие позиции как: «Разработка системы социальных гарантий для молодых специалистов», «Пропаганда здорового образа жизни, физической культуры» и «Борьба с экстремизмом, воспитание интернационализма, толерантности».</w:t>
      </w:r>
      <w:r>
        <w:rPr>
          <w:noProof/>
          <w:sz w:val="28"/>
          <w:lang w:eastAsia="ru-RU"/>
        </w:rPr>
        <w:t xml:space="preserve"> </w:t>
      </w:r>
      <w:r w:rsidRPr="00A75DCD">
        <w:rPr>
          <w:noProof/>
          <w:sz w:val="28"/>
          <w:lang w:eastAsia="ru-RU"/>
        </w:rPr>
        <w:t xml:space="preserve">2% - «Патриотическое воспитание» и по 1%: «Поддержка молодёжных общественных советов, общественных организаций и объединений», «Культурное развитие, привлечение молодежи к творчеству, научной деятельности», «Воспитание гражданственности, привлечение к общественной деятельности», «Помощь в организации своего бизнеса», «Помощь молодым людям в приобретении жилья». Затруднились ответить на данный вопрос в совокупности 4% респондентов. </w:t>
      </w:r>
    </w:p>
    <w:p w:rsidR="00FC2091" w:rsidRPr="00A75DCD" w:rsidRDefault="00FC2091" w:rsidP="00FC2091">
      <w:pPr>
        <w:spacing w:line="276" w:lineRule="auto"/>
        <w:ind w:firstLine="709"/>
        <w:jc w:val="both"/>
        <w:rPr>
          <w:noProof/>
          <w:sz w:val="28"/>
          <w:szCs w:val="28"/>
          <w:lang w:eastAsia="ru-RU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proofErr w:type="gramStart"/>
      <w:r w:rsidRPr="00A75DCD">
        <w:rPr>
          <w:noProof/>
          <w:sz w:val="28"/>
          <w:szCs w:val="28"/>
          <w:lang w:eastAsia="ru-RU"/>
        </w:rPr>
        <w:t>Осведомленными о мероприятиях по работе с детьми и молодежью, организуемых комитетом молодёжной политики города Сургута и подведомственными ему учреждениями</w:t>
      </w:r>
      <w:r w:rsidR="002C3A6A">
        <w:rPr>
          <w:noProof/>
          <w:sz w:val="28"/>
          <w:szCs w:val="28"/>
          <w:lang w:eastAsia="ru-RU"/>
        </w:rPr>
        <w:t>,</w:t>
      </w:r>
      <w:r w:rsidRPr="00A75DCD">
        <w:rPr>
          <w:noProof/>
          <w:sz w:val="28"/>
          <w:szCs w:val="28"/>
          <w:lang w:eastAsia="ru-RU"/>
        </w:rPr>
        <w:t xml:space="preserve"> считают себя в общем 65%, 2</w:t>
      </w:r>
      <w:r>
        <w:rPr>
          <w:noProof/>
          <w:sz w:val="28"/>
          <w:szCs w:val="28"/>
          <w:lang w:eastAsia="ru-RU"/>
        </w:rPr>
        <w:t>1% - считают что информированы</w:t>
      </w:r>
      <w:r w:rsidRPr="00A75DCD">
        <w:rPr>
          <w:noProof/>
          <w:sz w:val="28"/>
          <w:szCs w:val="28"/>
          <w:lang w:eastAsia="ru-RU"/>
        </w:rPr>
        <w:t xml:space="preserve"> мало, 8% - не получают такой инфомации, затруднились оценить свою осведомлённость 3% опрошенных.</w:t>
      </w:r>
      <w:proofErr w:type="gramEnd"/>
      <w:r w:rsidRPr="00A75DCD">
        <w:rPr>
          <w:noProof/>
          <w:sz w:val="28"/>
          <w:szCs w:val="28"/>
          <w:lang w:eastAsia="ru-RU"/>
        </w:rPr>
        <w:t xml:space="preserve"> 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 xml:space="preserve">5.Оценка населением качества предоставления услуги 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  <w:r w:rsidRPr="00A75DCD">
        <w:rPr>
          <w:b/>
          <w:sz w:val="28"/>
          <w:szCs w:val="28"/>
        </w:rPr>
        <w:t>«Организация отдыха детей и молодежи в каникулярное время»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Учитывая тот факт, что услуга по организации отдыха де</w:t>
      </w:r>
      <w:r w:rsidR="002C3A6A">
        <w:rPr>
          <w:noProof/>
          <w:sz w:val="28"/>
          <w:lang w:eastAsia="ru-RU"/>
        </w:rPr>
        <w:t>тей и молодёжи во время каникул</w:t>
      </w:r>
      <w:r w:rsidRPr="00A75DCD">
        <w:rPr>
          <w:noProof/>
          <w:sz w:val="28"/>
          <w:lang w:eastAsia="ru-RU"/>
        </w:rPr>
        <w:t xml:space="preserve"> предоставляется в рамках трёх вышеперечисленных муниципальных программ, целесообразным будет рассмотреть оценку качества услуги в отдельном разделе, при объединении полученных результатов.</w:t>
      </w: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В процентном соотношении в опросе были задействованы следующие потребители услуги по организации отдыха детей: 48% - респонденты, дети которых получали услугу на базе учреждений культуры, учреждений дополнительного образования, 35% - на базе учреждений культуры и спорта и 17% - на базе учреждений, относящихся к ведению комитета молодёжной политики. Рис. 1</w:t>
      </w:r>
      <w:r>
        <w:rPr>
          <w:noProof/>
          <w:sz w:val="28"/>
          <w:lang w:eastAsia="ru-RU"/>
        </w:rPr>
        <w:t>4</w:t>
      </w:r>
      <w:r w:rsidRPr="00A75DCD">
        <w:rPr>
          <w:noProof/>
          <w:sz w:val="28"/>
          <w:lang w:eastAsia="ru-RU"/>
        </w:rPr>
        <w:t>.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i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BC747F" wp14:editId="7BCE25BE">
            <wp:extent cx="6449060" cy="173228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A75DCD">
        <w:rPr>
          <w:noProof/>
          <w:sz w:val="28"/>
          <w:lang w:eastAsia="ru-RU"/>
        </w:rPr>
        <w:t xml:space="preserve"> </w:t>
      </w:r>
      <w:r w:rsidRPr="00A75DCD">
        <w:rPr>
          <w:i/>
          <w:noProof/>
          <w:lang w:eastAsia="ru-RU"/>
        </w:rPr>
        <w:t>Рис.1</w:t>
      </w:r>
      <w:r>
        <w:rPr>
          <w:i/>
          <w:noProof/>
          <w:lang w:eastAsia="ru-RU"/>
        </w:rPr>
        <w:t>4</w:t>
      </w:r>
      <w:r w:rsidRPr="00A75DCD">
        <w:rPr>
          <w:i/>
          <w:noProof/>
          <w:lang w:eastAsia="ru-RU"/>
        </w:rPr>
        <w:t>.</w:t>
      </w:r>
      <w:r w:rsidR="00E870C4">
        <w:rPr>
          <w:i/>
          <w:noProof/>
          <w:lang w:eastAsia="ru-RU"/>
        </w:rPr>
        <w:t xml:space="preserve"> Соотношение числа участников о</w:t>
      </w:r>
      <w:r w:rsidRPr="00A75DCD">
        <w:rPr>
          <w:i/>
          <w:noProof/>
          <w:lang w:eastAsia="ru-RU"/>
        </w:rPr>
        <w:t>пр</w:t>
      </w:r>
      <w:r w:rsidR="00E870C4">
        <w:rPr>
          <w:i/>
          <w:noProof/>
          <w:lang w:eastAsia="ru-RU"/>
        </w:rPr>
        <w:t>о</w:t>
      </w:r>
      <w:r w:rsidRPr="00A75DCD">
        <w:rPr>
          <w:i/>
          <w:noProof/>
          <w:lang w:eastAsia="ru-RU"/>
        </w:rPr>
        <w:t>са в зависимости от профил</w:t>
      </w:r>
      <w:r w:rsidR="00E870C4">
        <w:rPr>
          <w:i/>
          <w:noProof/>
          <w:lang w:eastAsia="ru-RU"/>
        </w:rPr>
        <w:t>я</w:t>
      </w:r>
      <w:r w:rsidRPr="00A75DCD">
        <w:rPr>
          <w:i/>
          <w:noProof/>
          <w:lang w:eastAsia="ru-RU"/>
        </w:rPr>
        <w:t xml:space="preserve"> учрежден</w:t>
      </w:r>
      <w:r w:rsidR="00E870C4">
        <w:rPr>
          <w:i/>
          <w:noProof/>
          <w:lang w:eastAsia="ru-RU"/>
        </w:rPr>
        <w:t>и</w:t>
      </w:r>
      <w:r w:rsidRPr="00A75DCD">
        <w:rPr>
          <w:i/>
          <w:noProof/>
          <w:lang w:eastAsia="ru-RU"/>
        </w:rPr>
        <w:t>я, в котором получал у</w:t>
      </w:r>
      <w:r w:rsidR="003C5B5B">
        <w:rPr>
          <w:i/>
          <w:noProof/>
          <w:lang w:eastAsia="ru-RU"/>
        </w:rPr>
        <w:t>с</w:t>
      </w:r>
      <w:r w:rsidRPr="00A75DCD">
        <w:rPr>
          <w:i/>
          <w:noProof/>
          <w:lang w:eastAsia="ru-RU"/>
        </w:rPr>
        <w:t xml:space="preserve">лугу ребёнок </w:t>
      </w: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 xml:space="preserve">При определении предпочтений респондентов в выборе форм работы </w:t>
      </w:r>
      <w:r w:rsidR="00E870C4">
        <w:rPr>
          <w:noProof/>
          <w:sz w:val="28"/>
          <w:lang w:eastAsia="ru-RU"/>
        </w:rPr>
        <w:t xml:space="preserve">по </w:t>
      </w:r>
      <w:r w:rsidRPr="00A75DCD">
        <w:rPr>
          <w:noProof/>
          <w:sz w:val="28"/>
          <w:lang w:eastAsia="ru-RU"/>
        </w:rPr>
        <w:t>организации отдыха детей и молодежи, которые необходимо развивать первостепенно, можно выделить два прир</w:t>
      </w:r>
      <w:r>
        <w:rPr>
          <w:noProof/>
          <w:sz w:val="28"/>
          <w:lang w:eastAsia="ru-RU"/>
        </w:rPr>
        <w:t>оритетных</w:t>
      </w:r>
      <w:r w:rsidR="002069B6">
        <w:rPr>
          <w:noProof/>
          <w:sz w:val="28"/>
          <w:lang w:eastAsia="ru-RU"/>
        </w:rPr>
        <w:t>,</w:t>
      </w:r>
      <w:r>
        <w:rPr>
          <w:noProof/>
          <w:sz w:val="28"/>
          <w:lang w:eastAsia="ru-RU"/>
        </w:rPr>
        <w:t xml:space="preserve"> с точки зрения респонд</w:t>
      </w:r>
      <w:r w:rsidRPr="00A75DCD">
        <w:rPr>
          <w:noProof/>
          <w:sz w:val="28"/>
          <w:lang w:eastAsia="ru-RU"/>
        </w:rPr>
        <w:t>ентов</w:t>
      </w:r>
      <w:r w:rsidR="002069B6">
        <w:rPr>
          <w:noProof/>
          <w:sz w:val="28"/>
          <w:lang w:eastAsia="ru-RU"/>
        </w:rPr>
        <w:t>,</w:t>
      </w:r>
      <w:r w:rsidRPr="00A75DCD">
        <w:rPr>
          <w:noProof/>
          <w:sz w:val="28"/>
          <w:lang w:eastAsia="ru-RU"/>
        </w:rPr>
        <w:t xml:space="preserve"> направления. Это организация отдыха детей в загородных стационарных лагерях и выездные программы отдыха (за пределами региона, города). Рис.1</w:t>
      </w:r>
      <w:r>
        <w:rPr>
          <w:noProof/>
          <w:sz w:val="28"/>
          <w:lang w:eastAsia="ru-RU"/>
        </w:rPr>
        <w:t>5.</w:t>
      </w:r>
    </w:p>
    <w:p w:rsidR="00FC2091" w:rsidRPr="00A75DCD" w:rsidRDefault="00FC2091" w:rsidP="00FC2091">
      <w:pPr>
        <w:tabs>
          <w:tab w:val="left" w:pos="4411"/>
        </w:tabs>
        <w:spacing w:line="276" w:lineRule="auto"/>
        <w:jc w:val="center"/>
        <w:rPr>
          <w:i/>
          <w:noProof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8AE2BC" wp14:editId="212911C0">
            <wp:extent cx="6569075" cy="276733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A75DCD">
        <w:rPr>
          <w:i/>
        </w:rPr>
        <w:t>Рис.1</w:t>
      </w:r>
      <w:r>
        <w:rPr>
          <w:i/>
        </w:rPr>
        <w:t>5</w:t>
      </w:r>
      <w:r w:rsidRPr="00A75DCD">
        <w:rPr>
          <w:i/>
        </w:rPr>
        <w:t>.</w:t>
      </w:r>
      <w:r w:rsidRPr="00A75DCD">
        <w:rPr>
          <w:i/>
          <w:color w:val="000000"/>
        </w:rPr>
        <w:t xml:space="preserve"> Какие формы работы по организации отдыха детей и молодежи, по Вашему мнению, необходимо развивать в первую очередь?</w:t>
      </w:r>
    </w:p>
    <w:p w:rsidR="00FC2091" w:rsidRPr="00A75DCD" w:rsidRDefault="00FC2091" w:rsidP="00FC2091">
      <w:pPr>
        <w:tabs>
          <w:tab w:val="left" w:pos="4411"/>
        </w:tabs>
        <w:spacing w:line="276" w:lineRule="auto"/>
        <w:jc w:val="center"/>
        <w:rPr>
          <w:i/>
          <w:noProof/>
          <w:sz w:val="28"/>
          <w:lang w:eastAsia="ru-RU"/>
        </w:rPr>
      </w:pP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noProof/>
          <w:sz w:val="28"/>
          <w:lang w:eastAsia="ru-RU"/>
        </w:rPr>
      </w:pPr>
      <w:r w:rsidRPr="00A75DCD">
        <w:rPr>
          <w:noProof/>
          <w:sz w:val="28"/>
          <w:lang w:eastAsia="ru-RU"/>
        </w:rPr>
        <w:t>Что касается оценки респондентами качества услуги, как в целом, так и по отдельным направлениям, независимо от учреждения, в к</w:t>
      </w:r>
      <w:r>
        <w:rPr>
          <w:noProof/>
          <w:sz w:val="28"/>
          <w:lang w:eastAsia="ru-RU"/>
        </w:rPr>
        <w:t>о</w:t>
      </w:r>
      <w:r w:rsidRPr="00A75DCD">
        <w:rPr>
          <w:noProof/>
          <w:sz w:val="28"/>
          <w:lang w:eastAsia="ru-RU"/>
        </w:rPr>
        <w:t>тором предоставлялась услуга, были получены высокие оценки (см. приложение 1).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r w:rsidRPr="00E46F9B">
        <w:rPr>
          <w:sz w:val="28"/>
          <w:szCs w:val="28"/>
        </w:rPr>
        <w:t>Расчётная оценка удовлетворённости качеством услуги «Организация отдыха детей и молодежи в каникулярное время», по итогам социологического опроса равна 75</w:t>
      </w:r>
      <w:r w:rsidR="00D352F7">
        <w:rPr>
          <w:sz w:val="28"/>
          <w:szCs w:val="28"/>
        </w:rPr>
        <w:t>,63</w:t>
      </w:r>
      <w:r w:rsidRPr="00E46F9B">
        <w:rPr>
          <w:sz w:val="28"/>
          <w:szCs w:val="28"/>
        </w:rPr>
        <w:t>.</w:t>
      </w:r>
      <w:r w:rsidR="00262EA8" w:rsidRPr="00E46F9B">
        <w:t xml:space="preserve"> </w:t>
      </w:r>
      <w:r w:rsidR="00262EA8" w:rsidRPr="00E46F9B">
        <w:rPr>
          <w:sz w:val="28"/>
          <w:szCs w:val="28"/>
        </w:rPr>
        <w:t xml:space="preserve">Качество услуги в баллах было определено респондентами на </w:t>
      </w:r>
      <w:r w:rsidR="00974B61" w:rsidRPr="00E46F9B">
        <w:rPr>
          <w:sz w:val="28"/>
          <w:szCs w:val="28"/>
        </w:rPr>
        <w:t>8,8</w:t>
      </w:r>
      <w:r w:rsidR="00262EA8" w:rsidRPr="00E46F9B">
        <w:rPr>
          <w:sz w:val="28"/>
          <w:szCs w:val="28"/>
        </w:rPr>
        <w:t xml:space="preserve"> из 10 возможных.</w:t>
      </w:r>
    </w:p>
    <w:p w:rsidR="00FC2091" w:rsidRPr="00A75DCD" w:rsidRDefault="00FC2091" w:rsidP="00FC2091">
      <w:pPr>
        <w:tabs>
          <w:tab w:val="left" w:pos="1571"/>
        </w:tabs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>Осведомлены о возможностях организации отдыха детей и молодежи в каникулярное время на базе муниципальных учреждений департамента культуры</w:t>
      </w:r>
      <w:r>
        <w:rPr>
          <w:sz w:val="28"/>
          <w:szCs w:val="28"/>
        </w:rPr>
        <w:t xml:space="preserve">, молодёжной политики и спорта </w:t>
      </w:r>
      <w:r w:rsidRPr="00A75DCD">
        <w:rPr>
          <w:sz w:val="28"/>
          <w:szCs w:val="28"/>
        </w:rPr>
        <w:t xml:space="preserve"> практически все респонденты </w:t>
      </w:r>
      <w:r>
        <w:rPr>
          <w:sz w:val="28"/>
          <w:szCs w:val="28"/>
        </w:rPr>
        <w:t>-</w:t>
      </w:r>
      <w:r w:rsidRPr="00A75DCD">
        <w:rPr>
          <w:sz w:val="28"/>
          <w:szCs w:val="28"/>
        </w:rPr>
        <w:t xml:space="preserve"> 73%</w:t>
      </w:r>
      <w:r>
        <w:rPr>
          <w:sz w:val="28"/>
          <w:szCs w:val="28"/>
        </w:rPr>
        <w:t>.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noProof/>
          <w:sz w:val="28"/>
          <w:szCs w:val="28"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 xml:space="preserve">6.Общие выводы </w:t>
      </w: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 w:rsidRPr="00A75DCD">
        <w:rPr>
          <w:sz w:val="28"/>
          <w:szCs w:val="28"/>
        </w:rPr>
        <w:t xml:space="preserve">По результатам проведённого социологического опроса, подтвердились основная и рабочая гипотезы, поставленные нами в начале социологического исследования. </w:t>
      </w:r>
      <w:proofErr w:type="gramStart"/>
      <w:r w:rsidRPr="00A75DCD">
        <w:rPr>
          <w:sz w:val="28"/>
          <w:szCs w:val="28"/>
        </w:rPr>
        <w:t xml:space="preserve">Так, опрос потребителей услуг, </w:t>
      </w:r>
      <w:r w:rsidRPr="00A75DCD">
        <w:rPr>
          <w:sz w:val="28"/>
          <w:szCs w:val="28"/>
          <w:lang w:eastAsia="ru-RU"/>
        </w:rPr>
        <w:t>оказываемых учреждениями департамента культуры, молодежной политики и спорта, показал, что они в значительной степени</w:t>
      </w:r>
      <w:r w:rsidRPr="00A75DCD">
        <w:rPr>
          <w:sz w:val="28"/>
          <w:szCs w:val="28"/>
        </w:rPr>
        <w:t xml:space="preserve"> удовлетворены </w:t>
      </w:r>
      <w:r w:rsidRPr="00A75DCD">
        <w:rPr>
          <w:sz w:val="28"/>
          <w:szCs w:val="28"/>
          <w:lang w:eastAsia="ru-RU"/>
        </w:rPr>
        <w:t xml:space="preserve">качеством муниципальных услуг: по библиотечному обслуживанию населения; </w:t>
      </w:r>
      <w:r w:rsidRPr="00A75DCD">
        <w:rPr>
          <w:rFonts w:eastAsia="Calibri"/>
          <w:sz w:val="28"/>
          <w:szCs w:val="28"/>
        </w:rPr>
        <w:t>сохранению и популяризации историко-культурного наследия; организации массовых мероприятий; организации  культурного досуга на базе учреждений и организаций культуры; дополнительному образованию детей в детских школах искусств;</w:t>
      </w:r>
      <w:proofErr w:type="gramEnd"/>
      <w:r w:rsidRPr="00A75DCD">
        <w:rPr>
          <w:rFonts w:eastAsia="Calibri"/>
          <w:sz w:val="28"/>
          <w:szCs w:val="28"/>
        </w:rPr>
        <w:t xml:space="preserve"> дополнительному образованию в спортивных школах; организации занятий физической культурой и массовым спортом; организации мероприятий по работе с детьми и молодежью; организации отдыха детей и молодежи в каникулярное время. </w:t>
      </w:r>
    </w:p>
    <w:p w:rsidR="00FC2091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возможных десяти баллов, практически по всем предложенным к оценке </w:t>
      </w:r>
      <w:r w:rsidRPr="005379D1">
        <w:rPr>
          <w:sz w:val="28"/>
          <w:szCs w:val="28"/>
        </w:rPr>
        <w:t>критериям, в рамках оценки качества услуг, были получены</w:t>
      </w:r>
      <w:r>
        <w:rPr>
          <w:sz w:val="28"/>
          <w:szCs w:val="28"/>
        </w:rPr>
        <w:t xml:space="preserve"> м</w:t>
      </w:r>
      <w:r w:rsidRPr="005379D1">
        <w:rPr>
          <w:sz w:val="28"/>
          <w:szCs w:val="28"/>
        </w:rPr>
        <w:t>аксимальные оценки, по крайней мере, лишь по нескольким показателям отмечалась оценка</w:t>
      </w:r>
      <w:r>
        <w:rPr>
          <w:sz w:val="28"/>
          <w:szCs w:val="28"/>
        </w:rPr>
        <w:t xml:space="preserve"> ниже семи баллов. Отметим, что исследования предыдущих лет, предполагавшие оценку качества услуг по пяти балльной шкале, также фиксировали положительную динамику в оценках респондентов.</w:t>
      </w:r>
    </w:p>
    <w:p w:rsidR="00FC2091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результатам опроса потребителей, существенных недостатков, </w:t>
      </w:r>
      <w:r w:rsidRPr="006E2778">
        <w:rPr>
          <w:sz w:val="28"/>
          <w:szCs w:val="28"/>
        </w:rPr>
        <w:t>с которыми сталкивались респонденты при получении услуг департамента культуры, молодежной политики и спорта и подведомственных ему учреждений</w:t>
      </w:r>
      <w:r>
        <w:rPr>
          <w:sz w:val="28"/>
          <w:szCs w:val="28"/>
        </w:rPr>
        <w:t xml:space="preserve">, не было выявлено. </w:t>
      </w:r>
    </w:p>
    <w:p w:rsidR="00FC2091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spacing w:line="276" w:lineRule="auto"/>
        <w:ind w:firstLine="709"/>
        <w:jc w:val="both"/>
        <w:rPr>
          <w:sz w:val="28"/>
          <w:szCs w:val="28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Pr="00A75DCD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Default="00FC209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974B61" w:rsidRDefault="00974B6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974B61" w:rsidRPr="00A75DCD" w:rsidRDefault="00974B61" w:rsidP="00FC2091">
      <w:pPr>
        <w:tabs>
          <w:tab w:val="left" w:pos="4411"/>
        </w:tabs>
        <w:jc w:val="center"/>
        <w:rPr>
          <w:b/>
          <w:noProof/>
          <w:lang w:eastAsia="ru-RU"/>
        </w:rPr>
      </w:pPr>
    </w:p>
    <w:p w:rsidR="00FC2091" w:rsidRDefault="00FC2091" w:rsidP="00262EA8">
      <w:pPr>
        <w:tabs>
          <w:tab w:val="left" w:pos="4411"/>
        </w:tabs>
        <w:rPr>
          <w:b/>
          <w:noProof/>
          <w:lang w:eastAsia="ru-RU"/>
        </w:rPr>
      </w:pPr>
    </w:p>
    <w:p w:rsidR="00262EA8" w:rsidRPr="00A75DCD" w:rsidRDefault="00262EA8" w:rsidP="00262EA8">
      <w:pPr>
        <w:tabs>
          <w:tab w:val="left" w:pos="4411"/>
        </w:tabs>
        <w:rPr>
          <w:b/>
          <w:noProof/>
          <w:lang w:eastAsia="ru-RU"/>
        </w:rPr>
      </w:pPr>
    </w:p>
    <w:p w:rsidR="00FC2091" w:rsidRPr="00A75DCD" w:rsidRDefault="00FC2091" w:rsidP="00FC2091">
      <w:pPr>
        <w:jc w:val="center"/>
        <w:rPr>
          <w:rFonts w:eastAsia="Calibri"/>
          <w:b/>
          <w:sz w:val="28"/>
        </w:rPr>
      </w:pPr>
      <w:r w:rsidRPr="00A75DCD">
        <w:rPr>
          <w:rFonts w:eastAsia="Calibri"/>
          <w:b/>
          <w:sz w:val="28"/>
        </w:rPr>
        <w:lastRenderedPageBreak/>
        <w:t>7. Приложение</w:t>
      </w:r>
    </w:p>
    <w:p w:rsidR="00FC2091" w:rsidRPr="00A75DCD" w:rsidRDefault="00FC2091" w:rsidP="00FC2091">
      <w:pPr>
        <w:jc w:val="center"/>
        <w:rPr>
          <w:b/>
          <w:lang w:eastAsia="ru-RU"/>
        </w:rPr>
      </w:pPr>
    </w:p>
    <w:p w:rsidR="00FC2091" w:rsidRPr="00A75DCD" w:rsidRDefault="00FC2091" w:rsidP="00FC2091">
      <w:pPr>
        <w:jc w:val="center"/>
        <w:rPr>
          <w:b/>
          <w:lang w:eastAsia="ru-RU"/>
        </w:rPr>
      </w:pPr>
      <w:r w:rsidRPr="00A75DCD">
        <w:rPr>
          <w:b/>
          <w:lang w:eastAsia="ru-RU"/>
        </w:rPr>
        <w:t>Таблицы линейных и парных распределений</w:t>
      </w:r>
    </w:p>
    <w:p w:rsidR="00FC2091" w:rsidRPr="00A75DCD" w:rsidRDefault="00FC2091" w:rsidP="00FC2091">
      <w:pPr>
        <w:rPr>
          <w:lang w:eastAsia="ru-RU"/>
        </w:rPr>
      </w:pPr>
    </w:p>
    <w:tbl>
      <w:tblPr>
        <w:tblW w:w="0" w:type="auto"/>
        <w:jc w:val="center"/>
        <w:tblInd w:w="-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2"/>
        <w:gridCol w:w="850"/>
        <w:gridCol w:w="142"/>
        <w:gridCol w:w="8"/>
        <w:gridCol w:w="276"/>
        <w:gridCol w:w="708"/>
        <w:gridCol w:w="150"/>
        <w:gridCol w:w="140"/>
        <w:gridCol w:w="419"/>
        <w:gridCol w:w="65"/>
        <w:gridCol w:w="131"/>
        <w:gridCol w:w="43"/>
        <w:gridCol w:w="18"/>
        <w:gridCol w:w="81"/>
        <w:gridCol w:w="24"/>
        <w:gridCol w:w="118"/>
        <w:gridCol w:w="79"/>
        <w:gridCol w:w="36"/>
        <w:gridCol w:w="213"/>
        <w:gridCol w:w="43"/>
        <w:gridCol w:w="8"/>
        <w:gridCol w:w="139"/>
        <w:gridCol w:w="474"/>
        <w:gridCol w:w="425"/>
        <w:gridCol w:w="1751"/>
        <w:gridCol w:w="13"/>
      </w:tblGrid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214265">
              <w:rPr>
                <w:rFonts w:eastAsia="Calibri"/>
                <w:b/>
                <w:color w:val="000000"/>
                <w:lang w:eastAsia="ru-RU"/>
              </w:rPr>
              <w:t>Социально-демографические характеристики выборки</w:t>
            </w:r>
          </w:p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Варианты ответов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Процент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Гендерная принадлежность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Мужской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Женский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62,9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Возраст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18-24 (лет)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25-34 (лет)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35-44 (лет)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45-54 (лет)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55 и старше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Образование 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Основное общее (9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кл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Среднее общее (11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кл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Среднее специальное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Незаконченное высшее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Высшее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58,1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Сфера занятости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Нефтегазодобыча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, переработка, геология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Строительство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Энергетика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Все виды транспорта (ж/д, авиа, авто,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речной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Почтовая, телефонная связь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Легкая промышленность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Работник системы образования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Работник системы здравоохранения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Работник культуры, соц. обслуживания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СМИ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7922B7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Торговля, общепит, бытовое обслуживани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Полиция, прокуратура, армия, суд, охрана и т.п.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Муниципальный, государственный служащий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Работник банка, страховой компании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Предприниматель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Студент, учащийся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Временно без работы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Пенсионер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Занимаюсь домашним хозяйством, в декрете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Материальное положение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Мы всем обеспечены, считаем, что живем очень хорошо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Живем хорошо, без особых материальных проблем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Живем средне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Трудное материальное положение, приходится на всем экономить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Живем очень бедно, еле сводим концы с концами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Оценка качества муниципальных услуг  в рамках муниципальной программы «Развитие культуры и туризма в городе Сургуте на 2014-2016 годы»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«Библиотечное обслуживание населения»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Часто</w:t>
            </w:r>
          </w:p>
        </w:tc>
        <w:tc>
          <w:tcPr>
            <w:tcW w:w="1417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Время от времени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Редко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посещаю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Центральная городская библиотека им.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А.С. Пушкина (ул. Республики, 78/1)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29,7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Центральная детская библиотека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(пр. Дружбы, 11а)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15,6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67,8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№2                 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Ленина, 67/4)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78,8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№3                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Дзержинского, 10)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10,6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Детская библиотека №4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Энтузиастов, 47)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5,6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№5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(п. Юность, ул. Саянская, д.6Б)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91,7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Городская библиотека №11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(ул. Крылова, 6А)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№15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Мира, 37/1)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6,0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Городская библиотека №21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(ул. Бажова, 17)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78,8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Детская библиотека (ул. Чехова 5/2 (в здании МОУ СОШ №46)</w:t>
            </w:r>
            <w:proofErr w:type="gramEnd"/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95,2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Детская библиотека №25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Островского, 3)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4,8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86,9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538" w:type="dxa"/>
            <w:gridSpan w:val="5"/>
            <w:shd w:val="clear" w:color="auto" w:fill="auto"/>
            <w:vAlign w:val="center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Городская библиотека №30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(ул. Лермонтова,6/3)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1417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 Ваш взгляд, какую социальную функцию выполняют библиотеки, в первую очередь?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Информационного центра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Центра встреч для общения граждан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Центра для организации досуга граждан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Центра для подготовки научной работы, обучения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библиотечного обслуживания населения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Наличие достаточного числа мест для читателей в читальном зале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Режим работы библиотек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Состояние помещений абонемента, читальных залов, качество их ремонта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8,41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Отзывчивость, вежливость сотрудников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9,70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Условия для пребывания читателей в библиотеках города </w:t>
            </w:r>
            <w:r w:rsidRPr="00214265">
              <w:rPr>
                <w:rFonts w:eastAsia="Calibri"/>
                <w:color w:val="000000"/>
                <w:lang w:eastAsia="ru-RU"/>
              </w:rPr>
              <w:lastRenderedPageBreak/>
              <w:t>(</w:t>
            </w: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проветриваемость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>, освещённость, температурный режим и др.)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9,04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lastRenderedPageBreak/>
              <w:t xml:space="preserve"> Состояние книг, периодических изданий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8,86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Подбор информации по запрашиваемой теме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9,15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Уровень организации каталогов (электронного каталога)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FC2C95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Четкость, скорост</w:t>
            </w:r>
            <w:r w:rsidR="00FC2C95">
              <w:rPr>
                <w:rFonts w:eastAsia="Calibri"/>
                <w:color w:val="000000"/>
                <w:lang w:eastAsia="ru-RU"/>
              </w:rPr>
              <w:t>ь</w:t>
            </w:r>
            <w:r w:rsidRPr="00214265">
              <w:rPr>
                <w:rFonts w:eastAsia="Calibri"/>
                <w:color w:val="000000"/>
                <w:lang w:eastAsia="ru-RU"/>
              </w:rPr>
              <w:t>, организованность работы сотрудников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Профессионализм библиотекарей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9,71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оказания справочной, консультационной помощи читателям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tabs>
                <w:tab w:val="left" w:pos="-142"/>
                <w:tab w:val="left" w:pos="993"/>
              </w:tabs>
              <w:jc w:val="both"/>
              <w:rPr>
                <w:rFonts w:eastAsia="Calibri"/>
                <w:bCs/>
                <w:color w:val="000000"/>
                <w:lang w:eastAsia="ru-RU"/>
              </w:rPr>
            </w:pPr>
            <w:r w:rsidRPr="00214265">
              <w:rPr>
                <w:rFonts w:eastAsia="Calibri"/>
                <w:bCs/>
                <w:color w:val="000000"/>
                <w:lang w:eastAsia="ru-RU"/>
              </w:rPr>
              <w:t>Предоставление информации читателям об услугах и ресурсах библиотеки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Разнообразие, богатство книжного фонда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проведения различных мероприятий библиотеками города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8,99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95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услуги по библиотечному обслуживанию в целом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Какими услугами городских библиотек Вы пользуетесь?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Выдача книг на дом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Посещение читального зала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Выдача периодических изданий на дом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Доступ к сети Интернет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Посещение выставок, творческих встреч и т.д.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Выдача CD, аудио, видеоматериалов на дом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Заказ книг и копий документов из других библиотек страны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Доступ к электронным каталогам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Доступ к информационно - и справочно-правовым системам («Гарант», «Консультант Плюс» и др.)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 Вы оцениваете состояние помещений городских библиотек, качество их ремонта?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Хорошее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proofErr w:type="spellStart"/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Удовлетво-рительное</w:t>
            </w:r>
            <w:proofErr w:type="spellEnd"/>
            <w:proofErr w:type="gramEnd"/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proofErr w:type="spellStart"/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Неудовле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>-творительное</w:t>
            </w:r>
            <w:proofErr w:type="gramEnd"/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Не посещаю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Центральная городская библиотека им. А.С. Пушкина (ул. Республики, 78/1)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61,2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29,4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Центральная детская библиотека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(пр. Дружбы, 11а)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2,7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26,0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56,2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№2                 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Ленина, 67/4)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13,9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16,7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69,4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№3                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Дзержинского, 10)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9,6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76,7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Детская библиотека №4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Энтузиастов, 47)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17,3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74,7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№5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(п. Юность, ул. Саянская, д.6Б)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78,1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Городская библиотека №11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(ул. Крылова, 6А)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21,7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2,9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73,9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Городская библиотека №15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Мира, 37/1)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9,7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13,9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14265">
              <w:rPr>
                <w:rFonts w:eastAsia="Calibri"/>
                <w:color w:val="000000"/>
                <w:lang w:val="en-US"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76,4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Городская библиотека №21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(ул. Бажова, 17)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12,3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Детская библиотека (ул. Чехова 5/2 (в здании МОУ СОШ №46)</w:t>
            </w:r>
            <w:proofErr w:type="gramEnd"/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87,3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Детская библиотека №25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(ул. Островского, 3)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11,3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78,9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4262" w:type="dxa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Городская библиотека №30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lastRenderedPageBreak/>
              <w:t xml:space="preserve"> (ул. Лермонтова,6/3)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10,0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1897" w:type="dxa"/>
            <w:gridSpan w:val="1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Насколько Вы осведомлены об услугах (мероприятиях) и ресурсах, предоставляемых библиотеками города Сургута?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Имею общее представление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bCs/>
                <w:color w:val="000000"/>
                <w:lang w:eastAsia="en-US"/>
              </w:rPr>
              <w:t>Удовлетворены ли Вы качеством библиотечного обслуживания в целом?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ru-RU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ru-RU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ru-RU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«Сохранение и популяризация </w:t>
            </w:r>
            <w:proofErr w:type="spellStart"/>
            <w:r w:rsidRPr="00214265">
              <w:rPr>
                <w:rFonts w:eastAsia="Calibri"/>
                <w:b/>
                <w:color w:val="000000"/>
                <w:lang w:eastAsia="en-US"/>
              </w:rPr>
              <w:t>историко</w:t>
            </w:r>
            <w:proofErr w:type="spellEnd"/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 – культурного наследия»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E87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Какие музе</w:t>
            </w:r>
            <w:r w:rsidR="00E870C4">
              <w:rPr>
                <w:rFonts w:eastAsia="Calibri"/>
                <w:b/>
                <w:color w:val="000000"/>
                <w:lang w:eastAsia="en-US"/>
              </w:rPr>
              <w:t>и</w:t>
            </w:r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 (галерею) Вы посещаете и как часто?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112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Часто</w:t>
            </w:r>
          </w:p>
        </w:tc>
        <w:tc>
          <w:tcPr>
            <w:tcW w:w="1227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Время от времени</w:t>
            </w: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Редко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Не посещаю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112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Сургутский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 xml:space="preserve"> художественный музей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14265">
              <w:rPr>
                <w:rFonts w:eastAsia="Calibri"/>
                <w:color w:val="000000"/>
                <w:lang w:val="en-US" w:eastAsia="en-US"/>
              </w:rPr>
              <w:t>0</w:t>
            </w:r>
          </w:p>
        </w:tc>
        <w:tc>
          <w:tcPr>
            <w:tcW w:w="1227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14265">
              <w:rPr>
                <w:rFonts w:eastAsia="Calibri"/>
                <w:color w:val="000000"/>
                <w:lang w:val="en-US" w:eastAsia="en-US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36,3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63,8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112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Галерея современного искусства «</w:t>
            </w: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Стерх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>»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10,5</w:t>
            </w:r>
          </w:p>
        </w:tc>
        <w:tc>
          <w:tcPr>
            <w:tcW w:w="1227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18,9</w:t>
            </w: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28,4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112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Сургутский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 xml:space="preserve"> краеведческий музей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13,9</w:t>
            </w:r>
          </w:p>
        </w:tc>
        <w:tc>
          <w:tcPr>
            <w:tcW w:w="1227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24,1</w:t>
            </w: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49,4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Посещение музеев и выставок для Вас это...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Место, где можно узнать много интересного (об истории, искусстве и т.д.)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82,5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Место, где можно отдохнуть от суеты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Место встреч, общения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Место научной работы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Любимое место досуга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работы музеев, галереи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Разнообразие и смена экспозиций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Экскурсионное сопровождение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Состояние помещений,  выставочных залов,  качество их ремонта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Оказание справочной, консультационной помощи посетителям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Условия для пребывания посетителей (</w:t>
            </w: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проветриваемость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>, освещённость и др.)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8,86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Частота выхода публикаций предметов и музейных коллекций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Квалификация экскурсоводов 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9,16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 Организация культурно-просветительской деятельности (лекции, музейные занятия)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Комплектование фондов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Организация музейного каталога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Режим работы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94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работы музеев, галереи в целом</w:t>
            </w:r>
          </w:p>
        </w:tc>
        <w:tc>
          <w:tcPr>
            <w:tcW w:w="1658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деятельности музеев (галереи) города?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56,6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Слабо осведомлен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19,2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ru-RU"/>
              </w:rPr>
              <w:t>Удовлетворены ли Вы качеством музейных услуг в целом?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44,4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52,5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«Организация культурного досуга на базе организаций и учреждений культуры»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214265">
              <w:rPr>
                <w:rFonts w:eastAsia="Calibri"/>
                <w:b/>
                <w:color w:val="000000"/>
                <w:lang w:eastAsia="ru-RU"/>
              </w:rPr>
              <w:t>Какие городские учреждения культуры, досуга и профессионального искусства Вы посещаете и как часто?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Часто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Время от времени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Редко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Не посещаю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Историко-культурный центр «Старый Сургут»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13,3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34,7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29,3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Городской парк культуры и отдыха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24,4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33,3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Городской культурный центр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25,0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7,4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19,1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48,6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Многофункциональный культурно-досуговый центр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17,4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11,6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56,5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contextualSpacing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Сургутская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 xml:space="preserve"> филармония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17,6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40,5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54" w:type="dxa"/>
            <w:gridSpan w:val="3"/>
            <w:shd w:val="clear" w:color="auto" w:fill="auto"/>
          </w:tcPr>
          <w:p w:rsidR="00FC2091" w:rsidRPr="00214265" w:rsidRDefault="00FC2091" w:rsidP="00CC491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Театр Актера и Куклы «Петрушка»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11,3</w:t>
            </w:r>
          </w:p>
        </w:tc>
        <w:tc>
          <w:tcPr>
            <w:tcW w:w="1560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16,9</w:t>
            </w:r>
          </w:p>
        </w:tc>
        <w:tc>
          <w:tcPr>
            <w:tcW w:w="1046" w:type="dxa"/>
            <w:gridSpan w:val="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59,2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 Ваш взгляд, какие социальные функции выполняют учреждения культуры, досуга и профессионального искусства, в первую очередь?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Организации культурного досуга детей, подростков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Предоставления возможности заинтересованным людям заниматься художественной самодеятельностью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26,5</w:t>
            </w:r>
          </w:p>
        </w:tc>
      </w:tr>
      <w:tr w:rsidR="00FC2091" w:rsidRPr="00214265" w:rsidTr="00CC4916">
        <w:trPr>
          <w:gridAfter w:val="1"/>
          <w:wAfter w:w="13" w:type="dxa"/>
          <w:trHeight w:val="278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Воспитания, приобщения к культурному межличностному общению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36,1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Развития творческих способностей граждан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21,7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Развития способностей к эстетическому восприятию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Обеспечения наличия мест культурных развлечений для населения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деятельности учреждений культуры, досуга и профессионального искусства?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19,3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о проводимых мероприятиях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Другое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работы клубных формирований на базе учреждений культуры, досуга и профессионального искусства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Поддержание чистоты в помещениях кружков, клубах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График работы (время занятий)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7,66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45,3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Состояние помещений, качество ремонта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6,80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Разнообразие кружков, студий, клубов, возможность выбор занятий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7,60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Обеспечение необходимыми принадлежностями и материалами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6,52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lastRenderedPageBreak/>
              <w:t>Квалификация наставников, консультантов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Доступность для населения (наличие ме</w:t>
            </w:r>
            <w:proofErr w:type="gramStart"/>
            <w:r w:rsidRPr="00214265">
              <w:rPr>
                <w:rFonts w:eastAsia="Calibri"/>
                <w:color w:val="000000"/>
                <w:lang w:eastAsia="ru-RU"/>
              </w:rPr>
              <w:t>ст в кл</w:t>
            </w:r>
            <w:proofErr w:type="gramEnd"/>
            <w:r w:rsidRPr="00214265">
              <w:rPr>
                <w:rFonts w:eastAsia="Calibri"/>
                <w:color w:val="000000"/>
                <w:lang w:eastAsia="ru-RU"/>
              </w:rPr>
              <w:t>убах и секциях)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7,49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12" w:type="dxa"/>
            <w:gridSpan w:val="13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работы кружков, студий в целом</w:t>
            </w: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работы клубных формирований в целом?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проведения культурно-досуговых мероприятий, проводимых городскими учреждениями культуры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396" w:type="dxa"/>
            <w:gridSpan w:val="7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56" w:type="dxa"/>
            <w:gridSpan w:val="17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396" w:type="dxa"/>
            <w:gridSpan w:val="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Фестивали, конкурсы, выставки</w:t>
            </w:r>
          </w:p>
        </w:tc>
        <w:tc>
          <w:tcPr>
            <w:tcW w:w="2456" w:type="dxa"/>
            <w:gridSpan w:val="1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7,67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396" w:type="dxa"/>
            <w:gridSpan w:val="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Концерты, музыкально-литературные вечера</w:t>
            </w:r>
          </w:p>
        </w:tc>
        <w:tc>
          <w:tcPr>
            <w:tcW w:w="2456" w:type="dxa"/>
            <w:gridSpan w:val="1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396" w:type="dxa"/>
            <w:gridSpan w:val="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Детские спектакли</w:t>
            </w:r>
          </w:p>
        </w:tc>
        <w:tc>
          <w:tcPr>
            <w:tcW w:w="2456" w:type="dxa"/>
            <w:gridSpan w:val="1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7,85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32,5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396" w:type="dxa"/>
            <w:gridSpan w:val="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Филармонические уроки</w:t>
            </w:r>
          </w:p>
        </w:tc>
        <w:tc>
          <w:tcPr>
            <w:tcW w:w="2456" w:type="dxa"/>
            <w:gridSpan w:val="1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7,81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59,7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6396" w:type="dxa"/>
            <w:gridSpan w:val="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работы в целом</w:t>
            </w:r>
          </w:p>
        </w:tc>
        <w:tc>
          <w:tcPr>
            <w:tcW w:w="2456" w:type="dxa"/>
            <w:gridSpan w:val="1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организации культурно–досуговых и просветительских мероприятий?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53,7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Укажите, пожалуйста, какую сумму Вы затратили на посещение культурно-досуговых учреждений в течение последних шести месяцев?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 1000 руб.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 1001 до 2000 руб.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 2001 до 4000 руб.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 4001 до 6000 руб.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свыше 6000 руб.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Нисколько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«Организация массовых мероприятий»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Какие городские культурно-массовые мероприятия Вы посещали? 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1.Городская праздничная демонстрация, посвященная Международному дню солидарности трудящихся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2.Городское мероприятие, посвященное Международному женскому дню 8 марта              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3. Митинг, посвященный Дню защитников Отечества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19,0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4. Городское мероприятие, посвященное Дню России, Дню города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5. Городской праздник «Сабантуй»            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6. Другое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услуги по организации массовых мероприятий?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1.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2. 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45,8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3. 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4. Не удовлетворен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5. Затрудняюсь ответить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lastRenderedPageBreak/>
              <w:t>Оцените, пожалуйста, качество организации мероприятий, проводимых на площадях города, посвящённых общероссийским и традиционным городским праздникам,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безопасности участников мероприятий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общественного питания во время проведения мероприятий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7,05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Своевременная уборка мест проведения мероприятий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6,99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Культурная программа мероприятий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Наличие достаточного числа скамеек, урн, туалетов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6,23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50" w:type="dxa"/>
            <w:gridSpan w:val="18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проведенных мероприятий в целом</w:t>
            </w: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8,80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мероприятий, проводимых в концертных залах,  посвящённых общероссийским и традиционным городским праздникам,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514" w:type="dxa"/>
            <w:gridSpan w:val="1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7514" w:type="dxa"/>
            <w:gridSpan w:val="1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безопасности участников мероприятий</w:t>
            </w: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51,9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7514" w:type="dxa"/>
            <w:gridSpan w:val="1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общественного питания во время проведения мероприятий</w:t>
            </w: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50,0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7514" w:type="dxa"/>
            <w:gridSpan w:val="1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Культурная программа мероприятий</w:t>
            </w: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9,35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35,8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7514" w:type="dxa"/>
            <w:gridSpan w:val="17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проведенных мероприятий в целом</w:t>
            </w:r>
          </w:p>
        </w:tc>
        <w:tc>
          <w:tcPr>
            <w:tcW w:w="1338" w:type="dxa"/>
            <w:gridSpan w:val="7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32,1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планируемых городских культурно – массовых мероприятиях города Сургута?</w:t>
            </w:r>
          </w:p>
        </w:tc>
      </w:tr>
      <w:tr w:rsidR="00FC2091" w:rsidRPr="00214265" w:rsidTr="00CC4916">
        <w:trPr>
          <w:trHeight w:val="34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15,0</w:t>
            </w:r>
          </w:p>
        </w:tc>
      </w:tr>
      <w:tr w:rsidR="00FC2091" w:rsidRPr="00214265" w:rsidTr="00CC4916">
        <w:trPr>
          <w:trHeight w:val="34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о планируемых мероприятиях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44,0</w:t>
            </w:r>
          </w:p>
        </w:tc>
      </w:tr>
      <w:tr w:rsidR="00FC2091" w:rsidRPr="00214265" w:rsidTr="00CC4916">
        <w:trPr>
          <w:trHeight w:val="34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25,0</w:t>
            </w:r>
          </w:p>
        </w:tc>
      </w:tr>
      <w:tr w:rsidR="00FC2091" w:rsidRPr="00214265" w:rsidTr="00CC4916">
        <w:trPr>
          <w:trHeight w:val="34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FC2091" w:rsidRPr="00214265" w:rsidTr="00CC4916">
        <w:trPr>
          <w:trHeight w:val="34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Из каких источников Вы получаете информацию о планируемых городских культурно – массовых мероприятиях?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Из материалов в городской прессе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 Из материалов местного телевидения, радио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49,0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Из Интернета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29,0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Из афиш, плакатов, раздаточных информационных материалов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 друзей, родственников, знакомых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7,0</w:t>
            </w:r>
          </w:p>
        </w:tc>
      </w:tr>
      <w:tr w:rsidR="00FC2091" w:rsidRPr="00214265" w:rsidTr="00CC4916">
        <w:trPr>
          <w:gridAfter w:val="1"/>
          <w:wAfter w:w="13" w:type="dxa"/>
          <w:trHeight w:val="113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«Дополнительное образование детей в детских школах искусств»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Какую детскую школу искусств посещает Ваш ребенок (дети)?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«Детская школа искусств №1»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«Детская школа искусств №2»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«Детская школа искусств №3»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«Детская художественная школа декоративно-прикладного искусства»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МБОУ ДОД «Детская школа искусств им. Г.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Кукуевицкого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МБОУ ДОД «Детская художественная школа №1 им. Л.А.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Горды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МАОУ ДОД «Детская хореографическая школа №1»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дополнительного образования детей в детских школах искусств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Квалификация педагогов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Отношение педагогов к детям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Внимание педагогов к ребенку, индивидуальный подход к ученикам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участия детей в конкурсах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9,11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Обеспеченность учебными принадлежностями и материалами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8,46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Режим работы школ (расписание занятий)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8,61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Обеспеченность школ помещениями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7,98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Состояние помещения школ, качество ремонта 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8,13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работы школ в целом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9,09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Спектр предоставляемых образовательных программ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9,13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участия детей в конкурсах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8,90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Доступность для населения (наличие ме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ст в кл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убах и секциях)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7,94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Безопасность условий обучения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возможностях получения услуг дополнительного образования детей в детских школах искусств?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49,4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оказываемой услуги по дополнительному образованию детей в детских школах искусств?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55,3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С какой целью Вы отдаёте своего ребёнка (детей) на занятия в детскую школу искусств?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того чтобы организовать досуг ребенка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развития творческих способностей ребенка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51,8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получения специализированной подготовки (дизайнер, художник, музыкант и т.п.) и возможного поступления в специализированный вуз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того чтобы ребенок имел успех, популярность (участие в концертах или выставках, в конкурсах и т.п.)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всестороннего развития ребенка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 желанию и просьбе ребёнка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Это сейчас модно, престижно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Оценка качества муниципальных услуг  в рамках муниципальной программы «Развитие физической культуры и спорта в городе Сургуте на 2014-2016 годы»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«Организация занятий физической культурой и массовым спортом»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Какие учреждения для занятия физической культурой (оздоровлением) и как часто посещаете Вы или Ваш ребёнок?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62" w:type="dxa"/>
            <w:gridSpan w:val="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Часто</w:t>
            </w:r>
          </w:p>
        </w:tc>
        <w:tc>
          <w:tcPr>
            <w:tcW w:w="1418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Время от времени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Редко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посещаю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62" w:type="dxa"/>
            <w:gridSpan w:val="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МБУ Центр физической подготовки «Надежда»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41,8</w:t>
            </w:r>
          </w:p>
        </w:tc>
        <w:tc>
          <w:tcPr>
            <w:tcW w:w="1418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14,9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28,4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5262" w:type="dxa"/>
            <w:gridSpan w:val="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МБУ «Олимпия»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13,6</w:t>
            </w:r>
          </w:p>
        </w:tc>
        <w:tc>
          <w:tcPr>
            <w:tcW w:w="1418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31,8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47,0</w:t>
            </w:r>
          </w:p>
        </w:tc>
      </w:tr>
      <w:tr w:rsidR="00FC2091" w:rsidRPr="00214265" w:rsidTr="00CC4916">
        <w:trPr>
          <w:gridAfter w:val="1"/>
          <w:wAfter w:w="13" w:type="dxa"/>
          <w:trHeight w:val="416"/>
          <w:jc w:val="center"/>
        </w:trPr>
        <w:tc>
          <w:tcPr>
            <w:tcW w:w="5262" w:type="dxa"/>
            <w:gridSpan w:val="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МАУ «Ледовый Дворец спорта»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18,8</w:t>
            </w:r>
          </w:p>
        </w:tc>
        <w:tc>
          <w:tcPr>
            <w:tcW w:w="1418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21,7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27,5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Каким видом спорта (оздоровительным направлением) занимаетесь Вы (или Ваш ребёнок)?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Легкая атлетика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Футбол и хоккей с шайбой на открытых плоскостных спортсооружениях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Шахматы        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Художественная гимнастика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Фехтование     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Фитнес-аэробика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Фитнес-аэробика с элементами акробатики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Легкая атлетика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Плавание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Настольный теннис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Тяжелая атлетика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Шахматы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Оздоровительное плавание для ДЦП "Мама +ребенок"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Оздоровительная аэробика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Футбол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Баскетбол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Волейбол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инваспорт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)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Фигурное катание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Хоккей         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Хореография    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Черлидинг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     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Синхронное плавание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96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Плавание                  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Оздоровительное плавание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Пауэрлифтинг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организации занятий физической культурой и массовым спортом в муниципальных учреждениях города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Наличие тренеров, инструкторов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8,63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Квалификация тренеров, инструкторов, педагогов-организаторов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8,86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Оказание тренерами, инструкторами консультационной помощи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Культура общения тренеров, инструкторов (отношение со стороны педагогов-организаторов)</w:t>
            </w:r>
            <w:bookmarkStart w:id="0" w:name="_GoBack"/>
            <w:bookmarkEnd w:id="0"/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8,91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спортивных соревнований среди спортсменов города, городских команд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8,74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Поддержание чистоты в спортивных помещениях, на площадках, кортах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8,72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Состояние спортинвентаря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8,17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Обеспечение безопасности и комфорта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8,72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Отношение со стороны педагогов-организаторов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9,16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Состояние бассейнов, спортивных кортов, площадок и т.д.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Наличие в учреждениях душа, гардероба, скамеек, урн, освещения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Режим работы учреждений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Спектр предоставляемых услуг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8,53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проката спортивного инвентаря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293" w:type="dxa"/>
            <w:gridSpan w:val="1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Качество организации услуги в целом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8,96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возможностях организации занятий физической культурой и массовым спортом, предоставляемых муниципальными учреждениями города?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организации занятий физической культурой и массовым спортом в целом?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 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«Дополнительное образование в спортивных школах»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Какую спортивную школу посещает Ваш ребенок (дети) или Вы?</w:t>
            </w:r>
          </w:p>
        </w:tc>
      </w:tr>
      <w:tr w:rsidR="00FC2091" w:rsidRPr="00214265" w:rsidTr="00CC4916">
        <w:trPr>
          <w:gridAfter w:val="1"/>
          <w:wAfter w:w="13" w:type="dxa"/>
          <w:trHeight w:val="7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ДЮСШ «Виктория»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19,2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СДЮСШОР «Аверс»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МАОУ ДОД СДЮСШОР «Олимп»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СДЮСШОР «Ермак»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23,2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СДЮСШОР «Кедр»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СДЮСШОР «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Югория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» им. А.А.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Пилояна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МБОУ ДОД СДЮСШОР № 1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432734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</w:t>
            </w:r>
            <w:r w:rsidR="00432734">
              <w:rPr>
                <w:rFonts w:eastAsia="Calibri"/>
                <w:color w:val="000000"/>
                <w:lang w:eastAsia="en-US"/>
              </w:rPr>
              <w:t>3</w:t>
            </w:r>
            <w:r w:rsidRPr="00214265">
              <w:rPr>
                <w:rFonts w:eastAsia="Calibri"/>
                <w:color w:val="000000"/>
                <w:lang w:eastAsia="en-US"/>
              </w:rPr>
              <w:t>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Какие цели Вы преследуете, отдавая своего ребёнка (детей) в спортивную школу (либо занимаясь в спортивной школе самостоятельно)?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того чтобы быть здоровым, бодрым (ребенок был здоров)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67,7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тренировки силы, выносливости, подвижности, пластичности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44,8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Для того чтобы отрегулировать массу тела (свою/ребенка)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Чтобы иметь успех, популярность, медали, рекорды (ребёнок добился успехов)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Чтобы уметь защитить себя (ребенок мог защитить себя)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Это сейчас модно, престижно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Чтобы занять досуг (свой/ребенка)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 желанию/просьбе ребёнка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Каким видом спорта Вы (или Ваш ребёнок) занимаетесь?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Каратэ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Самбо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Кикбоксинг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Рукопашный бой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Армспорт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Танцевальный  спорт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Баскетбол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Волейбол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Настольный теннис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Легкая атлетика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Тяжелая атлетика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Спорт для лиц с поражением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опорно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- двигательного аппарата (легкая атлетика)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Спорт для лиц, лишённых слуха (волейбол, легкая атлетика)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 xml:space="preserve">Бокс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Спорт для лиц, лишённых зрения (лыжные гонки, плавание)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Синхронное плавание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Плавание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Дзюдо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Тхэквондо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Бильярдный спорт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Лыжные гонки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Сноуборд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Полиатлон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(зимнее троеборье)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Мини-футбол (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футзал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Пауэрлифтинг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Шахматы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Спортивная аэробика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Греко-римская борьба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Вольная борьба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Национальная спортивная  борьба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Скалолазание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Спортивное ориентирование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Восточное боевое единоборство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Гиревой спорт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Национальные виды спорта (северное многоборье)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Пожарно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-  прикладной спорт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Пулевая стрельба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Шашки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Спорт лиц с нарушением интеллекта (лыжные гонки)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Ушу       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Художественная   гимнастика      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дополнительного образования в спортивных школах 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Квалификация педагогов (тренеров)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9,55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Отношение педагогов (тренеров) к детям (к Вам)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9,66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Обеспечение возможности участия в соревнованиях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9,01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Регулярность медицинских осмотров 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Внимание педагогов к ребенку, индивидуальный подход к ученикам (воспитанникам)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9,42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Состояние спортинвентаря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9,69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Обеспечение безопасности и комфорта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9,31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Наличие необходимого спортинвентаря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8,73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Контроль за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состоянием здоровья воспитанников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Состояние помещений, качество ремонта помещений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8,33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Расписание занятий в учреждениях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Спектр предоставляемых услуг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9,49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Доступность для населения (наличие ме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ст в сп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ортивных секциях)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020" w:type="dxa"/>
            <w:gridSpan w:val="10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услуги в целом</w:t>
            </w:r>
          </w:p>
        </w:tc>
        <w:tc>
          <w:tcPr>
            <w:tcW w:w="1832" w:type="dxa"/>
            <w:gridSpan w:val="1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возможностях получения услуги дополнительного образования в спортивных школах?</w:t>
            </w:r>
            <w:r w:rsidRPr="0021426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Слабо осведомлен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дополнительного образования в спортивных школах в целом?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Какие меры, по Вашему мнению, будут способствовать привлечению большего количества детей и подростков к занятиям физической культурой и спортом в спортивных школах?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Активная пропаганда физкультуры и спорта в СМИ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Увеличение выделения средств городского бюджета на организацию работы спортивных школ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Беседы, классные часы, лекции в учебных заведениях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Увеличение количества спортивных сооружений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Разъяснительные беседы родителей с детьми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Проведение соревнований и показательных выступлений на городских праздниках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Улучшение качества предоставляемых услуг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Другое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«Организация отдыха детей и молодежи в каникулярное время»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1. На базе учреждений комитета по молодежной политике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Какой лагерь дневного пребывания на базе учреждений комитета молодежной политики посещал</w:t>
            </w:r>
            <w:proofErr w:type="gramStart"/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 (-</w:t>
            </w:r>
            <w:proofErr w:type="spellStart"/>
            <w:proofErr w:type="gramEnd"/>
            <w:r w:rsidRPr="00214265">
              <w:rPr>
                <w:rFonts w:eastAsia="Calibri"/>
                <w:b/>
                <w:color w:val="000000"/>
                <w:lang w:eastAsia="en-US"/>
              </w:rPr>
              <w:t>ет</w:t>
            </w:r>
            <w:proofErr w:type="spellEnd"/>
            <w:r w:rsidRPr="00214265">
              <w:rPr>
                <w:rFonts w:eastAsia="Calibri"/>
                <w:b/>
                <w:color w:val="000000"/>
                <w:lang w:eastAsia="en-US"/>
              </w:rPr>
              <w:t>) Ваш ребенок (дети)?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«Горизонт»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27,7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«Романтик»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21,3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«Факел»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«Истоки»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Югория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«Юный геолог»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«Югра»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организации отдыха детей и молодежи в каникулярное время на базе учреждений комитета молодежной политики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Квалификация педагогов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33,3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Отношение педагогов к детям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8,67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23,3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Внимание педагогов к ребенку, индивидуальный подход к детям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8,24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участия детей в конкурсах, мастер-классах и др.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23,3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Доступность получения услуги (количество смен, возможность попасть в группу) 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8,58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Организация посещения детьми экскурсионных программ, бассейна, аттракционов и др. 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7,59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26,7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Состояние помещений учреждений, качество ремонта 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7,78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Расписание (режим) работы лагерей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8,39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26,7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317" w:type="dxa"/>
            <w:gridSpan w:val="15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организации отдыха в целом</w:t>
            </w:r>
          </w:p>
        </w:tc>
        <w:tc>
          <w:tcPr>
            <w:tcW w:w="1535" w:type="dxa"/>
            <w:gridSpan w:val="9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bCs/>
                <w:color w:val="000000"/>
                <w:lang w:eastAsia="en-US"/>
              </w:rPr>
              <w:t xml:space="preserve">Насколько Вы удовлетворены качеством организации отдыха детей и молодежи на базе </w:t>
            </w:r>
            <w:r w:rsidRPr="00214265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учреждений комитета молодежной политики?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2. На базе учреждений культуры, учреждений дополнительного образования детей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Какой лагерь дневного пребывания посещал</w:t>
            </w:r>
            <w:proofErr w:type="gramStart"/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 (-</w:t>
            </w:r>
            <w:proofErr w:type="spellStart"/>
            <w:proofErr w:type="gramEnd"/>
            <w:r w:rsidRPr="00214265">
              <w:rPr>
                <w:rFonts w:eastAsia="Calibri"/>
                <w:b/>
                <w:color w:val="000000"/>
                <w:lang w:eastAsia="en-US"/>
              </w:rPr>
              <w:t>ет</w:t>
            </w:r>
            <w:proofErr w:type="spellEnd"/>
            <w:r w:rsidRPr="00214265">
              <w:rPr>
                <w:rFonts w:eastAsia="Calibri"/>
                <w:b/>
                <w:color w:val="000000"/>
                <w:lang w:eastAsia="en-US"/>
              </w:rPr>
              <w:t>) Ваш ребенок (дети)?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Лагерь при муниципальном бюджетном образовательном учреждении дополнительного образования детей «Детская школа искусств № 1»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Лагерь при муниципальном бюджетном образовательном учреждении дополнительного образования детей «Детская школа искусств им. Г.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Кукуевицкого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Лагерь при бюджетном учреждении Историко-культурный центр «Старый Сургут»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организации отдыха детей и молодежи в каникулярное время на базе учреждений культуры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Квалификация педагогов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9,87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Отношение педагогов к детям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9,76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Внимание педагогов к ребенку, индивидуальный подход к ученикам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участия детей в конкурсах, мастер-классах и др</w:t>
            </w:r>
            <w:r w:rsidR="00262EA8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Обеспеченность принадлежностями и материалами в рамках направления деятельности лагеря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Доступность получения услуги (количество смен, возможность попасть в группу)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Организация посещения детьми экскурсионных программ, бассейна, аттракционов и др. 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9,33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Состояние помещения учреждений, качество ремонта 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Спектр предоставляемых направлений деятельности лагерей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9,23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организации отдыха в целом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8,97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bCs/>
                <w:color w:val="000000"/>
                <w:lang w:eastAsia="en-US"/>
              </w:rPr>
              <w:t>Насколько Вы удовлетворены качеством организации отдыха детей и молодежи на базе учреждений культуры в целом?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46,7</w:t>
            </w:r>
          </w:p>
        </w:tc>
      </w:tr>
      <w:tr w:rsidR="00FC2091" w:rsidRPr="00214265" w:rsidTr="00CC4916">
        <w:trPr>
          <w:gridAfter w:val="1"/>
          <w:wAfter w:w="13" w:type="dxa"/>
          <w:trHeight w:val="337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53,3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3. На базе учреждений физической культуры и спорта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Какими из перечисленных видов организации отдыха своего ребёнка (детей) Вы пользовались?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Загородные стационарные лагеря («Олимпия»; «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Барсова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гора»);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Выездные программы отдыха (за пределами региона, города);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Лагеря дневного пребывания на базе учреждений физкультурно-спортивной направленности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организации отдыха детей и молодежи в каникулярное время на базе учреждений физической культуры и спорта по нижеперечисленным показателям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Средняя оценка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Квалификация педагогов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9,28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32,1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Отношение педагогов к детям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9,05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Внимание педагогов к ребенку, индивидуальный подход к детям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8,88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участия детей в конкурсах, соревнованиях и др.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8,71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Доступность получения услуги (количество смен, возможность попасть в группу)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8,66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Организация посещения детьми экскурсионных программ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8,30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Состояние помещений учреждений, качество ремонта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Расписание (режим) работы лагерей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9,62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73,8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435" w:type="dxa"/>
            <w:gridSpan w:val="16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Качество организации отдыха в целом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8,88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9,5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Какие формы работы по организации отдыха детей и молодежи, по Вашему мнению, необходимо развивать в первую очередь?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Загородные стационарные лагеря («Олимпия», «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Барсова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гора»)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40,8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Лагеря с дневным пребыванием детей на базе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-подростковых клубов по месту жительства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23,6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Лагеря с дневным пребыванием детей на базе учреждений культуры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20,1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Лагеря с дневным пребыванием детей на базе учреждений спорта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27,6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Другое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осведомлены о возможностях организации отдыха детей и молодежи в каникулярное время на базе муниципальных учреждений департамента культуры, молодёжной политики и спорта?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Другое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Насколько Вы удовлетворены качеством организации отдыха детей и молодежи на базе учреждений комитета по физической культуре?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34,7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16,2</w:t>
            </w:r>
          </w:p>
        </w:tc>
      </w:tr>
      <w:tr w:rsidR="00FC2091" w:rsidRPr="00214265" w:rsidTr="00CC4916">
        <w:trPr>
          <w:gridAfter w:val="1"/>
          <w:wAfter w:w="13" w:type="dxa"/>
          <w:trHeight w:val="562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Программа «Молодежная политика Сургута на 2014-2016 годы»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 «Организация мероприятий по работе с детьми и молодежью»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Назовите, пожалуйста, мероприятия (проекты), организуемые комитетом молодежной политики, которые Вы посещали или принимали участие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экспедиции поисковых отрядов по местам боевых действии в ВОВ (в рамках проект «Патриот Сургута»)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Городское молодежное шествие «Будущее Сургута - это мы»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30,6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Городской фестиваль работающей молодежи «На крыло»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Манхэттенский фестиваль короткометражного кино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19,4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Городской сезон игр КВН (в рамках проекта «Среда обитания»)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23,5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Дебют первокурсника (в рамках проекта «Среда обитания»)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Городской конкурс-фестиваль «Студенческая весна»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16,3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Проект «УДАР»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Городской парад колясок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Городская спартакиада по военно-прикладным видам спорта (в рамках проект </w:t>
            </w: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«Патриот Сургута»)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5,1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Другое (укажите)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посещал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 xml:space="preserve"> (-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а)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25,5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организации мероприятий, проводимых комитетом молодежной политики?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41,4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2. 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3. 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4.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5. 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17,2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Назовите, пожалуйста, учреждения, подведомственные комитету молодежной политики, которые посещает Ваш ребенок (дети):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МБУ «Вариант»: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«Горизонт»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«Романтик»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«Факел»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«Истоки»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Югория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«Юный геолог»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-подростковый клуб «Югра»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 развития дворовой педагогики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2,9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 творческих инициатив молодежи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Молодежный центр технического моделирования «Амулет»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14,5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МАУ по работе с молодежью «Наше время»: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Молодежно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-подростковая биржа труда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Швейный цех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Отделение мини-прачечной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4,3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Отделение </w:t>
            </w: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шелкографии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и полиграфии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11,6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Клуб-кафе «Собеседник»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7,2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tabs>
                <w:tab w:val="left" w:pos="3219"/>
              </w:tabs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 молодежного дизайна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10,1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Молодёжно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>-информационный центр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1,4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МБУ «Центр специальной подготовки «Сибирский легион»: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 экстремальных видов спорта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Центр военно-прикладных видов спорта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18,8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14265">
              <w:rPr>
                <w:rFonts w:eastAsia="Calibri"/>
                <w:color w:val="000000"/>
                <w:lang w:eastAsia="en-US"/>
              </w:rPr>
              <w:t>Детско</w:t>
            </w:r>
            <w:proofErr w:type="spellEnd"/>
            <w:r w:rsidRPr="00214265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–ю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ношеский мотоклуб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5,8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Удовлетворены ли Вы качеством работы учреждений, подведомственных комитету молодежной политики?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Скорее 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удовлетворен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>, чем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Не удовлетворен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 xml:space="preserve"> Насколько Вы осведомлены о мероприятиях по работе с детьми и молодежью, организуемых комитетом молодёжной политики города Сургута и подведомственными ему учреждениями?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Осведомлен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в полной мере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27,0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Имею общее представление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Слабо осведомлен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Не </w:t>
            </w:r>
            <w:proofErr w:type="gramStart"/>
            <w:r w:rsidRPr="00214265">
              <w:rPr>
                <w:rFonts w:eastAsia="Calibri"/>
                <w:color w:val="000000"/>
                <w:lang w:eastAsia="en-US"/>
              </w:rPr>
              <w:t>осведомлён</w:t>
            </w:r>
            <w:proofErr w:type="gramEnd"/>
            <w:r w:rsidRPr="00214265">
              <w:rPr>
                <w:rFonts w:eastAsia="Calibri"/>
                <w:color w:val="000000"/>
                <w:lang w:eastAsia="en-US"/>
              </w:rPr>
              <w:t xml:space="preserve"> (не имею представлений)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 xml:space="preserve">Затрудняюсь ответить 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Какие, по Вашему мнению, направления молодежной политики, должны быть приоритетными?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lastRenderedPageBreak/>
              <w:t>Организация свободного времени молодежи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39,0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Организация занятости и трудоустройства молодёжи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26,0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Образование молодёжи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Поддержка молодёжных общественных советов, общественных организаций и объединений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Культурное развитие, привлечение молодежи к творчеству, научной деятельности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Разработка системы социальных гарантий для молодых специалистов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Воспитание гражданственности, привлечение к общественной деятельности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Борьба с экстремизмом, воспитание интернационализма, толерантности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Привлечение молодежи к политической деятельности, государственному управлению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Борьба с наркоманией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Пропаганда здорового образа жизни, физической культуры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Помощь в организации своего бизнеса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Патриотическое воспитание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Помощь молодым людям в приобретении жилья</w:t>
            </w:r>
          </w:p>
        </w:tc>
        <w:tc>
          <w:tcPr>
            <w:tcW w:w="1751" w:type="dxa"/>
            <w:shd w:val="clear" w:color="auto" w:fill="auto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8852" w:type="dxa"/>
            <w:gridSpan w:val="24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Затрудняюсь ответить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10603" w:type="dxa"/>
            <w:gridSpan w:val="25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14265">
              <w:rPr>
                <w:rFonts w:eastAsia="Calibri"/>
                <w:b/>
                <w:color w:val="000000"/>
                <w:lang w:eastAsia="en-US"/>
              </w:rPr>
              <w:t>Оцените, пожалуйста, качество организации мероприятий по работе с детьми и молодежью по нижеперечисленным показателям</w:t>
            </w:r>
          </w:p>
          <w:p w:rsidR="00FC2091" w:rsidRPr="00214265" w:rsidRDefault="00FC2091" w:rsidP="00CC49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1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214265">
              <w:rPr>
                <w:rFonts w:eastAsia="Calibri"/>
                <w:b/>
                <w:color w:val="000000"/>
                <w:lang w:eastAsia="ru-RU"/>
              </w:rPr>
              <w:t>Средняя оценка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FC2091" w:rsidRPr="00214265" w:rsidRDefault="00FC2091" w:rsidP="00CC4916">
            <w:pPr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214265">
              <w:rPr>
                <w:rFonts w:eastAsia="Calibri"/>
                <w:b/>
                <w:color w:val="000000"/>
                <w:lang w:eastAsia="ru-RU"/>
              </w:rPr>
              <w:t>Затруднились ответить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Организация и содержание рабочих мест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для трудоустройства молодежи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7,60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35,0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Организация работы клубных, формирований по месту жительства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7,99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Проведение военно-полевых сборов, игр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7,41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61,0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Организация работы </w:t>
            </w:r>
            <w:proofErr w:type="spellStart"/>
            <w:r w:rsidRPr="00214265">
              <w:rPr>
                <w:rFonts w:eastAsia="Calibri"/>
                <w:color w:val="000000"/>
                <w:lang w:eastAsia="ru-RU"/>
              </w:rPr>
              <w:t>молодёжно</w:t>
            </w:r>
            <w:proofErr w:type="spellEnd"/>
            <w:r w:rsidRPr="00214265">
              <w:rPr>
                <w:rFonts w:eastAsia="Calibri"/>
                <w:color w:val="000000"/>
                <w:lang w:eastAsia="ru-RU"/>
              </w:rPr>
              <w:t>-студенческих трудовых отрядов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7,49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55,0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Поддержка работы клубных формирований </w:t>
            </w:r>
          </w:p>
          <w:p w:rsidR="00FC2091" w:rsidRPr="00214265" w:rsidRDefault="00FC2091" w:rsidP="00CC49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гражданского и патриотического воспитания </w:t>
            </w:r>
          </w:p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молодежи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7,34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 xml:space="preserve">Организация и проведение фестивалей, игр, тренингов и иных мероприятий, способствующих развитию творческого и интеллектуального потенциала молодежи 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8,22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23,0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Поддержка деятельности детских и молодежных общественных организаций и объединений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7,53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49,0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Оказание консультативной помощи молодым семьям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7,37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54,0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Информирование молодежи о потенциальных возможностях развития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7,03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42,0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Проведение городских мероприятий, обучающих курсов для молодых семей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7,24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50,0</w:t>
            </w:r>
          </w:p>
        </w:tc>
      </w:tr>
      <w:tr w:rsidR="00FC2091" w:rsidRPr="00214265" w:rsidTr="00CC4916">
        <w:trPr>
          <w:gridAfter w:val="1"/>
          <w:wAfter w:w="13" w:type="dxa"/>
          <w:trHeight w:val="20"/>
          <w:jc w:val="center"/>
        </w:trPr>
        <w:tc>
          <w:tcPr>
            <w:tcW w:w="7151" w:type="dxa"/>
            <w:gridSpan w:val="11"/>
            <w:shd w:val="clear" w:color="auto" w:fill="auto"/>
          </w:tcPr>
          <w:p w:rsidR="00FC2091" w:rsidRPr="00214265" w:rsidRDefault="00FC2091" w:rsidP="00CC491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214265">
              <w:rPr>
                <w:rFonts w:eastAsia="Calibri"/>
                <w:color w:val="000000"/>
                <w:lang w:eastAsia="ru-RU"/>
              </w:rPr>
              <w:t>Качество услуги в целом</w:t>
            </w: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7,90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091" w:rsidRPr="00214265" w:rsidRDefault="00FC2091" w:rsidP="00CC49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14265">
              <w:rPr>
                <w:rFonts w:eastAsia="Calibri"/>
                <w:color w:val="000000"/>
                <w:lang w:eastAsia="en-US"/>
              </w:rPr>
              <w:t>27,0</w:t>
            </w:r>
          </w:p>
        </w:tc>
      </w:tr>
    </w:tbl>
    <w:p w:rsidR="00FC2091" w:rsidRPr="00516EE0" w:rsidRDefault="00FC2091" w:rsidP="00FC2091">
      <w:pPr>
        <w:rPr>
          <w:rFonts w:eastAsia="Calibri"/>
          <w:sz w:val="28"/>
          <w:szCs w:val="28"/>
          <w:lang w:eastAsia="en-US"/>
        </w:rPr>
      </w:pPr>
    </w:p>
    <w:p w:rsidR="00FC2091" w:rsidRPr="00B242D1" w:rsidRDefault="00FC2091" w:rsidP="00FC20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916" w:rsidRDefault="00CC4916"/>
    <w:sectPr w:rsidR="00CC4916" w:rsidSect="00CC491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95" w:rsidRDefault="00FC2C95" w:rsidP="00FC2091">
      <w:r>
        <w:separator/>
      </w:r>
    </w:p>
  </w:endnote>
  <w:endnote w:type="continuationSeparator" w:id="0">
    <w:p w:rsidR="00FC2C95" w:rsidRDefault="00FC2C95" w:rsidP="00F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95" w:rsidRDefault="00FC2C9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71B05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95" w:rsidRDefault="00FC2C95" w:rsidP="00FC2091">
      <w:r>
        <w:separator/>
      </w:r>
    </w:p>
  </w:footnote>
  <w:footnote w:type="continuationSeparator" w:id="0">
    <w:p w:rsidR="00FC2C95" w:rsidRDefault="00FC2C95" w:rsidP="00FC2091">
      <w:r>
        <w:continuationSeparator/>
      </w:r>
    </w:p>
  </w:footnote>
  <w:footnote w:id="1">
    <w:p w:rsidR="00FC2C95" w:rsidRPr="00024FFC" w:rsidRDefault="00FC2C95" w:rsidP="00FC2091">
      <w:pPr>
        <w:pStyle w:val="af5"/>
        <w:jc w:val="both"/>
        <w:rPr>
          <w:sz w:val="24"/>
        </w:rPr>
      </w:pPr>
      <w:r w:rsidRPr="00C318A8">
        <w:rPr>
          <w:rStyle w:val="af7"/>
        </w:rPr>
        <w:footnoteRef/>
      </w:r>
      <w:r w:rsidRPr="00C318A8">
        <w:rPr>
          <w:sz w:val="24"/>
        </w:rPr>
        <w:t xml:space="preserve"> Расчёт выборки исследования </w:t>
      </w:r>
      <w:r>
        <w:rPr>
          <w:sz w:val="24"/>
        </w:rPr>
        <w:t>в сравнении с предыдущим годом (</w:t>
      </w:r>
      <w:r w:rsidRPr="00024FFC">
        <w:rPr>
          <w:sz w:val="24"/>
        </w:rPr>
        <w:t>n=</w:t>
      </w:r>
      <w:r>
        <w:rPr>
          <w:sz w:val="24"/>
        </w:rPr>
        <w:t>420</w:t>
      </w:r>
      <w:r w:rsidRPr="00024FFC">
        <w:rPr>
          <w:sz w:val="24"/>
        </w:rPr>
        <w:t>)</w:t>
      </w:r>
      <w:r>
        <w:rPr>
          <w:sz w:val="24"/>
        </w:rPr>
        <w:t xml:space="preserve"> был значительно увеличен с целью обеспечения пропорционального опороса потребителей по каждому виду услуг.</w:t>
      </w:r>
    </w:p>
  </w:footnote>
  <w:footnote w:id="2">
    <w:p w:rsidR="00FC2C95" w:rsidRPr="006E5EA8" w:rsidRDefault="00FC2C95" w:rsidP="00FC2091">
      <w:pPr>
        <w:pStyle w:val="af5"/>
        <w:jc w:val="both"/>
        <w:rPr>
          <w:sz w:val="24"/>
        </w:rPr>
      </w:pPr>
      <w:r w:rsidRPr="006E5EA8">
        <w:rPr>
          <w:rStyle w:val="af7"/>
          <w:sz w:val="24"/>
        </w:rPr>
        <w:footnoteRef/>
      </w:r>
      <w:r w:rsidRPr="006E5EA8">
        <w:rPr>
          <w:sz w:val="24"/>
        </w:rPr>
        <w:t xml:space="preserve"> Если итоговая сумма равна 100%, то был возможен один вариант ответа, если более 100% - то несколько вариантов.</w:t>
      </w:r>
    </w:p>
  </w:footnote>
  <w:footnote w:id="3">
    <w:p w:rsidR="00FC2C95" w:rsidRDefault="00FC2C95" w:rsidP="00FC2091">
      <w:pPr>
        <w:pStyle w:val="af5"/>
        <w:jc w:val="both"/>
      </w:pPr>
      <w:r w:rsidRPr="006E5EA8">
        <w:rPr>
          <w:rStyle w:val="af7"/>
          <w:sz w:val="24"/>
        </w:rPr>
        <w:footnoteRef/>
      </w:r>
      <w:r w:rsidRPr="006E5EA8">
        <w:rPr>
          <w:sz w:val="24"/>
        </w:rPr>
        <w:t xml:space="preserve"> </w:t>
      </w:r>
      <w:proofErr w:type="spellStart"/>
      <w:r w:rsidRPr="006E5EA8">
        <w:rPr>
          <w:sz w:val="24"/>
        </w:rPr>
        <w:t>ФОМнибус</w:t>
      </w:r>
      <w:proofErr w:type="spellEnd"/>
      <w:r w:rsidRPr="006E5EA8">
        <w:rPr>
          <w:sz w:val="24"/>
        </w:rPr>
        <w:t xml:space="preserve"> – репрезентативный опрос населения от 18 лет и старше. В опросе участвовали 1500 респондентов – жителей 100 городских и сельских населенных пунктов в 43 субъектах РФ. Интервью в режиме </w:t>
      </w:r>
      <w:proofErr w:type="spellStart"/>
      <w:r w:rsidRPr="006E5EA8">
        <w:rPr>
          <w:sz w:val="24"/>
        </w:rPr>
        <w:t>face-to-face</w:t>
      </w:r>
      <w:proofErr w:type="spellEnd"/>
      <w:r w:rsidRPr="006E5EA8">
        <w:rPr>
          <w:sz w:val="24"/>
        </w:rPr>
        <w:t xml:space="preserve"> проходили по месту жительства респондентов. Статистическая погрешность не превышает 3,6%.</w:t>
      </w:r>
    </w:p>
  </w:footnote>
  <w:footnote w:id="4">
    <w:p w:rsidR="00FC2C95" w:rsidRPr="007F75EF" w:rsidRDefault="00FC2C95" w:rsidP="00FC2091">
      <w:pPr>
        <w:pStyle w:val="af5"/>
        <w:jc w:val="both"/>
        <w:rPr>
          <w:sz w:val="24"/>
          <w:szCs w:val="24"/>
        </w:rPr>
      </w:pPr>
      <w:r>
        <w:rPr>
          <w:rStyle w:val="af7"/>
        </w:rPr>
        <w:footnoteRef/>
      </w:r>
      <w:r>
        <w:t xml:space="preserve"> </w:t>
      </w:r>
      <w:r w:rsidRPr="007F75EF">
        <w:rPr>
          <w:sz w:val="24"/>
          <w:szCs w:val="24"/>
        </w:rPr>
        <w:t>О библиотеках: «превратить в культурные центры» «Доминанты», опрос «</w:t>
      </w:r>
      <w:proofErr w:type="spellStart"/>
      <w:r w:rsidRPr="007F75EF">
        <w:rPr>
          <w:sz w:val="24"/>
          <w:szCs w:val="24"/>
        </w:rPr>
        <w:t>ФОМнибус</w:t>
      </w:r>
      <w:proofErr w:type="spellEnd"/>
      <w:r w:rsidRPr="007F75EF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               </w:t>
      </w:r>
      <w:r w:rsidRPr="007F75EF">
        <w:rPr>
          <w:sz w:val="24"/>
          <w:szCs w:val="24"/>
        </w:rPr>
        <w:t>20 января 2013 http://fom.ru/Kultura-i-dosug/10797</w:t>
      </w:r>
    </w:p>
  </w:footnote>
  <w:footnote w:id="5">
    <w:p w:rsidR="00FC2C95" w:rsidRPr="007F75EF" w:rsidRDefault="00FC2C95" w:rsidP="00FC2091">
      <w:pPr>
        <w:pStyle w:val="af"/>
        <w:jc w:val="both"/>
        <w:rPr>
          <w:i/>
          <w:lang w:eastAsia="ru-RU"/>
        </w:rPr>
      </w:pPr>
      <w:r w:rsidRPr="007F75EF">
        <w:rPr>
          <w:rStyle w:val="af7"/>
        </w:rPr>
        <w:footnoteRef/>
      </w:r>
      <w:r w:rsidRPr="007F75EF">
        <w:t xml:space="preserve"> </w:t>
      </w:r>
      <w:proofErr w:type="gramStart"/>
      <w:r w:rsidRPr="007F75EF">
        <w:t xml:space="preserve">Здесь и далее </w:t>
      </w:r>
      <w:r w:rsidRPr="007F75EF">
        <w:rPr>
          <w:i/>
          <w:lang w:eastAsia="ru-RU"/>
        </w:rPr>
        <w:t>расчетная оценка удовлетворенности потребителей качеством оказываемой муниципальной услуги рассчитывается на основе вопроса «Насколько Вы удовлетворены качеством оказываемой муниципальной услуги?»  с вариантами ответов «удовлетворен полностью», «скорее удовлетворен», «скорее не удовлетворен», «не удовлетворен», «затрудняюсь ответить» по следующей формуле:</w:t>
      </w:r>
      <w:proofErr w:type="gramEnd"/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>
        <w:rPr>
          <w:i/>
          <w:lang w:eastAsia="ru-RU"/>
        </w:rPr>
        <w:t>РОСО = (УП + 0,75*СУ + 0,3*ЗО) / (УП + СУ + СН + НУ + ЗО</w:t>
      </w:r>
      <w:r w:rsidRPr="007F75EF">
        <w:rPr>
          <w:i/>
          <w:lang w:eastAsia="ru-RU"/>
        </w:rPr>
        <w:t>)*100, где:</w:t>
      </w:r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 w:rsidRPr="007F75EF">
        <w:rPr>
          <w:i/>
          <w:lang w:eastAsia="ru-RU"/>
        </w:rPr>
        <w:t xml:space="preserve">РОСО - расчетная  оценка удовлетворенности потребителей качеством оказываемой муниципальной услуги по итогам проведения социологических опросов; </w:t>
      </w:r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 w:rsidRPr="007F75EF">
        <w:rPr>
          <w:i/>
          <w:lang w:eastAsia="ru-RU"/>
        </w:rPr>
        <w:t>УП – численность респондентов, ответивших «</w:t>
      </w:r>
      <w:proofErr w:type="gramStart"/>
      <w:r w:rsidRPr="007F75EF">
        <w:rPr>
          <w:i/>
          <w:lang w:eastAsia="ru-RU"/>
        </w:rPr>
        <w:t>удовлетворен</w:t>
      </w:r>
      <w:proofErr w:type="gramEnd"/>
      <w:r w:rsidRPr="007F75EF">
        <w:rPr>
          <w:i/>
          <w:lang w:eastAsia="ru-RU"/>
        </w:rPr>
        <w:t xml:space="preserve"> полностью»;</w:t>
      </w:r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 w:rsidRPr="007F75EF">
        <w:rPr>
          <w:i/>
          <w:lang w:eastAsia="ru-RU"/>
        </w:rPr>
        <w:t xml:space="preserve">СУ – численность респондентов, ответивших «скорее </w:t>
      </w:r>
      <w:proofErr w:type="gramStart"/>
      <w:r w:rsidRPr="007F75EF">
        <w:rPr>
          <w:i/>
          <w:lang w:eastAsia="ru-RU"/>
        </w:rPr>
        <w:t>удовлетворен</w:t>
      </w:r>
      <w:proofErr w:type="gramEnd"/>
      <w:r w:rsidRPr="007F75EF">
        <w:rPr>
          <w:i/>
          <w:lang w:eastAsia="ru-RU"/>
        </w:rPr>
        <w:t>»;</w:t>
      </w:r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 w:rsidRPr="007F75EF">
        <w:rPr>
          <w:i/>
          <w:lang w:eastAsia="ru-RU"/>
        </w:rPr>
        <w:t>ЗО – численность респондентов, ответивших «затрудняюсь ответить»;</w:t>
      </w:r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 w:rsidRPr="007F75EF">
        <w:rPr>
          <w:i/>
          <w:lang w:eastAsia="ru-RU"/>
        </w:rPr>
        <w:t xml:space="preserve">СН – численность респондентов, ответивших «скорее не </w:t>
      </w:r>
      <w:proofErr w:type="gramStart"/>
      <w:r w:rsidRPr="007F75EF">
        <w:rPr>
          <w:i/>
          <w:lang w:eastAsia="ru-RU"/>
        </w:rPr>
        <w:t>удовлетворен</w:t>
      </w:r>
      <w:proofErr w:type="gramEnd"/>
      <w:r w:rsidRPr="007F75EF">
        <w:rPr>
          <w:i/>
          <w:lang w:eastAsia="ru-RU"/>
        </w:rPr>
        <w:t>»;</w:t>
      </w:r>
    </w:p>
    <w:p w:rsidR="00FC2C95" w:rsidRPr="007F75EF" w:rsidRDefault="00FC2C95" w:rsidP="00FC2091">
      <w:pPr>
        <w:tabs>
          <w:tab w:val="center" w:pos="4703"/>
          <w:tab w:val="right" w:pos="9406"/>
        </w:tabs>
        <w:ind w:firstLine="709"/>
        <w:jc w:val="both"/>
        <w:rPr>
          <w:i/>
          <w:lang w:eastAsia="ru-RU"/>
        </w:rPr>
      </w:pPr>
      <w:r w:rsidRPr="007F75EF">
        <w:rPr>
          <w:i/>
          <w:lang w:eastAsia="ru-RU"/>
        </w:rPr>
        <w:t xml:space="preserve">НУ – численность респондентов, ответивших «не </w:t>
      </w:r>
      <w:proofErr w:type="gramStart"/>
      <w:r w:rsidRPr="007F75EF">
        <w:rPr>
          <w:i/>
          <w:lang w:eastAsia="ru-RU"/>
        </w:rPr>
        <w:t>удовлетворен</w:t>
      </w:r>
      <w:proofErr w:type="gramEnd"/>
      <w:r w:rsidRPr="007F75EF">
        <w:rPr>
          <w:i/>
          <w:lang w:eastAsia="ru-RU"/>
        </w:rPr>
        <w:t>».</w:t>
      </w:r>
    </w:p>
  </w:footnote>
  <w:footnote w:id="6">
    <w:p w:rsidR="00FC2C95" w:rsidRDefault="00FC2C95" w:rsidP="00FC2091">
      <w:pPr>
        <w:pStyle w:val="af5"/>
        <w:jc w:val="both"/>
      </w:pPr>
      <w:r w:rsidRPr="00974BDF">
        <w:rPr>
          <w:rStyle w:val="af7"/>
          <w:sz w:val="24"/>
        </w:rPr>
        <w:footnoteRef/>
      </w:r>
      <w:r w:rsidRPr="00974BDF">
        <w:rPr>
          <w:sz w:val="24"/>
        </w:rPr>
        <w:t xml:space="preserve"> ХМАО-Югра, </w:t>
      </w:r>
      <w:proofErr w:type="spellStart"/>
      <w:r w:rsidRPr="00974BDF">
        <w:rPr>
          <w:sz w:val="24"/>
        </w:rPr>
        <w:t>Администраци</w:t>
      </w:r>
      <w:proofErr w:type="spellEnd"/>
      <w:r w:rsidRPr="00974BDF">
        <w:rPr>
          <w:sz w:val="24"/>
        </w:rPr>
        <w:t xml:space="preserve"> города Сургута, информационно-аналитическое управление. Аналитический доклад: Характеристики культурной среды </w:t>
      </w:r>
      <w:proofErr w:type="spellStart"/>
      <w:r w:rsidRPr="00974BDF">
        <w:rPr>
          <w:sz w:val="24"/>
        </w:rPr>
        <w:t>г</w:t>
      </w:r>
      <w:proofErr w:type="gramStart"/>
      <w:r w:rsidRPr="00974BDF">
        <w:rPr>
          <w:sz w:val="24"/>
        </w:rPr>
        <w:t>.С</w:t>
      </w:r>
      <w:proofErr w:type="gramEnd"/>
      <w:r w:rsidRPr="00974BDF">
        <w:rPr>
          <w:sz w:val="24"/>
        </w:rPr>
        <w:t>ургут</w:t>
      </w:r>
      <w:proofErr w:type="spellEnd"/>
      <w:r w:rsidRPr="00974BDF">
        <w:rPr>
          <w:sz w:val="24"/>
        </w:rPr>
        <w:t xml:space="preserve">. </w:t>
      </w:r>
      <w:proofErr w:type="spellStart"/>
      <w:r w:rsidRPr="00974BDF">
        <w:rPr>
          <w:sz w:val="24"/>
        </w:rPr>
        <w:t>г.Сургут</w:t>
      </w:r>
      <w:proofErr w:type="spellEnd"/>
      <w:r w:rsidRPr="00974BDF">
        <w:rPr>
          <w:sz w:val="24"/>
        </w:rPr>
        <w:t>, август - октябрь 2010 г. http://www.admsurgut.ru/dop.php?id=100453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95" w:rsidRDefault="00FC2C95" w:rsidP="00CC4916">
    <w:pPr>
      <w:pStyle w:val="af"/>
      <w:tabs>
        <w:tab w:val="clear" w:pos="4819"/>
        <w:tab w:val="left" w:pos="426"/>
        <w:tab w:val="center" w:pos="9498"/>
      </w:tabs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</w:p>
  <w:p w:rsidR="00FC2C95" w:rsidRPr="006877B9" w:rsidRDefault="00FC2C95" w:rsidP="00CC4916">
    <w:pPr>
      <w:pStyle w:val="af"/>
      <w:tabs>
        <w:tab w:val="clear" w:pos="4819"/>
        <w:tab w:val="left" w:pos="426"/>
        <w:tab w:val="center" w:pos="9498"/>
      </w:tabs>
      <w:rPr>
        <w:rFonts w:ascii="Tahoma" w:hAnsi="Tahoma" w:cs="Tahoma"/>
        <w:b/>
        <w:bCs/>
        <w:sz w:val="20"/>
        <w:szCs w:val="20"/>
      </w:rPr>
    </w:pPr>
  </w:p>
  <w:p w:rsidR="00FC2C95" w:rsidRDefault="00FC2C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DF5"/>
    <w:multiLevelType w:val="hybridMultilevel"/>
    <w:tmpl w:val="B1A80D46"/>
    <w:lvl w:ilvl="0" w:tplc="8AAEA80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362C7"/>
    <w:multiLevelType w:val="hybridMultilevel"/>
    <w:tmpl w:val="3D623E66"/>
    <w:lvl w:ilvl="0" w:tplc="328A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23C98"/>
    <w:multiLevelType w:val="hybridMultilevel"/>
    <w:tmpl w:val="C302A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B3044F"/>
    <w:multiLevelType w:val="hybridMultilevel"/>
    <w:tmpl w:val="053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E6F84"/>
    <w:multiLevelType w:val="hybridMultilevel"/>
    <w:tmpl w:val="CA7C8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F354C2"/>
    <w:multiLevelType w:val="hybridMultilevel"/>
    <w:tmpl w:val="C0146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E0DDE"/>
    <w:multiLevelType w:val="hybridMultilevel"/>
    <w:tmpl w:val="6792CC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374C33"/>
    <w:multiLevelType w:val="hybridMultilevel"/>
    <w:tmpl w:val="EA66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55A08"/>
    <w:multiLevelType w:val="hybridMultilevel"/>
    <w:tmpl w:val="07FCA346"/>
    <w:lvl w:ilvl="0" w:tplc="68AE6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1507C24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DF09D8"/>
    <w:multiLevelType w:val="hybridMultilevel"/>
    <w:tmpl w:val="AB5A0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627AEA"/>
    <w:multiLevelType w:val="hybridMultilevel"/>
    <w:tmpl w:val="FE72160C"/>
    <w:lvl w:ilvl="0" w:tplc="3B6AB7C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1B54370"/>
    <w:multiLevelType w:val="hybridMultilevel"/>
    <w:tmpl w:val="44643334"/>
    <w:lvl w:ilvl="0" w:tplc="8B7A3AA8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9EA48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73A6"/>
    <w:multiLevelType w:val="hybridMultilevel"/>
    <w:tmpl w:val="060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471EB"/>
    <w:multiLevelType w:val="hybridMultilevel"/>
    <w:tmpl w:val="3E6059CE"/>
    <w:lvl w:ilvl="0" w:tplc="991C6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21507C24">
      <w:start w:val="1"/>
      <w:numFmt w:val="decimal"/>
      <w:lvlText w:val="%2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37564"/>
    <w:multiLevelType w:val="hybridMultilevel"/>
    <w:tmpl w:val="BB10D0A6"/>
    <w:lvl w:ilvl="0" w:tplc="21507C24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7484"/>
    <w:multiLevelType w:val="hybridMultilevel"/>
    <w:tmpl w:val="FB48A276"/>
    <w:lvl w:ilvl="0" w:tplc="21507C24">
      <w:start w:val="1"/>
      <w:numFmt w:val="decimal"/>
      <w:lvlText w:val="%1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B063D"/>
    <w:multiLevelType w:val="hybridMultilevel"/>
    <w:tmpl w:val="ECF29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9E3E33"/>
    <w:multiLevelType w:val="hybridMultilevel"/>
    <w:tmpl w:val="9266BA8C"/>
    <w:lvl w:ilvl="0" w:tplc="1EF86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9577D1"/>
    <w:multiLevelType w:val="hybridMultilevel"/>
    <w:tmpl w:val="BDD8B47A"/>
    <w:lvl w:ilvl="0" w:tplc="9764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BB0195"/>
    <w:multiLevelType w:val="multilevel"/>
    <w:tmpl w:val="F35A4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8"/>
  </w:num>
  <w:num w:numId="15">
    <w:abstractNumId w:val="5"/>
  </w:num>
  <w:num w:numId="16">
    <w:abstractNumId w:val="15"/>
  </w:num>
  <w:num w:numId="17">
    <w:abstractNumId w:val="11"/>
  </w:num>
  <w:num w:numId="18">
    <w:abstractNumId w:val="14"/>
  </w:num>
  <w:num w:numId="19">
    <w:abstractNumId w:val="13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1"/>
    <w:rsid w:val="001011CC"/>
    <w:rsid w:val="00145737"/>
    <w:rsid w:val="002069B6"/>
    <w:rsid w:val="00262EA8"/>
    <w:rsid w:val="002702AC"/>
    <w:rsid w:val="002A7610"/>
    <w:rsid w:val="002C3A6A"/>
    <w:rsid w:val="00334A40"/>
    <w:rsid w:val="0038392B"/>
    <w:rsid w:val="003C5B5B"/>
    <w:rsid w:val="003E42E1"/>
    <w:rsid w:val="00432734"/>
    <w:rsid w:val="00443CEB"/>
    <w:rsid w:val="004D03F0"/>
    <w:rsid w:val="0051450E"/>
    <w:rsid w:val="00557D29"/>
    <w:rsid w:val="00565414"/>
    <w:rsid w:val="0059025F"/>
    <w:rsid w:val="00594A4E"/>
    <w:rsid w:val="00596768"/>
    <w:rsid w:val="005F2014"/>
    <w:rsid w:val="00687F39"/>
    <w:rsid w:val="00693D68"/>
    <w:rsid w:val="006D70AD"/>
    <w:rsid w:val="00715155"/>
    <w:rsid w:val="00732E63"/>
    <w:rsid w:val="00771B05"/>
    <w:rsid w:val="00781A5B"/>
    <w:rsid w:val="007D0FF8"/>
    <w:rsid w:val="007F04BA"/>
    <w:rsid w:val="00877793"/>
    <w:rsid w:val="0088005C"/>
    <w:rsid w:val="00974B61"/>
    <w:rsid w:val="009975F6"/>
    <w:rsid w:val="009A2D4A"/>
    <w:rsid w:val="009E2337"/>
    <w:rsid w:val="00A00DAF"/>
    <w:rsid w:val="00B04409"/>
    <w:rsid w:val="00C509AC"/>
    <w:rsid w:val="00C60355"/>
    <w:rsid w:val="00CC4916"/>
    <w:rsid w:val="00CD7411"/>
    <w:rsid w:val="00D352F7"/>
    <w:rsid w:val="00E07111"/>
    <w:rsid w:val="00E46F9B"/>
    <w:rsid w:val="00E870C4"/>
    <w:rsid w:val="00EA14C7"/>
    <w:rsid w:val="00EA2458"/>
    <w:rsid w:val="00EE43EF"/>
    <w:rsid w:val="00FA32BC"/>
    <w:rsid w:val="00FA3A7C"/>
    <w:rsid w:val="00FC2091"/>
    <w:rsid w:val="00F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209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0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C209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09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9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C209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C2091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C2091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FC2091"/>
    <w:rPr>
      <w:u w:val="none"/>
    </w:rPr>
  </w:style>
  <w:style w:type="character" w:customStyle="1" w:styleId="WW8Num4z0">
    <w:name w:val="WW8Num4z0"/>
    <w:uiPriority w:val="99"/>
    <w:rsid w:val="00FC2091"/>
  </w:style>
  <w:style w:type="character" w:customStyle="1" w:styleId="WW8Num4z1">
    <w:name w:val="WW8Num4z1"/>
    <w:uiPriority w:val="99"/>
    <w:rsid w:val="00FC2091"/>
    <w:rPr>
      <w:sz w:val="24"/>
      <w:szCs w:val="24"/>
    </w:rPr>
  </w:style>
  <w:style w:type="character" w:customStyle="1" w:styleId="11">
    <w:name w:val="Основной шрифт абзаца1"/>
    <w:uiPriority w:val="99"/>
    <w:rsid w:val="00FC2091"/>
  </w:style>
  <w:style w:type="character" w:styleId="a3">
    <w:name w:val="page number"/>
    <w:basedOn w:val="11"/>
    <w:uiPriority w:val="99"/>
    <w:rsid w:val="00FC2091"/>
  </w:style>
  <w:style w:type="character" w:styleId="a4">
    <w:name w:val="Hyperlink"/>
    <w:uiPriority w:val="99"/>
    <w:rsid w:val="00FC2091"/>
    <w:rPr>
      <w:color w:val="0000FF"/>
      <w:u w:val="single"/>
    </w:rPr>
  </w:style>
  <w:style w:type="character" w:customStyle="1" w:styleId="a5">
    <w:name w:val="Маркеры списка"/>
    <w:uiPriority w:val="99"/>
    <w:rsid w:val="00FC209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FC20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FC20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FC2091"/>
  </w:style>
  <w:style w:type="paragraph" w:customStyle="1" w:styleId="12">
    <w:name w:val="Название1"/>
    <w:basedOn w:val="a"/>
    <w:uiPriority w:val="99"/>
    <w:rsid w:val="00FC20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C2091"/>
    <w:pPr>
      <w:suppressLineNumbers/>
    </w:pPr>
  </w:style>
  <w:style w:type="paragraph" w:customStyle="1" w:styleId="21">
    <w:name w:val="Основной текст 21"/>
    <w:basedOn w:val="a"/>
    <w:uiPriority w:val="99"/>
    <w:rsid w:val="00FC2091"/>
    <w:pPr>
      <w:ind w:firstLine="720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FC2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C2091"/>
    <w:pPr>
      <w:suppressLineNumbers/>
    </w:pPr>
  </w:style>
  <w:style w:type="paragraph" w:customStyle="1" w:styleId="ad">
    <w:name w:val="Заголовок таблицы"/>
    <w:basedOn w:val="ac"/>
    <w:uiPriority w:val="99"/>
    <w:rsid w:val="00FC209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FC2091"/>
  </w:style>
  <w:style w:type="paragraph" w:styleId="af">
    <w:name w:val="header"/>
    <w:basedOn w:val="a"/>
    <w:link w:val="af0"/>
    <w:uiPriority w:val="99"/>
    <w:rsid w:val="00FC2091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FC20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2091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FC20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20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link w:val="af4"/>
    <w:uiPriority w:val="99"/>
    <w:qFormat/>
    <w:rsid w:val="00FC20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C2091"/>
    <w:rPr>
      <w:rFonts w:ascii="Calibri" w:eastAsia="Times New Roman" w:hAnsi="Calibri" w:cs="Calibri"/>
      <w:lang w:eastAsia="ru-RU"/>
    </w:rPr>
  </w:style>
  <w:style w:type="paragraph" w:styleId="af5">
    <w:name w:val="footnote text"/>
    <w:basedOn w:val="a"/>
    <w:link w:val="af6"/>
    <w:uiPriority w:val="99"/>
    <w:semiHidden/>
    <w:rsid w:val="00FC209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semiHidden/>
    <w:rsid w:val="00FC2091"/>
    <w:rPr>
      <w:vertAlign w:val="superscript"/>
    </w:rPr>
  </w:style>
  <w:style w:type="paragraph" w:styleId="af8">
    <w:name w:val="List Paragraph"/>
    <w:basedOn w:val="a"/>
    <w:uiPriority w:val="34"/>
    <w:qFormat/>
    <w:rsid w:val="00FC2091"/>
    <w:pPr>
      <w:ind w:left="720"/>
    </w:pPr>
  </w:style>
  <w:style w:type="table" w:styleId="af9">
    <w:name w:val="Table Grid"/>
    <w:basedOn w:val="a1"/>
    <w:uiPriority w:val="5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FC2091"/>
    <w:pPr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FC209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 1"/>
    <w:basedOn w:val="a"/>
    <w:uiPriority w:val="99"/>
    <w:rsid w:val="00FC2091"/>
    <w:pPr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22"/>
    <w:qFormat/>
    <w:rsid w:val="00FC2091"/>
    <w:rPr>
      <w:b/>
      <w:bCs/>
    </w:rPr>
  </w:style>
  <w:style w:type="table" w:styleId="16">
    <w:name w:val="Table Subtle 1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FC2091"/>
    <w:rPr>
      <w:color w:val="800080"/>
      <w:u w:val="single"/>
    </w:rPr>
  </w:style>
  <w:style w:type="paragraph" w:customStyle="1" w:styleId="msotitle5">
    <w:name w:val="msotitle5"/>
    <w:uiPriority w:val="99"/>
    <w:rsid w:val="00FC2091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091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FC209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C2091"/>
    <w:pPr>
      <w:widowControl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FC209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FC2091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2091"/>
  </w:style>
  <w:style w:type="table" w:styleId="-3">
    <w:name w:val="Light List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FC2091"/>
    <w:pPr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rsid w:val="00FC2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FC2091"/>
    <w:pPr>
      <w:shd w:val="clear" w:color="auto" w:fill="FFFFFF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FC209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FC209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FC20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FC209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4">
    <w:name w:val="Основной текст (4)_"/>
    <w:link w:val="40"/>
    <w:uiPriority w:val="99"/>
    <w:locked/>
    <w:rsid w:val="00FC2091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2091"/>
    <w:pPr>
      <w:widowControl w:val="0"/>
      <w:shd w:val="clear" w:color="auto" w:fill="FFFFFF"/>
      <w:spacing w:before="540" w:line="230" w:lineRule="exact"/>
      <w:jc w:val="both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paragraph" w:styleId="aff3">
    <w:name w:val="Body Text Indent"/>
    <w:basedOn w:val="a"/>
    <w:link w:val="aff4"/>
    <w:uiPriority w:val="99"/>
    <w:rsid w:val="00FC209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FC2091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7"/>
    <w:uiPriority w:val="99"/>
    <w:locked/>
    <w:rsid w:val="00FC2091"/>
    <w:rPr>
      <w:sz w:val="32"/>
      <w:szCs w:val="32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FC2091"/>
    <w:pPr>
      <w:shd w:val="clear" w:color="auto" w:fill="FFFFFF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1">
    <w:name w:val="Основной текст (3)_"/>
    <w:link w:val="32"/>
    <w:uiPriority w:val="99"/>
    <w:locked/>
    <w:rsid w:val="00FC2091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C2091"/>
    <w:pPr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3pt">
    <w:name w:val="Основной текст (4) + 13 pt"/>
    <w:uiPriority w:val="99"/>
    <w:rsid w:val="00FC209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FC209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99"/>
    <w:qFormat/>
    <w:rsid w:val="00FC209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semiHidden/>
    <w:rsid w:val="00FC2091"/>
    <w:pPr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FC2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FC2091"/>
    <w:pPr>
      <w:spacing w:after="100"/>
    </w:pPr>
  </w:style>
  <w:style w:type="table" w:customStyle="1" w:styleId="19">
    <w:name w:val="Сетка таблицы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0">
    <w:name w:val="Medium List 2 Accent 3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List Accent 6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3">
    <w:name w:val="Сетка таблицы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List 1 Accent 3"/>
    <w:basedOn w:val="a1"/>
    <w:uiPriority w:val="65"/>
    <w:rsid w:val="00FC2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60">
    <w:name w:val="Medium List 2 Accent 6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">
    <w:name w:val="Сетка таблицы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FC2091"/>
  </w:style>
  <w:style w:type="table" w:styleId="1-1">
    <w:name w:val="Medium List 1 Accent 1"/>
    <w:basedOn w:val="a1"/>
    <w:uiPriority w:val="65"/>
    <w:rsid w:val="00FC209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0">
    <w:name w:val="Сетка таблицы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0">
    <w:name w:val="Сетка таблицы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ndnote reference"/>
    <w:uiPriority w:val="99"/>
    <w:semiHidden/>
    <w:unhideWhenUsed/>
    <w:rsid w:val="00FC2091"/>
    <w:rPr>
      <w:vertAlign w:val="superscript"/>
    </w:rPr>
  </w:style>
  <w:style w:type="table" w:customStyle="1" w:styleId="150">
    <w:name w:val="Сетка таблицы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0">
    <w:name w:val="Сетка таблицы18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FC2091"/>
  </w:style>
  <w:style w:type="table" w:customStyle="1" w:styleId="114">
    <w:name w:val="Сетка таблицы1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List Accent 2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List Accent 1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7">
    <w:name w:val="Сетка таблицы1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C2091"/>
  </w:style>
  <w:style w:type="table" w:customStyle="1" w:styleId="5">
    <w:name w:val="Сетка таблицы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209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0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C209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09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9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C209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C2091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C2091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FC2091"/>
    <w:rPr>
      <w:u w:val="none"/>
    </w:rPr>
  </w:style>
  <w:style w:type="character" w:customStyle="1" w:styleId="WW8Num4z0">
    <w:name w:val="WW8Num4z0"/>
    <w:uiPriority w:val="99"/>
    <w:rsid w:val="00FC2091"/>
  </w:style>
  <w:style w:type="character" w:customStyle="1" w:styleId="WW8Num4z1">
    <w:name w:val="WW8Num4z1"/>
    <w:uiPriority w:val="99"/>
    <w:rsid w:val="00FC2091"/>
    <w:rPr>
      <w:sz w:val="24"/>
      <w:szCs w:val="24"/>
    </w:rPr>
  </w:style>
  <w:style w:type="character" w:customStyle="1" w:styleId="11">
    <w:name w:val="Основной шрифт абзаца1"/>
    <w:uiPriority w:val="99"/>
    <w:rsid w:val="00FC2091"/>
  </w:style>
  <w:style w:type="character" w:styleId="a3">
    <w:name w:val="page number"/>
    <w:basedOn w:val="11"/>
    <w:uiPriority w:val="99"/>
    <w:rsid w:val="00FC2091"/>
  </w:style>
  <w:style w:type="character" w:styleId="a4">
    <w:name w:val="Hyperlink"/>
    <w:uiPriority w:val="99"/>
    <w:rsid w:val="00FC2091"/>
    <w:rPr>
      <w:color w:val="0000FF"/>
      <w:u w:val="single"/>
    </w:rPr>
  </w:style>
  <w:style w:type="character" w:customStyle="1" w:styleId="a5">
    <w:name w:val="Маркеры списка"/>
    <w:uiPriority w:val="99"/>
    <w:rsid w:val="00FC209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FC20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FC20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FC2091"/>
  </w:style>
  <w:style w:type="paragraph" w:customStyle="1" w:styleId="12">
    <w:name w:val="Название1"/>
    <w:basedOn w:val="a"/>
    <w:uiPriority w:val="99"/>
    <w:rsid w:val="00FC20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C2091"/>
    <w:pPr>
      <w:suppressLineNumbers/>
    </w:pPr>
  </w:style>
  <w:style w:type="paragraph" w:customStyle="1" w:styleId="21">
    <w:name w:val="Основной текст 21"/>
    <w:basedOn w:val="a"/>
    <w:uiPriority w:val="99"/>
    <w:rsid w:val="00FC2091"/>
    <w:pPr>
      <w:ind w:firstLine="720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FC2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C2091"/>
    <w:pPr>
      <w:suppressLineNumbers/>
    </w:pPr>
  </w:style>
  <w:style w:type="paragraph" w:customStyle="1" w:styleId="ad">
    <w:name w:val="Заголовок таблицы"/>
    <w:basedOn w:val="ac"/>
    <w:uiPriority w:val="99"/>
    <w:rsid w:val="00FC209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FC2091"/>
  </w:style>
  <w:style w:type="paragraph" w:styleId="af">
    <w:name w:val="header"/>
    <w:basedOn w:val="a"/>
    <w:link w:val="af0"/>
    <w:uiPriority w:val="99"/>
    <w:rsid w:val="00FC2091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FC20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2091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FC20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20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link w:val="af4"/>
    <w:uiPriority w:val="99"/>
    <w:qFormat/>
    <w:rsid w:val="00FC20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C2091"/>
    <w:rPr>
      <w:rFonts w:ascii="Calibri" w:eastAsia="Times New Roman" w:hAnsi="Calibri" w:cs="Calibri"/>
      <w:lang w:eastAsia="ru-RU"/>
    </w:rPr>
  </w:style>
  <w:style w:type="paragraph" w:styleId="af5">
    <w:name w:val="footnote text"/>
    <w:basedOn w:val="a"/>
    <w:link w:val="af6"/>
    <w:uiPriority w:val="99"/>
    <w:semiHidden/>
    <w:rsid w:val="00FC209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semiHidden/>
    <w:rsid w:val="00FC2091"/>
    <w:rPr>
      <w:vertAlign w:val="superscript"/>
    </w:rPr>
  </w:style>
  <w:style w:type="paragraph" w:styleId="af8">
    <w:name w:val="List Paragraph"/>
    <w:basedOn w:val="a"/>
    <w:uiPriority w:val="34"/>
    <w:qFormat/>
    <w:rsid w:val="00FC2091"/>
    <w:pPr>
      <w:ind w:left="720"/>
    </w:pPr>
  </w:style>
  <w:style w:type="table" w:styleId="af9">
    <w:name w:val="Table Grid"/>
    <w:basedOn w:val="a1"/>
    <w:uiPriority w:val="5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FC2091"/>
    <w:pPr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FC209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 1"/>
    <w:basedOn w:val="a"/>
    <w:uiPriority w:val="99"/>
    <w:rsid w:val="00FC2091"/>
    <w:pPr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22"/>
    <w:qFormat/>
    <w:rsid w:val="00FC2091"/>
    <w:rPr>
      <w:b/>
      <w:bCs/>
    </w:rPr>
  </w:style>
  <w:style w:type="table" w:styleId="16">
    <w:name w:val="Table Subtle 1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FC2091"/>
    <w:rPr>
      <w:color w:val="800080"/>
      <w:u w:val="single"/>
    </w:rPr>
  </w:style>
  <w:style w:type="paragraph" w:customStyle="1" w:styleId="msotitle5">
    <w:name w:val="msotitle5"/>
    <w:uiPriority w:val="99"/>
    <w:rsid w:val="00FC2091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091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FC209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C2091"/>
    <w:pPr>
      <w:widowControl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FC209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FC2091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2091"/>
  </w:style>
  <w:style w:type="table" w:styleId="-3">
    <w:name w:val="Light List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FC2091"/>
    <w:pPr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rsid w:val="00FC2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FC2091"/>
    <w:pPr>
      <w:shd w:val="clear" w:color="auto" w:fill="FFFFFF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FC209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FC209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FC20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FC209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4">
    <w:name w:val="Основной текст (4)_"/>
    <w:link w:val="40"/>
    <w:uiPriority w:val="99"/>
    <w:locked/>
    <w:rsid w:val="00FC2091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2091"/>
    <w:pPr>
      <w:widowControl w:val="0"/>
      <w:shd w:val="clear" w:color="auto" w:fill="FFFFFF"/>
      <w:spacing w:before="540" w:line="230" w:lineRule="exact"/>
      <w:jc w:val="both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paragraph" w:styleId="aff3">
    <w:name w:val="Body Text Indent"/>
    <w:basedOn w:val="a"/>
    <w:link w:val="aff4"/>
    <w:uiPriority w:val="99"/>
    <w:rsid w:val="00FC209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FC2091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7"/>
    <w:uiPriority w:val="99"/>
    <w:locked/>
    <w:rsid w:val="00FC2091"/>
    <w:rPr>
      <w:sz w:val="32"/>
      <w:szCs w:val="32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FC2091"/>
    <w:pPr>
      <w:shd w:val="clear" w:color="auto" w:fill="FFFFFF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1">
    <w:name w:val="Основной текст (3)_"/>
    <w:link w:val="32"/>
    <w:uiPriority w:val="99"/>
    <w:locked/>
    <w:rsid w:val="00FC2091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C2091"/>
    <w:pPr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3pt">
    <w:name w:val="Основной текст (4) + 13 pt"/>
    <w:uiPriority w:val="99"/>
    <w:rsid w:val="00FC209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FC209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99"/>
    <w:qFormat/>
    <w:rsid w:val="00FC209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semiHidden/>
    <w:rsid w:val="00FC2091"/>
    <w:pPr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FC2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FC2091"/>
    <w:pPr>
      <w:spacing w:after="100"/>
    </w:pPr>
  </w:style>
  <w:style w:type="table" w:customStyle="1" w:styleId="19">
    <w:name w:val="Сетка таблицы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0">
    <w:name w:val="Medium List 2 Accent 3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List Accent 6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3">
    <w:name w:val="Сетка таблицы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List 1 Accent 3"/>
    <w:basedOn w:val="a1"/>
    <w:uiPriority w:val="65"/>
    <w:rsid w:val="00FC2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60">
    <w:name w:val="Medium List 2 Accent 6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">
    <w:name w:val="Сетка таблицы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FC2091"/>
  </w:style>
  <w:style w:type="table" w:styleId="1-1">
    <w:name w:val="Medium List 1 Accent 1"/>
    <w:basedOn w:val="a1"/>
    <w:uiPriority w:val="65"/>
    <w:rsid w:val="00FC209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0">
    <w:name w:val="Сетка таблицы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0">
    <w:name w:val="Сетка таблицы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ndnote reference"/>
    <w:uiPriority w:val="99"/>
    <w:semiHidden/>
    <w:unhideWhenUsed/>
    <w:rsid w:val="00FC2091"/>
    <w:rPr>
      <w:vertAlign w:val="superscript"/>
    </w:rPr>
  </w:style>
  <w:style w:type="table" w:customStyle="1" w:styleId="150">
    <w:name w:val="Сетка таблицы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0">
    <w:name w:val="Сетка таблицы18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FC2091"/>
  </w:style>
  <w:style w:type="table" w:customStyle="1" w:styleId="114">
    <w:name w:val="Сетка таблицы1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List Accent 2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List Accent 1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7">
    <w:name w:val="Сетка таблицы1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C2091"/>
  </w:style>
  <w:style w:type="table" w:customStyle="1" w:styleId="5">
    <w:name w:val="Сетка таблицы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0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595281306715061E-3"/>
          <c:y val="6.7557208615254744E-2"/>
          <c:w val="0.97338173018753782"/>
          <c:h val="0.7645925163877128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Лист1!$C$4:$G$4</c:f>
              <c:strCache>
                <c:ptCount val="5"/>
                <c:pt idx="0">
                  <c:v>18-24 (лет)</c:v>
                </c:pt>
                <c:pt idx="1">
                  <c:v>25-34 (лет)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65</c:v>
                </c:pt>
                <c:pt idx="1">
                  <c:v>98</c:v>
                </c:pt>
                <c:pt idx="2">
                  <c:v>104</c:v>
                </c:pt>
                <c:pt idx="3">
                  <c:v>56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Лист1!$C$4:$G$4</c:f>
              <c:strCache>
                <c:ptCount val="5"/>
                <c:pt idx="0">
                  <c:v>18-24 (лет)</c:v>
                </c:pt>
                <c:pt idx="1">
                  <c:v>25-34 (лет)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Лист1!$C$6:$G$6</c:f>
              <c:numCache>
                <c:formatCode>General</c:formatCode>
                <c:ptCount val="5"/>
                <c:pt idx="0">
                  <c:v>62</c:v>
                </c:pt>
                <c:pt idx="1">
                  <c:v>195</c:v>
                </c:pt>
                <c:pt idx="2">
                  <c:v>210</c:v>
                </c:pt>
                <c:pt idx="3">
                  <c:v>82</c:v>
                </c:pt>
                <c:pt idx="4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868608"/>
        <c:axId val="52870144"/>
        <c:axId val="32754304"/>
      </c:bar3DChart>
      <c:catAx>
        <c:axId val="5286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2870144"/>
        <c:crosses val="autoZero"/>
        <c:auto val="1"/>
        <c:lblAlgn val="ctr"/>
        <c:lblOffset val="100"/>
        <c:noMultiLvlLbl val="0"/>
      </c:catAx>
      <c:valAx>
        <c:axId val="52870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2868608"/>
        <c:crosses val="autoZero"/>
        <c:crossBetween val="between"/>
      </c:valAx>
      <c:serAx>
        <c:axId val="32754304"/>
        <c:scaling>
          <c:orientation val="minMax"/>
        </c:scaling>
        <c:delete val="1"/>
        <c:axPos val="b"/>
        <c:majorTickMark val="out"/>
        <c:minorTickMark val="none"/>
        <c:tickLblPos val="nextTo"/>
        <c:crossAx val="52870144"/>
        <c:crosses val="autoZero"/>
      </c:serAx>
      <c:spPr>
        <a:noFill/>
        <a:ln w="25394">
          <a:noFill/>
        </a:ln>
      </c:spPr>
    </c:plotArea>
    <c:legend>
      <c:legendPos val="t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Word]Лист1'!$B$5:$B$11</c:f>
              <c:strCache>
                <c:ptCount val="7"/>
                <c:pt idx="0">
                  <c:v>МБОУ ДОД ДЮСШ «Виктория»</c:v>
                </c:pt>
                <c:pt idx="1">
                  <c:v>МБОУ ДОД СДЮСШОР «Аверс»</c:v>
                </c:pt>
                <c:pt idx="2">
                  <c:v>МАОУ ДОД СДЮСШОР «Олимп»</c:v>
                </c:pt>
                <c:pt idx="3">
                  <c:v>МБОУ ДОД СДЮСШОР «Ермак»</c:v>
                </c:pt>
                <c:pt idx="4">
                  <c:v>МБОУ ДОД СДЮСШОР «Кедр»</c:v>
                </c:pt>
                <c:pt idx="5">
                  <c:v>МБОУ ДОД СДЮСШОР «Югория» им. А.А. Пилояна</c:v>
                </c:pt>
                <c:pt idx="6">
                  <c:v>МБОУ ДОД СДЮСШОР № 1</c:v>
                </c:pt>
              </c:strCache>
            </c:strRef>
          </c:cat>
          <c:val>
            <c:numRef>
              <c:f>'[Диаграмма в Microsoft Word]Лист1'!$C$5:$C$11</c:f>
              <c:numCache>
                <c:formatCode>General</c:formatCode>
                <c:ptCount val="7"/>
                <c:pt idx="0">
                  <c:v>19.2</c:v>
                </c:pt>
                <c:pt idx="1">
                  <c:v>12.1</c:v>
                </c:pt>
                <c:pt idx="2">
                  <c:v>18.2</c:v>
                </c:pt>
                <c:pt idx="3">
                  <c:v>23.2</c:v>
                </c:pt>
                <c:pt idx="4">
                  <c:v>11.1</c:v>
                </c:pt>
                <c:pt idx="5">
                  <c:v>18.2</c:v>
                </c:pt>
                <c:pt idx="6">
                  <c:v>13.1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557120"/>
        <c:axId val="53558656"/>
        <c:axId val="0"/>
      </c:bar3DChart>
      <c:catAx>
        <c:axId val="5355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558656"/>
        <c:crosses val="autoZero"/>
        <c:auto val="1"/>
        <c:lblAlgn val="ctr"/>
        <c:lblOffset val="100"/>
        <c:noMultiLvlLbl val="0"/>
      </c:catAx>
      <c:valAx>
        <c:axId val="53558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557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59739810928817"/>
          <c:y val="8.5714295355938733E-3"/>
          <c:w val="0.4911886499093453"/>
          <c:h val="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4,2%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4,2%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9,4%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14,6%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24%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44,8%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2.1428573838984683E-2"/>
                </c:manualLayout>
              </c:layout>
              <c:tx>
                <c:rich>
                  <a:bodyPr/>
                  <a:lstStyle/>
                  <a:p>
                    <a:r>
                      <a:rPr lang="ru-RU" sz="10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67,7%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Лист1!$E$21:$E$28</c:f>
              <c:strCache>
                <c:ptCount val="8"/>
                <c:pt idx="0">
                  <c:v>Другое</c:v>
                </c:pt>
                <c:pt idx="1">
                  <c:v>Чтобы уметь защитить себя (ребенок мог защитить себя)</c:v>
                </c:pt>
                <c:pt idx="2">
                  <c:v>Для того чтобы отрегулировать массу тела (свою/ребенка)</c:v>
                </c:pt>
                <c:pt idx="3">
                  <c:v>Чтобы занять досуг (свой/ребенка)</c:v>
                </c:pt>
                <c:pt idx="4">
                  <c:v>По желанию/просьбе ребёнка</c:v>
                </c:pt>
                <c:pt idx="5">
                  <c:v>Чтобы иметь успех, популярность, медали, рекорды (ребёнок добился успехов)</c:v>
                </c:pt>
                <c:pt idx="6">
                  <c:v>Для тренировки силы, выносливости, подвижности, пластичности</c:v>
                </c:pt>
                <c:pt idx="7">
                  <c:v>Для того чтобы быть здоровым, бодрым (ребенок был здоров)</c:v>
                </c:pt>
              </c:strCache>
            </c:strRef>
          </c:cat>
          <c:val>
            <c:numRef>
              <c:f>Лист1!$F$21:$F$28</c:f>
              <c:numCache>
                <c:formatCode>General</c:formatCode>
                <c:ptCount val="8"/>
                <c:pt idx="0">
                  <c:v>1</c:v>
                </c:pt>
                <c:pt idx="1">
                  <c:v>4.2</c:v>
                </c:pt>
                <c:pt idx="2">
                  <c:v>4.2</c:v>
                </c:pt>
                <c:pt idx="3">
                  <c:v>9.4</c:v>
                </c:pt>
                <c:pt idx="4">
                  <c:v>14.6</c:v>
                </c:pt>
                <c:pt idx="5">
                  <c:v>24</c:v>
                </c:pt>
                <c:pt idx="6">
                  <c:v>44.8</c:v>
                </c:pt>
                <c:pt idx="7">
                  <c:v>67.7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598080"/>
        <c:axId val="53599616"/>
        <c:axId val="0"/>
      </c:bar3DChart>
      <c:catAx>
        <c:axId val="53598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53599616"/>
        <c:crosses val="autoZero"/>
        <c:auto val="1"/>
        <c:lblAlgn val="ctr"/>
        <c:lblOffset val="100"/>
        <c:noMultiLvlLbl val="0"/>
      </c:catAx>
      <c:valAx>
        <c:axId val="5359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598080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>
          <a:gsLst>
            <a:gs pos="0">
              <a:schemeClr val="tx2">
                <a:lumMod val="20000"/>
                <a:lumOff val="80000"/>
              </a:schemeClr>
            </a:gs>
            <a:gs pos="100000">
              <a:schemeClr val="bg1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tx2">
                <a:lumMod val="20000"/>
                <a:lumOff val="80000"/>
              </a:schemeClr>
            </a:gs>
            <a:gs pos="100000">
              <a:schemeClr val="bg1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49554639577182708"/>
          <c:y val="0"/>
          <c:w val="0.50445360422817298"/>
          <c:h val="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Лист1!$E$40:$E$48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Улучшение качества предоставляемых услуг</c:v>
                </c:pt>
                <c:pt idx="3">
                  <c:v>Разъяснительные беседы родителей с детьми</c:v>
                </c:pt>
                <c:pt idx="4">
                  <c:v>Беседы, классные часы, лекции в учебных заведениях</c:v>
                </c:pt>
                <c:pt idx="5">
                  <c:v>Проведение соревнований и выступлений на праздниках </c:v>
                </c:pt>
                <c:pt idx="6">
                  <c:v>Увеличение количества спортивных сооружений</c:v>
                </c:pt>
                <c:pt idx="7">
                  <c:v>Увеличение выделения средств городского бюджета на организацию работы спортивных школ</c:v>
                </c:pt>
                <c:pt idx="8">
                  <c:v>Активная пропаганда физкультуры и спорта в СМИ</c:v>
                </c:pt>
              </c:strCache>
            </c:strRef>
          </c:cat>
          <c:val>
            <c:numRef>
              <c:f>Лист1!$F$40:$F$48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18</c:v>
                </c:pt>
                <c:pt idx="4">
                  <c:v>20</c:v>
                </c:pt>
                <c:pt idx="5">
                  <c:v>35</c:v>
                </c:pt>
                <c:pt idx="6">
                  <c:v>50</c:v>
                </c:pt>
                <c:pt idx="7">
                  <c:v>55</c:v>
                </c:pt>
                <c:pt idx="8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713920"/>
        <c:axId val="53719808"/>
        <c:axId val="0"/>
      </c:bar3DChart>
      <c:catAx>
        <c:axId val="53713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53719808"/>
        <c:crosses val="autoZero"/>
        <c:auto val="1"/>
        <c:lblAlgn val="ctr"/>
        <c:lblOffset val="100"/>
        <c:noMultiLvlLbl val="0"/>
      </c:catAx>
      <c:valAx>
        <c:axId val="537198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713920"/>
        <c:crosses val="autoZero"/>
        <c:crossBetween val="between"/>
      </c:valAx>
      <c:spPr>
        <a:noFill/>
        <a:ln w="25387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068579648697752"/>
          <c:y val="3.8976381695446675E-4"/>
          <c:w val="0.50931420351302237"/>
          <c:h val="0.9890243891899740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>
                <a:ln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14,3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15,3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16,3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19,4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23,5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Лист1!$G$2:$G$13</c:f>
              <c:strCache>
                <c:ptCount val="12"/>
                <c:pt idx="1">
                  <c:v>Орг.экспед. поиск. отрядов по местам боевых действии в ВОВ ( «Патриот Сургута»)</c:v>
                </c:pt>
                <c:pt idx="2">
                  <c:v>Проект «УДАР»</c:v>
                </c:pt>
                <c:pt idx="3">
                  <c:v>Гор. спартакиада по военно-прикл. видам спорта ( «Патриот Сургута»)</c:v>
                </c:pt>
                <c:pt idx="4">
                  <c:v>Городской фестиваль работающей молодежи «На крыло»</c:v>
                </c:pt>
                <c:pt idx="5">
                  <c:v>Дебют первокурсника (в рамках проекта «Среда обитания»)</c:v>
                </c:pt>
                <c:pt idx="6">
                  <c:v>Городской конкурс-фестиваль «Студенческая весна»</c:v>
                </c:pt>
                <c:pt idx="7">
                  <c:v>Манхэттенский фестиваль короткометражного кино</c:v>
                </c:pt>
                <c:pt idx="8">
                  <c:v>Городской сезон игр КВН ( «Среда обитания»)</c:v>
                </c:pt>
                <c:pt idx="9">
                  <c:v>Городской парад колясок</c:v>
                </c:pt>
                <c:pt idx="10">
                  <c:v>Не посещал (-а)</c:v>
                </c:pt>
                <c:pt idx="11">
                  <c:v>Городское молодежное шествие «Будущее Сургута - это мы»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  <c:pt idx="1">
                  <c:v>3.1</c:v>
                </c:pt>
                <c:pt idx="2">
                  <c:v>4.0999999999999996</c:v>
                </c:pt>
                <c:pt idx="3">
                  <c:v>5.0999999999999996</c:v>
                </c:pt>
                <c:pt idx="4">
                  <c:v>14.3</c:v>
                </c:pt>
                <c:pt idx="5">
                  <c:v>15.3</c:v>
                </c:pt>
                <c:pt idx="6">
                  <c:v>16.3</c:v>
                </c:pt>
                <c:pt idx="7">
                  <c:v>19.399999999999999</c:v>
                </c:pt>
                <c:pt idx="8">
                  <c:v>23.5</c:v>
                </c:pt>
                <c:pt idx="9">
                  <c:v>25.5</c:v>
                </c:pt>
                <c:pt idx="10">
                  <c:v>25.5</c:v>
                </c:pt>
                <c:pt idx="11">
                  <c:v>30.6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53658368"/>
        <c:axId val="53659904"/>
      </c:barChart>
      <c:catAx>
        <c:axId val="5365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3659904"/>
        <c:crosses val="autoZero"/>
        <c:auto val="1"/>
        <c:lblAlgn val="ctr"/>
        <c:lblOffset val="100"/>
        <c:noMultiLvlLbl val="0"/>
      </c:catAx>
      <c:valAx>
        <c:axId val="53659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658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98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31774886044251E-2"/>
          <c:y val="0"/>
          <c:w val="0.40767803831818561"/>
          <c:h val="1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txPr>
              <a:bodyPr/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Лист1!$F$41:$F$43</c:f>
              <c:strCache>
                <c:ptCount val="3"/>
                <c:pt idx="0">
                  <c:v>Организация отдыха детей на базе учреждений молодёжной политики</c:v>
                </c:pt>
                <c:pt idx="1">
                  <c:v>Организация отдыха детей на базе учреждений физической культуры и спорта</c:v>
                </c:pt>
                <c:pt idx="2">
                  <c:v>Организация отдыха детей на базе учреждений культуры, учреждений дополнительного образования детей</c:v>
                </c:pt>
              </c:strCache>
            </c:strRef>
          </c:cat>
          <c:val>
            <c:numRef>
              <c:f>Лист1!$G$41:$G$43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7">
          <a:noFill/>
        </a:ln>
      </c:spPr>
    </c:plotArea>
    <c:legend>
      <c:legendPos val="r"/>
      <c:layout>
        <c:manualLayout>
          <c:xMode val="edge"/>
          <c:yMode val="edge"/>
          <c:x val="0.42107838228036643"/>
          <c:y val="0"/>
          <c:w val="0.57892161771963357"/>
          <c:h val="1"/>
        </c:manualLayout>
      </c:layout>
      <c:overlay val="0"/>
      <c:txPr>
        <a:bodyPr/>
        <a:lstStyle/>
        <a:p>
          <a:pPr>
            <a:defRPr sz="119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368133395090319"/>
          <c:y val="4.5454545454545452E-3"/>
          <c:w val="0.50631866604909681"/>
          <c:h val="0.99545454545454548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5"/>
            <c:invertIfNegative val="0"/>
            <c:bubble3D val="0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23,6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27,6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37,4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40,8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Лист1!$G$60:$G$66</c:f>
              <c:strCache>
                <c:ptCount val="7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Лагеря с дневным пребыванием детей на базе учреждений культуры</c:v>
                </c:pt>
                <c:pt idx="3">
                  <c:v>Лагеря с дневным пребыванием детей на базе молодежно-подростковых клубов по месту жительства</c:v>
                </c:pt>
                <c:pt idx="4">
                  <c:v>Лагеря с дневным пребыванием детей на базе учреждений спорта</c:v>
                </c:pt>
                <c:pt idx="5">
                  <c:v>Выездные программы отдыха (за пределами региона, города)</c:v>
                </c:pt>
                <c:pt idx="6">
                  <c:v>Загородные стационарные лагеря («Олимпия», «Барсова гора»)</c:v>
                </c:pt>
              </c:strCache>
            </c:strRef>
          </c:cat>
          <c:val>
            <c:numRef>
              <c:f>Лист1!$H$60:$H$66</c:f>
              <c:numCache>
                <c:formatCode>General</c:formatCode>
                <c:ptCount val="7"/>
                <c:pt idx="0">
                  <c:v>1.1000000000000001</c:v>
                </c:pt>
                <c:pt idx="1">
                  <c:v>4</c:v>
                </c:pt>
                <c:pt idx="2">
                  <c:v>20.100000000000001</c:v>
                </c:pt>
                <c:pt idx="3">
                  <c:v>23.6</c:v>
                </c:pt>
                <c:pt idx="4">
                  <c:v>27.6</c:v>
                </c:pt>
                <c:pt idx="5">
                  <c:v>37.4</c:v>
                </c:pt>
                <c:pt idx="6">
                  <c:v>40.799999999999997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797504"/>
        <c:axId val="83799040"/>
        <c:axId val="0"/>
      </c:bar3DChart>
      <c:catAx>
        <c:axId val="8379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83799040"/>
        <c:crosses val="autoZero"/>
        <c:auto val="1"/>
        <c:lblAlgn val="ctr"/>
        <c:lblOffset val="100"/>
        <c:noMultiLvlLbl val="0"/>
      </c:catAx>
      <c:valAx>
        <c:axId val="83799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3797504"/>
        <c:crosses val="autoZero"/>
        <c:crossBetween val="between"/>
      </c:valAx>
      <c:spPr>
        <a:noFill/>
        <a:ln w="25351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11400205409107E-3"/>
          <c:y val="8.6330935251798566E-2"/>
          <c:w val="0.39662178097303058"/>
          <c:h val="0.78753677373062192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/>
              <a:lstStyle/>
              <a:p>
                <a:pPr>
                  <a:defRPr sz="11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Лист1!$A$18:$A$23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Лист1!$B$18:$B$23</c:f>
              <c:numCache>
                <c:formatCode>General</c:formatCode>
                <c:ptCount val="6"/>
                <c:pt idx="0">
                  <c:v>10.4</c:v>
                </c:pt>
                <c:pt idx="1">
                  <c:v>43.3</c:v>
                </c:pt>
                <c:pt idx="2">
                  <c:v>37</c:v>
                </c:pt>
                <c:pt idx="3">
                  <c:v>4.4000000000000004</c:v>
                </c:pt>
                <c:pt idx="4">
                  <c:v>1.8</c:v>
                </c:pt>
                <c:pt idx="5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41606165044065974"/>
          <c:y val="3.7672709515961668E-2"/>
          <c:w val="0.56727143132667512"/>
          <c:h val="0.94167417444912394"/>
        </c:manualLayout>
      </c:layout>
      <c:overlay val="0"/>
      <c:txPr>
        <a:bodyPr/>
        <a:lstStyle/>
        <a:p>
          <a:pPr>
            <a:defRPr sz="100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029367113259241E-2"/>
          <c:y val="2.9895366218236172E-2"/>
          <c:w val="0.36481169196177626"/>
          <c:h val="0.97010463378176381"/>
        </c:manualLayout>
      </c:layout>
      <c:doughnut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4"/>
              <c:layout>
                <c:manualLayout>
                  <c:x val="3.1478358628442948E-2"/>
                  <c:y val="-1.79372197309417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98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Лист1!$A$32:$A$37</c:f>
              <c:strCache>
                <c:ptCount val="6"/>
                <c:pt idx="0">
                  <c:v>Информационного центра</c:v>
                </c:pt>
                <c:pt idx="1">
                  <c:v>Центра встреч для общения граждан</c:v>
                </c:pt>
                <c:pt idx="2">
                  <c:v>Центра для организации досуга граждан</c:v>
                </c:pt>
                <c:pt idx="3">
                  <c:v>Центра для подготовки научной работы, обучения</c:v>
                </c:pt>
                <c:pt idx="4">
                  <c:v>Затрудняюсь ответить</c:v>
                </c:pt>
                <c:pt idx="5">
                  <c:v>Другое</c:v>
                </c:pt>
              </c:strCache>
            </c:strRef>
          </c:cat>
          <c:val>
            <c:numRef>
              <c:f>Лист1!$B$32:$B$37</c:f>
              <c:numCache>
                <c:formatCode>General</c:formatCode>
                <c:ptCount val="6"/>
                <c:pt idx="0">
                  <c:v>65</c:v>
                </c:pt>
                <c:pt idx="1">
                  <c:v>5</c:v>
                </c:pt>
                <c:pt idx="2">
                  <c:v>12</c:v>
                </c:pt>
                <c:pt idx="3">
                  <c:v>16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36646301156799843"/>
          <c:y val="1.3137864345904131E-2"/>
          <c:w val="0.61687032176533496"/>
          <c:h val="0.98686213565409586"/>
        </c:manualLayout>
      </c:layout>
      <c:overlay val="0"/>
      <c:spPr>
        <a:ln>
          <a:noFill/>
        </a:ln>
      </c:spPr>
      <c:txPr>
        <a:bodyPr/>
        <a:lstStyle/>
        <a:p>
          <a:pPr>
            <a:defRPr sz="1198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689583251175409E-2"/>
          <c:y val="0"/>
          <c:w val="0.36950473010573176"/>
          <c:h val="1"/>
        </c:manualLayout>
      </c:layout>
      <c:doughnut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 sz="119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Лист1!$J$4:$J$8</c:f>
              <c:strCache>
                <c:ptCount val="5"/>
                <c:pt idx="0">
                  <c:v>Осведомлен в полной мере</c:v>
                </c:pt>
                <c:pt idx="1">
                  <c:v>Имею общее представление</c:v>
                </c:pt>
                <c:pt idx="2">
                  <c:v>Слабо осведомлен</c:v>
                </c:pt>
                <c:pt idx="3">
                  <c:v>Не осведомлён (не имею представлений)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Лист1!$K$4:$K$8</c:f>
              <c:numCache>
                <c:formatCode>General</c:formatCode>
                <c:ptCount val="5"/>
                <c:pt idx="0">
                  <c:v>36</c:v>
                </c:pt>
                <c:pt idx="1">
                  <c:v>52</c:v>
                </c:pt>
                <c:pt idx="2">
                  <c:v>6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288">
          <a:noFill/>
        </a:ln>
      </c:spPr>
    </c:plotArea>
    <c:legend>
      <c:legendPos val="r"/>
      <c:layout>
        <c:manualLayout>
          <c:xMode val="edge"/>
          <c:yMode val="edge"/>
          <c:x val="0.39278289712951153"/>
          <c:y val="7.4303149606299204E-2"/>
          <c:w val="0.59055065529162787"/>
          <c:h val="0.92569685039370075"/>
        </c:manualLayout>
      </c:layout>
      <c:overlay val="0"/>
      <c:txPr>
        <a:bodyPr/>
        <a:lstStyle/>
        <a:p>
          <a:pPr>
            <a:defRPr sz="1195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4449128063917655"/>
          <c:y val="3.9622642686752124E-3"/>
          <c:w val="0.55355522501452814"/>
          <c:h val="0.95245282877589743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rgbClr val="8064A2">
                      <a:shade val="51000"/>
                      <a:satMod val="130000"/>
                    </a:srgbClr>
                  </a:gs>
                  <a:gs pos="80000">
                    <a:srgbClr val="8064A2">
                      <a:shade val="93000"/>
                      <a:satMod val="130000"/>
                    </a:srgbClr>
                  </a:gs>
                  <a:gs pos="100000">
                    <a:srgbClr val="8064A2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1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82,5%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1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20,6%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1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10,3%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1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4,1%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1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5,2%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Лист1!$C$38:$C$44</c:f>
              <c:strCache>
                <c:ptCount val="7"/>
                <c:pt idx="0">
                  <c:v>Место, где можно узнать много интересного (об истории, искусстве и т.д.)</c:v>
                </c:pt>
                <c:pt idx="1">
                  <c:v>Место, где можно отдохнуть от суеты</c:v>
                </c:pt>
                <c:pt idx="2">
                  <c:v>Место встреч, общения</c:v>
                </c:pt>
                <c:pt idx="3">
                  <c:v>Место научной работы</c:v>
                </c:pt>
                <c:pt idx="4">
                  <c:v>Любимое место досуга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Лист1!$D$38:$D$44</c:f>
              <c:numCache>
                <c:formatCode>General</c:formatCode>
                <c:ptCount val="7"/>
                <c:pt idx="0">
                  <c:v>82.5</c:v>
                </c:pt>
                <c:pt idx="1">
                  <c:v>20.6</c:v>
                </c:pt>
                <c:pt idx="2">
                  <c:v>10.3</c:v>
                </c:pt>
                <c:pt idx="3">
                  <c:v>4.0999999999999996</c:v>
                </c:pt>
                <c:pt idx="4">
                  <c:v>5.2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6657408"/>
        <c:axId val="36675584"/>
        <c:axId val="0"/>
      </c:bar3DChart>
      <c:catAx>
        <c:axId val="36657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36675584"/>
        <c:crosses val="autoZero"/>
        <c:auto val="1"/>
        <c:lblAlgn val="ctr"/>
        <c:lblOffset val="100"/>
        <c:noMultiLvlLbl val="0"/>
      </c:catAx>
      <c:valAx>
        <c:axId val="36675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657408"/>
        <c:crosses val="autoZero"/>
        <c:crossBetween val="between"/>
      </c:valAx>
      <c:spPr>
        <a:noFill/>
        <a:ln w="2534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001902616237963"/>
          <c:y val="0"/>
          <c:w val="0.63998097383762043"/>
          <c:h val="0.8967771104941537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Лист1!$C$58</c:f>
              <c:strCache>
                <c:ptCount val="1"/>
                <c:pt idx="0">
                  <c:v>Часто</c:v>
                </c:pt>
              </c:strCache>
            </c:strRef>
          </c:tx>
          <c:spPr>
            <a:gradFill rotWithShape="1">
              <a:gsLst>
                <a:gs pos="0">
                  <a:srgbClr val="C0504D">
                    <a:tint val="50000"/>
                    <a:satMod val="300000"/>
                  </a:srgbClr>
                </a:gs>
                <a:gs pos="35000">
                  <a:srgbClr val="C0504D">
                    <a:tint val="37000"/>
                    <a:satMod val="300000"/>
                  </a:srgbClr>
                </a:gs>
                <a:gs pos="100000">
                  <a:srgbClr val="C0504D">
                    <a:tint val="15000"/>
                    <a:satMod val="350000"/>
                  </a:srgbClr>
                </a:gs>
              </a:gsLst>
              <a:lin ang="16200000" scaled="1"/>
            </a:gradFill>
            <a:ln w="9482" cap="flat" cmpd="sng" algn="ctr">
              <a:solidFill>
                <a:srgbClr val="C0504D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13,3%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17,4%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17,6%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11,3%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Лист1!$B$59:$B$64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Лист1!$C$59:$C$64</c:f>
              <c:numCache>
                <c:formatCode>General</c:formatCode>
                <c:ptCount val="6"/>
                <c:pt idx="0">
                  <c:v>13.3</c:v>
                </c:pt>
                <c:pt idx="1">
                  <c:v>24.4</c:v>
                </c:pt>
                <c:pt idx="2">
                  <c:v>25</c:v>
                </c:pt>
                <c:pt idx="3">
                  <c:v>17.399999999999999</c:v>
                </c:pt>
                <c:pt idx="4">
                  <c:v>17.600000000000001</c:v>
                </c:pt>
                <c:pt idx="5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Лист1!$D$58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34,7%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33,3%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40,5%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16,9%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4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Лист1!$B$59:$B$64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Лист1!$D$59:$D$64</c:f>
              <c:numCache>
                <c:formatCode>General</c:formatCode>
                <c:ptCount val="6"/>
                <c:pt idx="0">
                  <c:v>34.700000000000003</c:v>
                </c:pt>
                <c:pt idx="1">
                  <c:v>33.299999999999997</c:v>
                </c:pt>
                <c:pt idx="2">
                  <c:v>7.4</c:v>
                </c:pt>
                <c:pt idx="3">
                  <c:v>11.6</c:v>
                </c:pt>
                <c:pt idx="4">
                  <c:v>40.5</c:v>
                </c:pt>
                <c:pt idx="5">
                  <c:v>16.899999999999999</c:v>
                </c:pt>
              </c:numCache>
            </c:numRef>
          </c:val>
        </c:ser>
        <c:ser>
          <c:idx val="2"/>
          <c:order val="2"/>
          <c:tx>
            <c:strRef>
              <c:f>Лист1!$E$58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29,3%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24,4%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14,5%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16,2%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12,7%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9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Лист1!$B$59:$B$64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Лист1!$E$59:$E$64</c:f>
              <c:numCache>
                <c:formatCode>General</c:formatCode>
                <c:ptCount val="6"/>
                <c:pt idx="0">
                  <c:v>29.3</c:v>
                </c:pt>
                <c:pt idx="1">
                  <c:v>24.4</c:v>
                </c:pt>
                <c:pt idx="2">
                  <c:v>19.100000000000001</c:v>
                </c:pt>
                <c:pt idx="3">
                  <c:v>14.5</c:v>
                </c:pt>
                <c:pt idx="4">
                  <c:v>16.2</c:v>
                </c:pt>
                <c:pt idx="5">
                  <c:v>12.7</c:v>
                </c:pt>
              </c:numCache>
            </c:numRef>
          </c:val>
        </c:ser>
        <c:ser>
          <c:idx val="3"/>
          <c:order val="3"/>
          <c:tx>
            <c:strRef>
              <c:f>Лист1!$F$58</c:f>
              <c:strCache>
                <c:ptCount val="1"/>
                <c:pt idx="0">
                  <c:v>Не посещаю</c:v>
                </c:pt>
              </c:strCache>
            </c:strRef>
          </c:tx>
          <c:spPr>
            <a:gradFill rotWithShape="1"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22,7%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17,9%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48,6%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56,5%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25,7%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59,2%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4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Лист1!$B$59:$B$64</c:f>
              <c:strCache>
                <c:ptCount val="6"/>
                <c:pt idx="0">
                  <c:v>Историко-культурный центр «Старый Сургут»</c:v>
                </c:pt>
                <c:pt idx="1">
                  <c:v>Городской парк культуры и отдыха</c:v>
                </c:pt>
                <c:pt idx="2">
                  <c:v>Городской культурный центр</c:v>
                </c:pt>
                <c:pt idx="3">
                  <c:v>Многофункциональный культурно-досуговый центр</c:v>
                </c:pt>
                <c:pt idx="4">
                  <c:v>Сургутская филармония</c:v>
                </c:pt>
                <c:pt idx="5">
                  <c:v>Театр Актера и Куклы «Петрушка»</c:v>
                </c:pt>
              </c:strCache>
            </c:strRef>
          </c:cat>
          <c:val>
            <c:numRef>
              <c:f>Лист1!$F$59:$F$64</c:f>
              <c:numCache>
                <c:formatCode>General</c:formatCode>
                <c:ptCount val="6"/>
                <c:pt idx="0">
                  <c:v>22.7</c:v>
                </c:pt>
                <c:pt idx="1">
                  <c:v>17.899999999999999</c:v>
                </c:pt>
                <c:pt idx="2">
                  <c:v>48.6</c:v>
                </c:pt>
                <c:pt idx="3">
                  <c:v>56.5</c:v>
                </c:pt>
                <c:pt idx="4">
                  <c:v>25.7</c:v>
                </c:pt>
                <c:pt idx="5">
                  <c:v>59.2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6760960"/>
        <c:axId val="36848768"/>
        <c:axId val="0"/>
      </c:bar3DChart>
      <c:catAx>
        <c:axId val="36760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36848768"/>
        <c:crosses val="autoZero"/>
        <c:auto val="1"/>
        <c:lblAlgn val="ctr"/>
        <c:lblOffset val="100"/>
        <c:noMultiLvlLbl val="0"/>
      </c:catAx>
      <c:valAx>
        <c:axId val="36848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760960"/>
        <c:crosses val="autoZero"/>
        <c:crossBetween val="between"/>
      </c:valAx>
      <c:spPr>
        <a:noFill/>
        <a:ln w="25286">
          <a:noFill/>
        </a:ln>
      </c:spPr>
    </c:plotArea>
    <c:legend>
      <c:legendPos val="b"/>
      <c:layout>
        <c:manualLayout>
          <c:xMode val="edge"/>
          <c:yMode val="edge"/>
          <c:x val="0.34001077253313444"/>
          <c:y val="0.88095956077743098"/>
          <c:w val="0.62559071968303059"/>
          <c:h val="9.8478191266954229E-2"/>
        </c:manualLayout>
      </c:layout>
      <c:overlay val="0"/>
      <c:txPr>
        <a:bodyPr/>
        <a:lstStyle/>
        <a:p>
          <a:pPr>
            <a:defRPr sz="1195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0646143190434523E-2"/>
          <c:y val="0"/>
          <c:w val="0.36190793361026352"/>
          <c:h val="1"/>
        </c:manualLayout>
      </c:layout>
      <c:doughnut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txPr>
              <a:bodyPr/>
              <a:lstStyle/>
              <a:p>
                <a:pPr>
                  <a:defRPr sz="11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Лист1!$A$73:$A$79</c:f>
              <c:strCache>
                <c:ptCount val="7"/>
                <c:pt idx="0">
                  <c:v>до 1000 руб.</c:v>
                </c:pt>
                <c:pt idx="1">
                  <c:v>от 1001 до 2000 руб.</c:v>
                </c:pt>
                <c:pt idx="2">
                  <c:v>от 2001 до 4000 руб.</c:v>
                </c:pt>
                <c:pt idx="3">
                  <c:v>от 4001 до 6000 руб.</c:v>
                </c:pt>
                <c:pt idx="4">
                  <c:v>свыше 6000 руб.</c:v>
                </c:pt>
                <c:pt idx="5">
                  <c:v>Нисколько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Лист1!$B$73:$B$79</c:f>
              <c:numCache>
                <c:formatCode>General</c:formatCode>
                <c:ptCount val="7"/>
                <c:pt idx="0">
                  <c:v>8.5</c:v>
                </c:pt>
                <c:pt idx="1">
                  <c:v>9.8000000000000007</c:v>
                </c:pt>
                <c:pt idx="2">
                  <c:v>24.4</c:v>
                </c:pt>
                <c:pt idx="3">
                  <c:v>15.9</c:v>
                </c:pt>
                <c:pt idx="4">
                  <c:v>15.9</c:v>
                </c:pt>
                <c:pt idx="5">
                  <c:v>11</c:v>
                </c:pt>
                <c:pt idx="6">
                  <c:v>14.6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12">
          <a:noFill/>
        </a:ln>
      </c:spPr>
    </c:plotArea>
    <c:legend>
      <c:legendPos val="r"/>
      <c:layout>
        <c:manualLayout>
          <c:xMode val="edge"/>
          <c:yMode val="edge"/>
          <c:x val="0.43254187135537459"/>
          <c:y val="0"/>
          <c:w val="0.55079120653063696"/>
          <c:h val="0.93602052288309845"/>
        </c:manualLayout>
      </c:layout>
      <c:overlay val="0"/>
      <c:txPr>
        <a:bodyPr/>
        <a:lstStyle/>
        <a:p>
          <a:pPr>
            <a:defRPr sz="109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16790544632094"/>
          <c:y val="0.15229310296809606"/>
          <c:w val="0.82583209455367901"/>
          <c:h val="0.8401708243979876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До 1000 руб.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28.8</c:v>
                </c:pt>
                <c:pt idx="1">
                  <c:v>24</c:v>
                </c:pt>
                <c:pt idx="2">
                  <c:v>27.4</c:v>
                </c:pt>
                <c:pt idx="3">
                  <c:v>15.5</c:v>
                </c:pt>
                <c:pt idx="4">
                  <c:v>18.899999999999999</c:v>
                </c:pt>
                <c:pt idx="5">
                  <c:v>20</c:v>
                </c:pt>
                <c:pt idx="6">
                  <c:v>8.5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1001–2000 руб.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20.2</c:v>
                </c:pt>
                <c:pt idx="1">
                  <c:v>20.7</c:v>
                </c:pt>
                <c:pt idx="2">
                  <c:v>19.8</c:v>
                </c:pt>
                <c:pt idx="3">
                  <c:v>21.1</c:v>
                </c:pt>
                <c:pt idx="4">
                  <c:v>25.2</c:v>
                </c:pt>
                <c:pt idx="5">
                  <c:v>44.6</c:v>
                </c:pt>
                <c:pt idx="6">
                  <c:v>9.8000000000000007</c:v>
                </c:pt>
              </c:numCache>
            </c:numRef>
          </c:val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2001–4000 руб.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Лист1!$D$5:$D$11</c:f>
              <c:numCache>
                <c:formatCode>General</c:formatCode>
                <c:ptCount val="7"/>
                <c:pt idx="0">
                  <c:v>15.2</c:v>
                </c:pt>
                <c:pt idx="1">
                  <c:v>16.8</c:v>
                </c:pt>
                <c:pt idx="2">
                  <c:v>19.3</c:v>
                </c:pt>
                <c:pt idx="3">
                  <c:v>27.3</c:v>
                </c:pt>
                <c:pt idx="4">
                  <c:v>27.7</c:v>
                </c:pt>
                <c:pt idx="5">
                  <c:v>20</c:v>
                </c:pt>
                <c:pt idx="6">
                  <c:v>24.4</c:v>
                </c:pt>
              </c:numCache>
            </c:numRef>
          </c:val>
        </c:ser>
        <c:ser>
          <c:idx val="3"/>
          <c:order val="3"/>
          <c:tx>
            <c:strRef>
              <c:f>Лист1!$E$4</c:f>
              <c:strCache>
                <c:ptCount val="1"/>
                <c:pt idx="0">
                  <c:v>4001–6000 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Лист1!$E$5:$E$11</c:f>
              <c:numCache>
                <c:formatCode>General</c:formatCode>
                <c:ptCount val="7"/>
                <c:pt idx="0">
                  <c:v>8.6</c:v>
                </c:pt>
                <c:pt idx="1">
                  <c:v>9.1999999999999993</c:v>
                </c:pt>
                <c:pt idx="2">
                  <c:v>9.8000000000000007</c:v>
                </c:pt>
                <c:pt idx="3">
                  <c:v>11.2</c:v>
                </c:pt>
                <c:pt idx="4">
                  <c:v>10.3</c:v>
                </c:pt>
                <c:pt idx="5">
                  <c:v>7.2</c:v>
                </c:pt>
                <c:pt idx="6">
                  <c:v>15.9</c:v>
                </c:pt>
              </c:numCache>
            </c:numRef>
          </c:val>
        </c:ser>
        <c:ser>
          <c:idx val="4"/>
          <c:order val="4"/>
          <c:tx>
            <c:strRef>
              <c:f>Лист1!$F$4</c:f>
              <c:strCache>
                <c:ptCount val="1"/>
                <c:pt idx="0">
                  <c:v>Свыше 6000 руб.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Лист1!$F$5:$F$11</c:f>
              <c:numCache>
                <c:formatCode>General</c:formatCode>
                <c:ptCount val="7"/>
                <c:pt idx="0">
                  <c:v>7</c:v>
                </c:pt>
                <c:pt idx="1">
                  <c:v>7.9</c:v>
                </c:pt>
                <c:pt idx="2">
                  <c:v>7.2</c:v>
                </c:pt>
                <c:pt idx="3">
                  <c:v>11.8</c:v>
                </c:pt>
                <c:pt idx="4">
                  <c:v>7.8</c:v>
                </c:pt>
                <c:pt idx="5">
                  <c:v>2.9</c:v>
                </c:pt>
                <c:pt idx="6">
                  <c:v>15.9</c:v>
                </c:pt>
              </c:numCache>
            </c:numRef>
          </c:val>
        </c:ser>
        <c:ser>
          <c:idx val="5"/>
          <c:order val="5"/>
          <c:tx>
            <c:strRef>
              <c:f>Лист1!$G$4</c:f>
              <c:strCache>
                <c:ptCount val="1"/>
                <c:pt idx="0">
                  <c:v>Нисколько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Лист1!$G$5:$G$11</c:f>
              <c:numCache>
                <c:formatCode>General</c:formatCode>
                <c:ptCount val="7"/>
                <c:pt idx="0">
                  <c:v>20.2</c:v>
                </c:pt>
                <c:pt idx="1">
                  <c:v>21.4</c:v>
                </c:pt>
                <c:pt idx="2">
                  <c:v>16.5</c:v>
                </c:pt>
                <c:pt idx="3">
                  <c:v>13</c:v>
                </c:pt>
                <c:pt idx="4">
                  <c:v>10</c:v>
                </c:pt>
                <c:pt idx="5">
                  <c:v>5.2</c:v>
                </c:pt>
                <c:pt idx="6">
                  <c:v>11</c:v>
                </c:pt>
              </c:numCache>
            </c:numRef>
          </c:val>
        </c:ser>
        <c:ser>
          <c:idx val="6"/>
          <c:order val="6"/>
          <c:tx>
            <c:strRef>
              <c:f>Лист1!$H$4</c:f>
              <c:strCache>
                <c:ptCount val="1"/>
                <c:pt idx="0">
                  <c:v>з/о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9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7"/>
                <c:pt idx="0">
                  <c:v>2004г.</c:v>
                </c:pt>
                <c:pt idx="1">
                  <c:v>2005г.</c:v>
                </c:pt>
                <c:pt idx="2">
                  <c:v>2006г.</c:v>
                </c:pt>
                <c:pt idx="3">
                  <c:v>2008г.</c:v>
                </c:pt>
                <c:pt idx="4">
                  <c:v>2009г.</c:v>
                </c:pt>
                <c:pt idx="5">
                  <c:v>2010г.</c:v>
                </c:pt>
                <c:pt idx="6">
                  <c:v>2014г.</c:v>
                </c:pt>
              </c:strCache>
            </c:strRef>
          </c:cat>
          <c:val>
            <c:numRef>
              <c:f>Лист1!$H$5:$H$11</c:f>
              <c:numCache>
                <c:formatCode>General</c:formatCode>
                <c:ptCount val="7"/>
                <c:pt idx="6">
                  <c:v>14.6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53090944"/>
        <c:axId val="53109120"/>
        <c:axId val="0"/>
      </c:bar3DChart>
      <c:catAx>
        <c:axId val="5309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96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53109120"/>
        <c:crosses val="autoZero"/>
        <c:auto val="1"/>
        <c:lblAlgn val="ctr"/>
        <c:lblOffset val="100"/>
        <c:noMultiLvlLbl val="0"/>
      </c:catAx>
      <c:valAx>
        <c:axId val="53109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3090944"/>
        <c:crosses val="autoZero"/>
        <c:crossBetween val="between"/>
      </c:valAx>
      <c:spPr>
        <a:noFill/>
        <a:ln w="25296">
          <a:noFill/>
        </a:ln>
      </c:spPr>
    </c:plotArea>
    <c:legend>
      <c:legendPos val="t"/>
      <c:layout>
        <c:manualLayout>
          <c:xMode val="edge"/>
          <c:yMode val="edge"/>
          <c:x val="2.9086798874987614E-2"/>
          <c:y val="2.2608594603932348E-2"/>
          <c:w val="0.96797713067162405"/>
          <c:h val="0.12248096355398468"/>
        </c:manualLayout>
      </c:layout>
      <c:overlay val="0"/>
      <c:txPr>
        <a:bodyPr/>
        <a:lstStyle/>
        <a:p>
          <a:pPr>
            <a:defRPr sz="1095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985711530612402E-2"/>
          <c:y val="0"/>
          <c:w val="0.88175191891159066"/>
          <c:h val="0.54313063276728968"/>
        </c:manualLayout>
      </c:layout>
      <c:areaChart>
        <c:grouping val="stacked"/>
        <c:varyColors val="0"/>
        <c:ser>
          <c:idx val="0"/>
          <c:order val="0"/>
          <c:tx>
            <c:strRef>
              <c:f>Лист1!$A$86</c:f>
              <c:strCache>
                <c:ptCount val="1"/>
                <c:pt idx="0">
                  <c:v>МБУ Центр физической подготовки «Надежда»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41,8%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28,4%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6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Лист1!$B$85:$E$85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Лист1!$B$86:$E$86</c:f>
              <c:numCache>
                <c:formatCode>General</c:formatCode>
                <c:ptCount val="4"/>
                <c:pt idx="0">
                  <c:v>41.8</c:v>
                </c:pt>
                <c:pt idx="1">
                  <c:v>14.9</c:v>
                </c:pt>
                <c:pt idx="2">
                  <c:v>14.9</c:v>
                </c:pt>
                <c:pt idx="3">
                  <c:v>28.4</c:v>
                </c:pt>
              </c:numCache>
            </c:numRef>
          </c:val>
        </c:ser>
        <c:ser>
          <c:idx val="1"/>
          <c:order val="1"/>
          <c:tx>
            <c:strRef>
              <c:f>Лист1!$A$87</c:f>
              <c:strCache>
                <c:ptCount val="1"/>
                <c:pt idx="0">
                  <c:v>МБУ «Олимпия»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13,6%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31,8%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6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Лист1!$B$85:$E$85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Лист1!$B$87:$E$87</c:f>
              <c:numCache>
                <c:formatCode>General</c:formatCode>
                <c:ptCount val="4"/>
                <c:pt idx="0">
                  <c:v>13.6</c:v>
                </c:pt>
                <c:pt idx="1">
                  <c:v>31.8</c:v>
                </c:pt>
                <c:pt idx="2">
                  <c:v>7.6</c:v>
                </c:pt>
                <c:pt idx="3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Лист1!$A$88</c:f>
              <c:strCache>
                <c:ptCount val="1"/>
                <c:pt idx="0">
                  <c:v>МАУ «Ледовый Дворец спорта»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18,8%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21,7%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27,5%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31,9%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6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Лист1!$B$85:$E$85</c:f>
              <c:strCache>
                <c:ptCount val="4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  <c:pt idx="3">
                  <c:v>Не посещаю</c:v>
                </c:pt>
              </c:strCache>
            </c:strRef>
          </c:cat>
          <c:val>
            <c:numRef>
              <c:f>Лист1!$B$88:$E$88</c:f>
              <c:numCache>
                <c:formatCode>General</c:formatCode>
                <c:ptCount val="4"/>
                <c:pt idx="0">
                  <c:v>18.8</c:v>
                </c:pt>
                <c:pt idx="1">
                  <c:v>21.7</c:v>
                </c:pt>
                <c:pt idx="2">
                  <c:v>27.5</c:v>
                </c:pt>
                <c:pt idx="3">
                  <c:v>31.9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27808"/>
        <c:axId val="53162368"/>
      </c:areaChart>
      <c:catAx>
        <c:axId val="5312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96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3162368"/>
        <c:crosses val="autoZero"/>
        <c:auto val="1"/>
        <c:lblAlgn val="ctr"/>
        <c:lblOffset val="100"/>
        <c:noMultiLvlLbl val="0"/>
      </c:catAx>
      <c:valAx>
        <c:axId val="53162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312780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6.779157523342369E-2"/>
          <c:y val="0.7390958005249344"/>
          <c:w val="0.8322738264274343"/>
          <c:h val="0.23198862642169726"/>
        </c:manualLayout>
      </c:layout>
      <c:overlay val="0"/>
      <c:txPr>
        <a:bodyPr/>
        <a:lstStyle/>
        <a:p>
          <a:pPr>
            <a:defRPr sz="1196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37A0-94B7-4FD6-9040-60FAFAC1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46</Pages>
  <Words>11944</Words>
  <Characters>68086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cp:lastPrinted>2015-11-20T08:04:00Z</cp:lastPrinted>
  <dcterms:created xsi:type="dcterms:W3CDTF">2014-12-16T13:06:00Z</dcterms:created>
  <dcterms:modified xsi:type="dcterms:W3CDTF">2015-12-04T06:40:00Z</dcterms:modified>
</cp:coreProperties>
</file>