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BE" w:rsidRPr="00A33DE1" w:rsidRDefault="00453CBE" w:rsidP="00453CBE">
      <w:pPr>
        <w:shd w:val="clear" w:color="auto" w:fill="FFFFFF"/>
        <w:tabs>
          <w:tab w:val="left" w:pos="6237"/>
        </w:tabs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A33DE1">
        <w:rPr>
          <w:rFonts w:eastAsia="Times New Roman" w:cs="Times New Roman"/>
          <w:szCs w:val="20"/>
          <w:lang w:eastAsia="ru-RU"/>
        </w:rPr>
        <w:t xml:space="preserve">                    </w:t>
      </w:r>
    </w:p>
    <w:p w:rsidR="00BB6B7B" w:rsidRPr="00A33DE1" w:rsidRDefault="00504DC0" w:rsidP="00504DC0">
      <w:pPr>
        <w:ind w:left="17152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D53EBD" w:rsidRPr="00A33DE1">
        <w:rPr>
          <w:rFonts w:cs="Times New Roman"/>
          <w:szCs w:val="28"/>
        </w:rPr>
        <w:t xml:space="preserve">риложение </w:t>
      </w:r>
    </w:p>
    <w:p w:rsidR="00BB6B7B" w:rsidRPr="00A33DE1" w:rsidRDefault="00BB6B7B" w:rsidP="00504DC0">
      <w:pPr>
        <w:ind w:left="17152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 xml:space="preserve">к распоряжению </w:t>
      </w:r>
    </w:p>
    <w:p w:rsidR="00BB6B7B" w:rsidRPr="00A33DE1" w:rsidRDefault="00BB6B7B" w:rsidP="00504DC0">
      <w:pPr>
        <w:ind w:left="17152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Администрации города</w:t>
      </w:r>
    </w:p>
    <w:p w:rsidR="00BB6B7B" w:rsidRPr="00A33DE1" w:rsidRDefault="00BB6B7B" w:rsidP="00504DC0">
      <w:pPr>
        <w:ind w:left="17152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от ______</w:t>
      </w:r>
      <w:r w:rsidR="00504DC0">
        <w:rPr>
          <w:rFonts w:cs="Times New Roman"/>
          <w:szCs w:val="28"/>
        </w:rPr>
        <w:t>_</w:t>
      </w:r>
      <w:r w:rsidRPr="00A33DE1">
        <w:rPr>
          <w:rFonts w:cs="Times New Roman"/>
          <w:szCs w:val="28"/>
        </w:rPr>
        <w:t>_____ № _______</w:t>
      </w:r>
    </w:p>
    <w:p w:rsidR="00BB6B7B" w:rsidRPr="00A33DE1" w:rsidRDefault="00BB6B7B" w:rsidP="00BB6B7B">
      <w:pPr>
        <w:rPr>
          <w:rFonts w:cs="Times New Roman"/>
          <w:szCs w:val="28"/>
        </w:rPr>
      </w:pPr>
    </w:p>
    <w:p w:rsidR="00743FDB" w:rsidRPr="00A33DE1" w:rsidRDefault="00743FDB" w:rsidP="00BB6B7B">
      <w:pPr>
        <w:jc w:val="center"/>
        <w:rPr>
          <w:rFonts w:cs="Times New Roman"/>
          <w:szCs w:val="28"/>
        </w:rPr>
      </w:pPr>
    </w:p>
    <w:p w:rsidR="00D53EBD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План</w:t>
      </w:r>
      <w:r w:rsidR="00D53EBD" w:rsidRPr="00A33DE1">
        <w:rPr>
          <w:rFonts w:cs="Times New Roman"/>
          <w:szCs w:val="28"/>
        </w:rPr>
        <w:t xml:space="preserve"> </w:t>
      </w: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снижения объемов и количества объектов незавершенного строительства</w:t>
      </w:r>
    </w:p>
    <w:p w:rsidR="00504DC0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в Ханты-Мансийском автономном округе – Югре</w:t>
      </w:r>
      <w:r w:rsidR="00504DC0">
        <w:rPr>
          <w:rFonts w:cs="Times New Roman"/>
          <w:szCs w:val="28"/>
        </w:rPr>
        <w:t xml:space="preserve"> </w:t>
      </w:r>
      <w:r w:rsidRPr="00A33DE1">
        <w:rPr>
          <w:rFonts w:cs="Times New Roman"/>
          <w:szCs w:val="28"/>
        </w:rPr>
        <w:t xml:space="preserve">по муниципальному образованию </w:t>
      </w: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 xml:space="preserve">городской округ Сургут </w:t>
      </w:r>
      <w:r w:rsidR="00D53EBD" w:rsidRPr="00A33DE1">
        <w:rPr>
          <w:rFonts w:cs="Times New Roman"/>
          <w:szCs w:val="28"/>
        </w:rPr>
        <w:t xml:space="preserve">Ханты-Мансийского автономного округа – Югры </w:t>
      </w:r>
      <w:r w:rsidRPr="00A33DE1">
        <w:rPr>
          <w:rFonts w:cs="Times New Roman"/>
          <w:szCs w:val="28"/>
        </w:rPr>
        <w:t xml:space="preserve">по состоянию на </w:t>
      </w:r>
      <w:r w:rsidR="00C70ACD" w:rsidRPr="00A33DE1">
        <w:rPr>
          <w:rFonts w:cs="Times New Roman"/>
          <w:szCs w:val="28"/>
        </w:rPr>
        <w:t>01.0</w:t>
      </w:r>
      <w:r w:rsidR="00572D57">
        <w:rPr>
          <w:rFonts w:cs="Times New Roman"/>
          <w:szCs w:val="28"/>
        </w:rPr>
        <w:t>1</w:t>
      </w:r>
      <w:r w:rsidR="00C70ACD" w:rsidRPr="00A33DE1">
        <w:rPr>
          <w:rFonts w:cs="Times New Roman"/>
          <w:szCs w:val="28"/>
        </w:rPr>
        <w:t>.202</w:t>
      </w:r>
      <w:r w:rsidR="00557540">
        <w:rPr>
          <w:rFonts w:cs="Times New Roman"/>
          <w:szCs w:val="28"/>
        </w:rPr>
        <w:t>5</w:t>
      </w: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</w:p>
    <w:p w:rsidR="00BB6B7B" w:rsidRPr="00A33DE1" w:rsidRDefault="00BB6B7B" w:rsidP="00BB6B7B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 xml:space="preserve">Раздел I </w:t>
      </w:r>
      <w:r w:rsidR="00D53EBD" w:rsidRPr="00A33DE1">
        <w:rPr>
          <w:rFonts w:cs="Times New Roman"/>
          <w:szCs w:val="28"/>
        </w:rPr>
        <w:t>«</w:t>
      </w:r>
      <w:r w:rsidRPr="00A33DE1">
        <w:rPr>
          <w:rFonts w:cs="Times New Roman"/>
          <w:szCs w:val="28"/>
        </w:rPr>
        <w:t>Объекты незавершенного строительства, в отношении которых предлагается завершение строительства</w:t>
      </w:r>
      <w:r w:rsidR="00D53EBD" w:rsidRPr="00A33DE1">
        <w:rPr>
          <w:rFonts w:cs="Times New Roman"/>
          <w:szCs w:val="28"/>
        </w:rPr>
        <w:t>»</w:t>
      </w:r>
    </w:p>
    <w:p w:rsidR="00D53EBD" w:rsidRPr="00A33DE1" w:rsidRDefault="00D53EBD" w:rsidP="00BB6B7B">
      <w:pPr>
        <w:jc w:val="center"/>
        <w:rPr>
          <w:rFonts w:cs="Times New Roman"/>
          <w:sz w:val="22"/>
        </w:rPr>
      </w:pPr>
    </w:p>
    <w:tbl>
      <w:tblPr>
        <w:tblStyle w:val="12"/>
        <w:tblW w:w="21825" w:type="dxa"/>
        <w:tblLayout w:type="fixed"/>
        <w:tblLook w:val="04A0" w:firstRow="1" w:lastRow="0" w:firstColumn="1" w:lastColumn="0" w:noHBand="0" w:noVBand="1"/>
      </w:tblPr>
      <w:tblGrid>
        <w:gridCol w:w="559"/>
        <w:gridCol w:w="2831"/>
        <w:gridCol w:w="1844"/>
        <w:gridCol w:w="1939"/>
        <w:gridCol w:w="2031"/>
        <w:gridCol w:w="1564"/>
        <w:gridCol w:w="1473"/>
        <w:gridCol w:w="1704"/>
        <w:gridCol w:w="12"/>
        <w:gridCol w:w="1591"/>
        <w:gridCol w:w="1418"/>
        <w:gridCol w:w="1740"/>
        <w:gridCol w:w="1843"/>
        <w:gridCol w:w="1276"/>
      </w:tblGrid>
      <w:tr w:rsidR="00C367BC" w:rsidRPr="00C367BC" w:rsidTr="00C367BC">
        <w:tc>
          <w:tcPr>
            <w:tcW w:w="559" w:type="dxa"/>
            <w:vMerge w:val="restart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п/п</w:t>
            </w:r>
          </w:p>
        </w:tc>
        <w:tc>
          <w:tcPr>
            <w:tcW w:w="2831" w:type="dxa"/>
            <w:vMerge w:val="restart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Наименование объекта, адрес местонахождения, заказчик строительства</w:t>
            </w:r>
          </w:p>
        </w:tc>
        <w:tc>
          <w:tcPr>
            <w:tcW w:w="1844" w:type="dxa"/>
            <w:vMerge w:val="restart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Мощность объекта, стоимость строительства, тыс. рублей</w:t>
            </w:r>
          </w:p>
        </w:tc>
        <w:tc>
          <w:tcPr>
            <w:tcW w:w="1939" w:type="dxa"/>
            <w:vMerge w:val="restart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Годы фактического начала </w:t>
            </w:r>
          </w:p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и прекращения строительства/ степень завершенности строительства</w:t>
            </w:r>
          </w:p>
        </w:tc>
        <w:tc>
          <w:tcPr>
            <w:tcW w:w="2031" w:type="dxa"/>
            <w:vMerge w:val="restart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Основание </w:t>
            </w:r>
          </w:p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для выделения средств окружного бюджета (начала строительства)</w:t>
            </w:r>
          </w:p>
        </w:tc>
        <w:tc>
          <w:tcPr>
            <w:tcW w:w="4753" w:type="dxa"/>
            <w:gridSpan w:val="4"/>
            <w:hideMark/>
          </w:tcPr>
          <w:p w:rsid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Фактические расходы на реализацию инвестиционного проекта, </w:t>
            </w:r>
          </w:p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тыс. рублей</w:t>
            </w:r>
          </w:p>
        </w:tc>
        <w:tc>
          <w:tcPr>
            <w:tcW w:w="4749" w:type="dxa"/>
            <w:gridSpan w:val="3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Источники и объемы финансирования, необходимого для завершения строительства, тыс. рублей</w:t>
            </w:r>
          </w:p>
        </w:tc>
        <w:tc>
          <w:tcPr>
            <w:tcW w:w="1843" w:type="dxa"/>
            <w:vMerge w:val="restart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Мероприятия, исполнитель</w:t>
            </w:r>
          </w:p>
        </w:tc>
        <w:tc>
          <w:tcPr>
            <w:tcW w:w="1276" w:type="dxa"/>
            <w:vMerge w:val="restart"/>
            <w:hideMark/>
          </w:tcPr>
          <w:p w:rsidR="00C367BC" w:rsidRPr="00C367BC" w:rsidRDefault="00C367BC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Срок ввода объекта</w:t>
            </w:r>
          </w:p>
          <w:p w:rsidR="00C367BC" w:rsidRPr="00C367BC" w:rsidRDefault="00C367BC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в эксплу-атацию, год</w:t>
            </w:r>
          </w:p>
        </w:tc>
      </w:tr>
      <w:tr w:rsidR="00C367BC" w:rsidRPr="00C367BC" w:rsidTr="00C367BC">
        <w:tc>
          <w:tcPr>
            <w:tcW w:w="559" w:type="dxa"/>
            <w:vMerge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1" w:type="dxa"/>
            <w:vMerge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9" w:type="dxa"/>
            <w:vMerge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4" w:type="dxa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73" w:type="dxa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в том числе из бюджета автоном-</w:t>
            </w:r>
          </w:p>
          <w:p w:rsid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ного </w:t>
            </w:r>
          </w:p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округа</w:t>
            </w:r>
          </w:p>
        </w:tc>
        <w:tc>
          <w:tcPr>
            <w:tcW w:w="1704" w:type="dxa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в том числе </w:t>
            </w:r>
          </w:p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из федераль-ного бюджета</w:t>
            </w:r>
          </w:p>
        </w:tc>
        <w:tc>
          <w:tcPr>
            <w:tcW w:w="1603" w:type="dxa"/>
            <w:gridSpan w:val="2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в том числе из бюджета авто-номного округа</w:t>
            </w:r>
          </w:p>
        </w:tc>
        <w:tc>
          <w:tcPr>
            <w:tcW w:w="1740" w:type="dxa"/>
            <w:hideMark/>
          </w:tcPr>
          <w:p w:rsid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в том числе </w:t>
            </w:r>
          </w:p>
          <w:p w:rsid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из федераль-ного </w:t>
            </w:r>
          </w:p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бюджета</w:t>
            </w:r>
          </w:p>
        </w:tc>
        <w:tc>
          <w:tcPr>
            <w:tcW w:w="1843" w:type="dxa"/>
            <w:vMerge/>
            <w:hideMark/>
          </w:tcPr>
          <w:p w:rsidR="00C367BC" w:rsidRPr="00C367BC" w:rsidRDefault="00C367BC" w:rsidP="00D53EB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C367BC" w:rsidRPr="00C367BC" w:rsidRDefault="00C367BC" w:rsidP="00C367B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562F7" w:rsidRPr="00C367BC" w:rsidTr="00C367BC">
        <w:tc>
          <w:tcPr>
            <w:tcW w:w="559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39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31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73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7-а</w:t>
            </w:r>
          </w:p>
        </w:tc>
        <w:tc>
          <w:tcPr>
            <w:tcW w:w="1603" w:type="dxa"/>
            <w:gridSpan w:val="2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40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9-а</w:t>
            </w:r>
          </w:p>
        </w:tc>
        <w:tc>
          <w:tcPr>
            <w:tcW w:w="1843" w:type="dxa"/>
            <w:noWrap/>
            <w:hideMark/>
          </w:tcPr>
          <w:p w:rsidR="00BB6B7B" w:rsidRPr="00C367BC" w:rsidRDefault="00BB6B7B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BB6B7B" w:rsidRPr="00C367BC" w:rsidRDefault="00BB6B7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9562F7" w:rsidRPr="00C367BC" w:rsidTr="00C367BC">
        <w:tc>
          <w:tcPr>
            <w:tcW w:w="559" w:type="dxa"/>
            <w:noWrap/>
          </w:tcPr>
          <w:p w:rsidR="000814DC" w:rsidRPr="00C367BC" w:rsidRDefault="00D95CF3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42361B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A41A1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«Улица 1 </w:t>
            </w:r>
            <w:r w:rsidR="004D40A3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="00A41A13" w:rsidRPr="00C367BC">
              <w:rPr>
                <w:rFonts w:cs="Times New Roman"/>
                <w:color w:val="000000" w:themeColor="text1"/>
                <w:sz w:val="24"/>
                <w:szCs w:val="24"/>
              </w:rPr>
              <w:t>В</w:t>
            </w:r>
            <w:r w:rsidR="004D40A3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="00A41A1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(проспект Пролетарский). Участок от ул. Югорской</w:t>
            </w:r>
          </w:p>
          <w:p w:rsidR="0042361B" w:rsidRPr="00C367BC" w:rsidRDefault="00A41A13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ул. Щепёткина</w:t>
            </w:r>
          </w:p>
          <w:p w:rsidR="00766183" w:rsidRPr="00C367BC" w:rsidRDefault="00A41A13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г. Сургута</w:t>
            </w:r>
            <w:r w:rsidR="00766183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="00437201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7D66A3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</w:t>
            </w:r>
            <w:r w:rsidR="00BC5CE4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-Мансийский </w:t>
            </w:r>
          </w:p>
          <w:p w:rsidR="000814DC" w:rsidRPr="00C367BC" w:rsidRDefault="00BC5CE4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автономный округ – </w:t>
            </w:r>
            <w:r w:rsidR="000814DC" w:rsidRPr="00C367BC">
              <w:rPr>
                <w:rFonts w:cs="Times New Roman"/>
                <w:color w:val="000000" w:themeColor="text1"/>
                <w:sz w:val="24"/>
                <w:szCs w:val="24"/>
              </w:rPr>
              <w:t>Югра, город Сургут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протяжен-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ность 1 пуско-вого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комплекса –  545 метров,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протяженность 2 пускового комплекса – 484 метр</w:t>
            </w:r>
            <w:r w:rsidR="004D0011" w:rsidRP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7D66A3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248 000,00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2000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прекращение работ – 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2006 год</w:t>
            </w:r>
            <w:r w:rsidR="00437201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37201" w:rsidRPr="00C367BC" w:rsidRDefault="00437201" w:rsidP="00C0705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28,4%</w:t>
            </w:r>
          </w:p>
        </w:tc>
        <w:tc>
          <w:tcPr>
            <w:tcW w:w="2031" w:type="dxa"/>
          </w:tcPr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непрограммные инвестиции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в основные фонды, строительство объектов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для нужд </w:t>
            </w:r>
          </w:p>
          <w:p w:rsidR="000814DC" w:rsidRPr="00C367BC" w:rsidRDefault="000814DC" w:rsidP="000814D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отрасли «Транспорт»</w:t>
            </w:r>
          </w:p>
        </w:tc>
        <w:tc>
          <w:tcPr>
            <w:tcW w:w="1564" w:type="dxa"/>
          </w:tcPr>
          <w:p w:rsidR="000814DC" w:rsidRPr="00C367BC" w:rsidRDefault="000814DC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70 428,27</w:t>
            </w:r>
          </w:p>
        </w:tc>
        <w:tc>
          <w:tcPr>
            <w:tcW w:w="1473" w:type="dxa"/>
          </w:tcPr>
          <w:p w:rsidR="000814DC" w:rsidRPr="00C367BC" w:rsidRDefault="000814DC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0814DC" w:rsidRPr="00C367BC" w:rsidRDefault="000814DC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0814DC" w:rsidRPr="00C367BC" w:rsidRDefault="0007719C" w:rsidP="0007719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177 571,73</w:t>
            </w:r>
            <w:r w:rsidR="00510C0A" w:rsidRPr="00C367BC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</w:tcPr>
          <w:p w:rsidR="000814DC" w:rsidRPr="00C367BC" w:rsidRDefault="000814DC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0814DC" w:rsidRPr="00C367BC" w:rsidRDefault="000814DC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7D66A3" w:rsidRPr="00C367BC" w:rsidRDefault="000814DC" w:rsidP="00F968D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</w:t>
            </w:r>
            <w:r w:rsidR="00F968D3" w:rsidRPr="00C367BC">
              <w:rPr>
                <w:rFonts w:cs="Times New Roman"/>
                <w:color w:val="000000" w:themeColor="text1"/>
                <w:sz w:val="24"/>
                <w:szCs w:val="24"/>
              </w:rPr>
              <w:t>е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строительства (реконструк-ции) объекта незавершен-ного строительства и ввод </w:t>
            </w:r>
          </w:p>
          <w:p w:rsidR="00934343" w:rsidRPr="00C367BC" w:rsidRDefault="000814DC" w:rsidP="00F968D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его в эксплу</w:t>
            </w:r>
            <w:r w:rsidR="00F968D3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атацию</w:t>
            </w:r>
            <w:r w:rsidR="00F968D3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срок реализации </w:t>
            </w:r>
            <w:r w:rsidR="00F968D3" w:rsidRPr="00C367BC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2030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0814DC" w:rsidRPr="00C367BC" w:rsidRDefault="00934343" w:rsidP="00F968D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муниципальное казенное учреждение «Управление капитального строительства» </w:t>
            </w:r>
            <w:r w:rsidR="004443B8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814DC" w:rsidRPr="00C367BC" w:rsidRDefault="004443B8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8125A5" w:rsidRPr="00C367BC" w:rsidTr="00C367BC">
        <w:tc>
          <w:tcPr>
            <w:tcW w:w="559" w:type="dxa"/>
            <w:noWrap/>
          </w:tcPr>
          <w:p w:rsidR="008125A5" w:rsidRPr="00C367BC" w:rsidRDefault="00E042D9" w:rsidP="008125A5">
            <w:pPr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</w:tcPr>
          <w:p w:rsidR="004C0246" w:rsidRPr="00C367BC" w:rsidRDefault="00AE280E" w:rsidP="00AE280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D40A3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Внутриквартальные сети электроснабжения «Научно-технологи</w:t>
            </w:r>
            <w:r w:rsidR="004C0246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ческого центра в городе Сургуте».</w:t>
            </w:r>
          </w:p>
          <w:p w:rsidR="007D66A3" w:rsidRPr="00C367BC" w:rsidRDefault="00AE280E" w:rsidP="00AE280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Адрес местонахождения </w:t>
            </w:r>
            <w:r w:rsidR="00C0705C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Российская Федерация, Тюменская область, Ханты-Мансийский </w:t>
            </w:r>
          </w:p>
          <w:p w:rsidR="00AE280E" w:rsidRPr="00C367BC" w:rsidRDefault="00AE280E" w:rsidP="00AE280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автономный округ</w:t>
            </w:r>
            <w:r w:rsidR="00C0705C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– Югра, город Сургут.</w:t>
            </w:r>
          </w:p>
          <w:p w:rsidR="00AE280E" w:rsidRPr="00C367BC" w:rsidRDefault="00AE280E" w:rsidP="00AE280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C367BC" w:rsidRPr="00C367BC" w:rsidRDefault="00BD6BCA" w:rsidP="00C0705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протяжен-ность </w:t>
            </w:r>
            <w:r w:rsidR="00C0705C" w:rsidRPr="00C367BC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367BC" w:rsidRDefault="00BD6BCA" w:rsidP="00C367BC">
            <w:pPr>
              <w:ind w:right="-2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12,927 кило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метр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  <w:r w:rsidR="00CD1B42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439D6" w:rsidRPr="00C367BC" w:rsidRDefault="000439D6" w:rsidP="00C367BC">
            <w:pPr>
              <w:ind w:right="-2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381 358,65</w:t>
            </w:r>
            <w:r w:rsidR="00CD1B42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  <w:p w:rsidR="000439D6" w:rsidRPr="00C367BC" w:rsidRDefault="000439D6" w:rsidP="0007719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CD1B42" w:rsidRPr="00C367BC" w:rsidRDefault="00CD1B42" w:rsidP="00CD1B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CD1B42" w:rsidRPr="00C367BC" w:rsidRDefault="00C0705C" w:rsidP="00CD1B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CD1B42" w:rsidRPr="00C367BC" w:rsidRDefault="00CD1B42" w:rsidP="00CD1B4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</w:t>
            </w:r>
            <w:r w:rsidR="001137F0" w:rsidRPr="00C367B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  <w:r w:rsidR="00C43078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367BC" w:rsidRPr="00C367BC" w:rsidRDefault="00C43078" w:rsidP="00C0705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</w:t>
            </w:r>
            <w:r w:rsidR="00C0705C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авершение работ – </w:t>
            </w:r>
          </w:p>
          <w:p w:rsidR="008125A5" w:rsidRPr="00C367BC" w:rsidRDefault="00CD1B42" w:rsidP="00C0705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2025 год</w:t>
            </w:r>
            <w:r w:rsidR="00C0705C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C0705C" w:rsidRPr="00C367BC" w:rsidRDefault="00C0705C" w:rsidP="00C0705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строительная готовность – 0% </w:t>
            </w:r>
          </w:p>
        </w:tc>
        <w:tc>
          <w:tcPr>
            <w:tcW w:w="2031" w:type="dxa"/>
          </w:tcPr>
          <w:p w:rsidR="00C367BC" w:rsidRDefault="00A20DA6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C367BC" w:rsidRDefault="00A20DA6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2030 года», государственная программа Ханты-Мансийского автономного округа – Югры «Жилищно-коммунальный комплекс </w:t>
            </w:r>
          </w:p>
          <w:p w:rsidR="008125A5" w:rsidRPr="00C367BC" w:rsidRDefault="00A20DA6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городская среда»</w:t>
            </w:r>
          </w:p>
        </w:tc>
        <w:tc>
          <w:tcPr>
            <w:tcW w:w="1564" w:type="dxa"/>
          </w:tcPr>
          <w:p w:rsidR="008125A5" w:rsidRPr="00C367BC" w:rsidRDefault="0096075D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517,59</w:t>
            </w:r>
          </w:p>
        </w:tc>
        <w:tc>
          <w:tcPr>
            <w:tcW w:w="1473" w:type="dxa"/>
          </w:tcPr>
          <w:p w:rsidR="008125A5" w:rsidRPr="00C367BC" w:rsidRDefault="0096075D" w:rsidP="0042361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8125A5" w:rsidRPr="00C367BC" w:rsidRDefault="0096075D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8125A5" w:rsidRPr="00C367BC" w:rsidRDefault="008A4608" w:rsidP="00510C0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257 419,</w:t>
            </w:r>
            <w:r w:rsidR="0012661E" w:rsidRPr="00C367BC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60</w:t>
            </w:r>
          </w:p>
        </w:tc>
        <w:tc>
          <w:tcPr>
            <w:tcW w:w="1418" w:type="dxa"/>
          </w:tcPr>
          <w:p w:rsidR="008125A5" w:rsidRPr="00C367BC" w:rsidRDefault="008A4608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244 023,43</w:t>
            </w:r>
          </w:p>
        </w:tc>
        <w:tc>
          <w:tcPr>
            <w:tcW w:w="1740" w:type="dxa"/>
          </w:tcPr>
          <w:p w:rsidR="008125A5" w:rsidRPr="00C367BC" w:rsidRDefault="00C14CB4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367BC" w:rsidRDefault="00480705" w:rsidP="004C024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8125A5" w:rsidRPr="00C367BC" w:rsidRDefault="00480705" w:rsidP="004C024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муниципальное казенное учреждение «Управление капитального строительства»</w:t>
            </w:r>
          </w:p>
        </w:tc>
        <w:tc>
          <w:tcPr>
            <w:tcW w:w="1276" w:type="dxa"/>
          </w:tcPr>
          <w:p w:rsidR="008125A5" w:rsidRPr="00C367BC" w:rsidRDefault="00480705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</w:t>
            </w:r>
            <w:r w:rsidR="00036ED4" w:rsidRPr="00C367BC">
              <w:rPr>
                <w:rFonts w:cs="Times New Roman"/>
                <w:sz w:val="24"/>
                <w:szCs w:val="24"/>
              </w:rPr>
              <w:t>26</w:t>
            </w:r>
          </w:p>
        </w:tc>
      </w:tr>
      <w:tr w:rsidR="008125A5" w:rsidRPr="00C367BC" w:rsidTr="00C367BC">
        <w:tc>
          <w:tcPr>
            <w:tcW w:w="559" w:type="dxa"/>
            <w:noWrap/>
          </w:tcPr>
          <w:p w:rsidR="008125A5" w:rsidRPr="00C367BC" w:rsidRDefault="00470793" w:rsidP="00D53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42361B" w:rsidRPr="00C367BC" w:rsidRDefault="00A64FFF" w:rsidP="00A64FF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Наименование объекта – «Внутриквартальный проезд с устройством открытой автостоянки</w:t>
            </w:r>
          </w:p>
          <w:p w:rsidR="008125A5" w:rsidRPr="00C367BC" w:rsidRDefault="00A64FFF" w:rsidP="00A64FF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мкр. 37 г. Сургута».</w:t>
            </w:r>
          </w:p>
          <w:p w:rsidR="00A64FFF" w:rsidRPr="00C367BC" w:rsidRDefault="00A64FFF" w:rsidP="00A64FF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местонахож-</w:t>
            </w:r>
          </w:p>
          <w:p w:rsidR="00A64FFF" w:rsidRPr="00C367BC" w:rsidRDefault="00A64FFF" w:rsidP="00A64FF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дения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</w:t>
            </w:r>
            <w:r w:rsidR="007001A0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–  Российская Федерация, Тюменская область, Ханты-Мансийский автономный округ</w:t>
            </w:r>
            <w:r w:rsidR="007001A0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– Югра, город Сургут.</w:t>
            </w:r>
          </w:p>
          <w:p w:rsidR="00A64FFF" w:rsidRPr="00C367BC" w:rsidRDefault="00A64FFF" w:rsidP="00A64FF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7D66A3" w:rsidRPr="00C367BC" w:rsidRDefault="0011412C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мощность объекта </w:t>
            </w:r>
            <w:r w:rsidR="007001A0" w:rsidRPr="00C367BC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225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машиномест</w:t>
            </w:r>
            <w:r w:rsidR="00A64FFF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95 482,46 </w:t>
            </w:r>
          </w:p>
          <w:p w:rsidR="008125A5" w:rsidRPr="00C367BC" w:rsidRDefault="00A64FFF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BF078E" w:rsidRPr="00C367BC" w:rsidRDefault="00BF078E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11412C" w:rsidRPr="00C367BC" w:rsidRDefault="0011412C" w:rsidP="0011412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11412C" w:rsidRPr="00C367BC" w:rsidRDefault="0011412C" w:rsidP="0011412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11412C" w:rsidRPr="00C367BC" w:rsidRDefault="0011412C" w:rsidP="0011412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2021 год </w:t>
            </w:r>
          </w:p>
          <w:p w:rsidR="0011412C" w:rsidRPr="00C367BC" w:rsidRDefault="00F60DF3" w:rsidP="0011412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–</w:t>
            </w:r>
          </w:p>
          <w:p w:rsidR="00C367BC" w:rsidRDefault="0011412C" w:rsidP="0011412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2025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8125A5" w:rsidRPr="00C367BC" w:rsidRDefault="0042361B" w:rsidP="0011412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2%</w:t>
            </w:r>
          </w:p>
        </w:tc>
        <w:tc>
          <w:tcPr>
            <w:tcW w:w="2031" w:type="dxa"/>
          </w:tcPr>
          <w:p w:rsidR="00C367BC" w:rsidRDefault="00A20DA6" w:rsidP="006F05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транспортной системы города Сургута </w:t>
            </w:r>
          </w:p>
          <w:p w:rsidR="00C367BC" w:rsidRDefault="00A20DA6" w:rsidP="006F05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 период </w:t>
            </w:r>
          </w:p>
          <w:p w:rsidR="008125A5" w:rsidRPr="00C367BC" w:rsidRDefault="00A20DA6" w:rsidP="006F05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8125A5" w:rsidRPr="00C367BC" w:rsidRDefault="00061EED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2 370,00</w:t>
            </w:r>
          </w:p>
        </w:tc>
        <w:tc>
          <w:tcPr>
            <w:tcW w:w="1473" w:type="dxa"/>
          </w:tcPr>
          <w:p w:rsidR="008125A5" w:rsidRPr="00C367BC" w:rsidRDefault="00061EED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8125A5" w:rsidRPr="00C367BC" w:rsidRDefault="00061EED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7C0ED7" w:rsidRPr="00C367BC" w:rsidRDefault="002D7AC7" w:rsidP="007C0ED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46 787,23</w:t>
            </w:r>
          </w:p>
          <w:p w:rsidR="00D35826" w:rsidRPr="00C367BC" w:rsidRDefault="00D35826" w:rsidP="00A7266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25A5" w:rsidRPr="00C367BC" w:rsidRDefault="007E4E02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8125A5" w:rsidRPr="00C367BC" w:rsidRDefault="00D35826" w:rsidP="00D53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367BC" w:rsidRDefault="00D35826" w:rsidP="00F60DF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8125A5" w:rsidRPr="00C367BC" w:rsidRDefault="00D35826" w:rsidP="00F60DF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муниципальное казенное учреждение «Управле</w:t>
            </w:r>
            <w:r w:rsidR="00F60DF3" w:rsidRPr="00C367BC">
              <w:rPr>
                <w:rFonts w:cs="Times New Roman"/>
                <w:color w:val="000000" w:themeColor="text1"/>
                <w:sz w:val="24"/>
                <w:szCs w:val="24"/>
              </w:rPr>
              <w:t>ние капитального строительства»</w:t>
            </w:r>
          </w:p>
        </w:tc>
        <w:tc>
          <w:tcPr>
            <w:tcW w:w="1276" w:type="dxa"/>
          </w:tcPr>
          <w:p w:rsidR="008125A5" w:rsidRPr="00C367BC" w:rsidRDefault="00D35826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036ED4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A23C93" w:rsidRPr="00C367BC" w:rsidTr="00C367BC">
        <w:tc>
          <w:tcPr>
            <w:tcW w:w="559" w:type="dxa"/>
            <w:noWrap/>
          </w:tcPr>
          <w:p w:rsidR="00A23C93" w:rsidRPr="00C367BC" w:rsidRDefault="00470793" w:rsidP="00A23C9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31" w:type="dxa"/>
          </w:tcPr>
          <w:p w:rsidR="00C953C7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D20D63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Инженерные сети</w:t>
            </w:r>
          </w:p>
          <w:p w:rsidR="007D66A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к спортивным сооружениям в хоззоне на пересечении </w:t>
            </w:r>
          </w:p>
          <w:p w:rsidR="007D66A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улиц Маяковского 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30 лет Победы, г.Сургут».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местонахож-</w:t>
            </w:r>
          </w:p>
          <w:p w:rsidR="00A23C93" w:rsidRPr="00C367BC" w:rsidRDefault="0042361B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</w:t>
            </w:r>
            <w:r w:rsidR="00A23C93" w:rsidRPr="00C367BC">
              <w:rPr>
                <w:rFonts w:cs="Times New Roman"/>
                <w:color w:val="000000" w:themeColor="text1"/>
                <w:sz w:val="24"/>
                <w:szCs w:val="24"/>
              </w:rPr>
              <w:t>ения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</w:t>
            </w:r>
            <w:r w:rsidR="00A23C9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– Российская Федерация, Тюменская область, Ханты-Мансийский автономный округ– Югра, город Сургут.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протяжен-ность – 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250 метров, </w:t>
            </w:r>
          </w:p>
          <w:p w:rsidR="00A23C93" w:rsidRPr="00C367BC" w:rsidRDefault="006552A4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24 889,14</w:t>
            </w:r>
            <w:r w:rsidR="00A23C9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</w:tc>
        <w:tc>
          <w:tcPr>
            <w:tcW w:w="1939" w:type="dxa"/>
          </w:tcPr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2022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2361B" w:rsidRPr="00C367BC" w:rsidRDefault="0042361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завершение работ – </w:t>
            </w:r>
          </w:p>
          <w:p w:rsidR="006552A4" w:rsidRPr="00C367BC" w:rsidRDefault="0042361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="006552A4" w:rsidRPr="00C367BC">
              <w:rPr>
                <w:rFonts w:cs="Times New Roman"/>
                <w:color w:val="000000" w:themeColor="text1"/>
                <w:sz w:val="24"/>
                <w:szCs w:val="24"/>
              </w:rPr>
              <w:t>025 год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2361B" w:rsidRPr="00C367BC" w:rsidRDefault="004C0246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87%</w:t>
            </w:r>
          </w:p>
        </w:tc>
        <w:tc>
          <w:tcPr>
            <w:tcW w:w="2031" w:type="dxa"/>
          </w:tcPr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A23C93" w:rsidRPr="00C367BC" w:rsidRDefault="00A23C93" w:rsidP="00A23C9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A23C93" w:rsidRPr="00C367BC" w:rsidRDefault="006552A4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14 860,70</w:t>
            </w:r>
          </w:p>
        </w:tc>
        <w:tc>
          <w:tcPr>
            <w:tcW w:w="1473" w:type="dxa"/>
          </w:tcPr>
          <w:p w:rsidR="00A23C93" w:rsidRPr="00C367BC" w:rsidRDefault="00A23C93" w:rsidP="00A23C9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A23C93" w:rsidRPr="00C367BC" w:rsidRDefault="00A23C93" w:rsidP="00A23C9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A23C93" w:rsidRPr="00C367BC" w:rsidRDefault="00974A33" w:rsidP="007C0ED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5 014,22</w:t>
            </w:r>
          </w:p>
        </w:tc>
        <w:tc>
          <w:tcPr>
            <w:tcW w:w="1418" w:type="dxa"/>
          </w:tcPr>
          <w:p w:rsidR="00A23C93" w:rsidRPr="00C367BC" w:rsidRDefault="00A23C93" w:rsidP="00A23C9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A23C93" w:rsidRPr="00C367BC" w:rsidRDefault="00A23C93" w:rsidP="00A23C9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367BC" w:rsidRDefault="00A23C93" w:rsidP="004C024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A23C93" w:rsidRPr="00C367BC" w:rsidRDefault="00A23C93" w:rsidP="004C024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</w:t>
            </w:r>
            <w:r w:rsidR="00B670F8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муниципальное казенное учреждение «Управле</w:t>
            </w:r>
            <w:r w:rsidR="004C0246" w:rsidRPr="00C367BC">
              <w:rPr>
                <w:rFonts w:cs="Times New Roman"/>
                <w:color w:val="000000" w:themeColor="text1"/>
                <w:sz w:val="24"/>
                <w:szCs w:val="24"/>
              </w:rPr>
              <w:t>ние капитального строительства»</w:t>
            </w:r>
          </w:p>
        </w:tc>
        <w:tc>
          <w:tcPr>
            <w:tcW w:w="1276" w:type="dxa"/>
          </w:tcPr>
          <w:p w:rsidR="00A23C93" w:rsidRPr="00C367BC" w:rsidRDefault="00A23C93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D20D63" w:rsidRPr="00C367BC" w:rsidTr="00C367BC">
        <w:tc>
          <w:tcPr>
            <w:tcW w:w="559" w:type="dxa"/>
            <w:noWrap/>
          </w:tcPr>
          <w:p w:rsidR="00D20D63" w:rsidRPr="00C367BC" w:rsidRDefault="00470793" w:rsidP="00D20D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812FDA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Наименование объекта – «Инженерные сети</w:t>
            </w:r>
          </w:p>
          <w:p w:rsidR="00C953C7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и подъездные пути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к СОШ в мкр. 30 А».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местонахож-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дения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объекта</w:t>
            </w:r>
            <w:r w:rsidR="007001A0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– Российская Федерация, Тюменская область, Ханты-Мансийский автономный округ– Югра, город Сургут.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протяжен-ность – </w:t>
            </w:r>
          </w:p>
          <w:p w:rsidR="00D20D63" w:rsidRDefault="00D20D63" w:rsidP="00D20D63">
            <w:pPr>
              <w:rPr>
                <w:color w:val="000000" w:themeColor="text1"/>
                <w:sz w:val="24"/>
                <w:szCs w:val="24"/>
              </w:rPr>
            </w:pPr>
            <w:r w:rsidRPr="00C367BC">
              <w:rPr>
                <w:color w:val="000000" w:themeColor="text1"/>
                <w:sz w:val="24"/>
                <w:szCs w:val="24"/>
              </w:rPr>
              <w:t>0,378 километр</w:t>
            </w:r>
            <w:r w:rsidR="004D0011" w:rsidRPr="00C367BC">
              <w:rPr>
                <w:color w:val="000000" w:themeColor="text1"/>
                <w:sz w:val="24"/>
                <w:szCs w:val="24"/>
              </w:rPr>
              <w:t>а</w:t>
            </w:r>
          </w:p>
          <w:p w:rsidR="00C367BC" w:rsidRPr="00C367BC" w:rsidRDefault="00C367BC" w:rsidP="00D20D63">
            <w:pPr>
              <w:rPr>
                <w:color w:val="000000" w:themeColor="text1"/>
                <w:sz w:val="24"/>
                <w:szCs w:val="24"/>
              </w:rPr>
            </w:pPr>
          </w:p>
          <w:p w:rsidR="007D66A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63 188,28 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4B0839" w:rsidRPr="00C367BC" w:rsidRDefault="004B0839" w:rsidP="0007719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2019 год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завершение работ –  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2025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2361B" w:rsidRPr="00C367BC" w:rsidRDefault="0042361B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64,81%</w:t>
            </w:r>
          </w:p>
        </w:tc>
        <w:tc>
          <w:tcPr>
            <w:tcW w:w="2031" w:type="dxa"/>
          </w:tcPr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D20D63" w:rsidRPr="00C367BC" w:rsidRDefault="00D20D63" w:rsidP="00D20D6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D20D63" w:rsidRPr="00C367BC" w:rsidRDefault="00D20D63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47 371,83</w:t>
            </w:r>
          </w:p>
        </w:tc>
        <w:tc>
          <w:tcPr>
            <w:tcW w:w="1473" w:type="dxa"/>
          </w:tcPr>
          <w:p w:rsidR="00D20D63" w:rsidRPr="00C367BC" w:rsidRDefault="00D20D63" w:rsidP="00D20D6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D20D63" w:rsidRPr="00C367BC" w:rsidRDefault="00D20D63" w:rsidP="00D20D6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D20D63" w:rsidRPr="00C367BC" w:rsidRDefault="00B670F8" w:rsidP="007C0ED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15 816,45</w:t>
            </w:r>
            <w:r w:rsidR="00D20D6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20D63" w:rsidRPr="00C367BC" w:rsidRDefault="00D20D63" w:rsidP="00D20D6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D20D63" w:rsidRPr="00C367BC" w:rsidRDefault="00D20D63" w:rsidP="00D20D6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367BC" w:rsidRDefault="00D20D63" w:rsidP="00E311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C367BC" w:rsidRDefault="00D20D63" w:rsidP="00E311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</w:t>
            </w:r>
            <w:r w:rsidR="00B670F8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D20D63" w:rsidRPr="00C367BC" w:rsidRDefault="00934343" w:rsidP="00E311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</w:t>
            </w:r>
            <w:r w:rsidR="00E311DB" w:rsidRPr="00C367BC">
              <w:rPr>
                <w:rFonts w:cs="Times New Roman"/>
                <w:color w:val="000000" w:themeColor="text1"/>
                <w:sz w:val="24"/>
                <w:szCs w:val="24"/>
              </w:rPr>
              <w:t>ние капитального строительства»</w:t>
            </w:r>
          </w:p>
        </w:tc>
        <w:tc>
          <w:tcPr>
            <w:tcW w:w="1276" w:type="dxa"/>
          </w:tcPr>
          <w:p w:rsidR="00D20D63" w:rsidRPr="00C367BC" w:rsidRDefault="00D20D63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B670F8" w:rsidRPr="00C367BC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0871A9" w:rsidRPr="00C367BC" w:rsidTr="00C367BC">
        <w:tc>
          <w:tcPr>
            <w:tcW w:w="559" w:type="dxa"/>
            <w:noWrap/>
          </w:tcPr>
          <w:p w:rsidR="000871A9" w:rsidRPr="00C367BC" w:rsidRDefault="00470793" w:rsidP="000871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31" w:type="dxa"/>
          </w:tcPr>
          <w:p w:rsidR="0042361B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«Инженерные сети к СОШ в мкр. 34 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г.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Сургута».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местонахож-</w:t>
            </w:r>
          </w:p>
          <w:p w:rsidR="000871A9" w:rsidRPr="00C367BC" w:rsidRDefault="007001A0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Дения объекта –</w:t>
            </w:r>
            <w:r w:rsidR="000871A9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Российская Федерация, Тюменская область, Ханты-Мансийский автон-омный округ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871A9" w:rsidRPr="00C367BC">
              <w:rPr>
                <w:rFonts w:cs="Times New Roman"/>
                <w:color w:val="000000" w:themeColor="text1"/>
                <w:sz w:val="24"/>
                <w:szCs w:val="24"/>
              </w:rPr>
              <w:t>– Югра, город Сургут.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протяжен-ность – </w:t>
            </w:r>
          </w:p>
          <w:p w:rsidR="007D66A3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color w:val="000000" w:themeColor="text1"/>
                <w:sz w:val="24"/>
                <w:szCs w:val="24"/>
              </w:rPr>
              <w:t xml:space="preserve">210 метров,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16 995,00 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2022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завершение работ –  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2025 год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2361B" w:rsidRPr="00C367BC" w:rsidRDefault="0042361B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строительная готовность – 0%</w:t>
            </w:r>
          </w:p>
        </w:tc>
        <w:tc>
          <w:tcPr>
            <w:tcW w:w="2031" w:type="dxa"/>
          </w:tcPr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0871A9" w:rsidRPr="00C367BC" w:rsidRDefault="000871A9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819,84</w:t>
            </w:r>
          </w:p>
        </w:tc>
        <w:tc>
          <w:tcPr>
            <w:tcW w:w="1473" w:type="dxa"/>
          </w:tcPr>
          <w:p w:rsidR="000871A9" w:rsidRPr="00C367BC" w:rsidRDefault="000871A9" w:rsidP="000871A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0871A9" w:rsidRPr="00C367BC" w:rsidRDefault="000871A9" w:rsidP="000871A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0871A9" w:rsidRPr="00C367BC" w:rsidRDefault="000871A9" w:rsidP="0007719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16 175,1</w:t>
            </w:r>
            <w:r w:rsidR="00052AD7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0871A9" w:rsidRPr="00C367BC" w:rsidRDefault="000871A9" w:rsidP="000871A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0871A9" w:rsidRPr="00C367BC" w:rsidRDefault="000871A9" w:rsidP="000871A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871A9" w:rsidRPr="00C367BC" w:rsidRDefault="000871A9" w:rsidP="000871A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0871A9" w:rsidRPr="00C367BC" w:rsidRDefault="000871A9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036ED4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A96A45" w:rsidRPr="00C367BC" w:rsidTr="00C367BC">
        <w:trPr>
          <w:trHeight w:val="70"/>
        </w:trPr>
        <w:tc>
          <w:tcPr>
            <w:tcW w:w="559" w:type="dxa"/>
            <w:noWrap/>
          </w:tcPr>
          <w:p w:rsidR="00A96A45" w:rsidRPr="00C367BC" w:rsidRDefault="00470793" w:rsidP="00A96A4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831" w:type="dxa"/>
          </w:tcPr>
          <w:p w:rsidR="00C953C7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«Магистральная дорога на участках: ул. 16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от ул. 3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</w:p>
          <w:p w:rsidR="00C953C7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примыкания</w:t>
            </w:r>
          </w:p>
          <w:p w:rsidR="0042361B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 ул. Никольская;</w:t>
            </w:r>
          </w:p>
          <w:p w:rsidR="00C953C7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ул. 3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2361B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от ул. 16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953C7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18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42361B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ул. 18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 от 3 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ЮР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</w:p>
          <w:p w:rsidR="0042361B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примыкания</w:t>
            </w:r>
          </w:p>
          <w:p w:rsidR="00C953C7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 ул. Энгельса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</w:t>
            </w:r>
            <w:r w:rsidR="00C953C7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г. Сургуте».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местонахож-</w:t>
            </w:r>
          </w:p>
          <w:p w:rsidR="00A96A45" w:rsidRPr="00C367BC" w:rsidRDefault="00227500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</w:t>
            </w:r>
            <w:r w:rsidR="00A96A45" w:rsidRPr="00C367BC">
              <w:rPr>
                <w:rFonts w:cs="Times New Roman"/>
                <w:color w:val="000000" w:themeColor="text1"/>
                <w:sz w:val="24"/>
                <w:szCs w:val="24"/>
              </w:rPr>
              <w:t>ения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</w:t>
            </w:r>
            <w:r w:rsidR="00A96A45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– Российская Федерация, Тюменская область, Ханты-Мансийский автономный округ–  Югра, город Сургут.</w:t>
            </w:r>
          </w:p>
          <w:p w:rsidR="00EB038F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муници-пальное казенное учреждение «Управ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-0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ление капитального 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строительства»</w:t>
            </w:r>
          </w:p>
        </w:tc>
        <w:tc>
          <w:tcPr>
            <w:tcW w:w="1844" w:type="dxa"/>
          </w:tcPr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протяжен-ность – </w:t>
            </w:r>
          </w:p>
          <w:p w:rsidR="005E6981" w:rsidRPr="00C367BC" w:rsidRDefault="00F27DE3" w:rsidP="00A96A45">
            <w:pPr>
              <w:rPr>
                <w:color w:val="000000" w:themeColor="text1"/>
                <w:sz w:val="24"/>
                <w:szCs w:val="24"/>
              </w:rPr>
            </w:pPr>
            <w:r w:rsidRPr="00C367BC">
              <w:rPr>
                <w:color w:val="000000" w:themeColor="text1"/>
                <w:sz w:val="24"/>
                <w:szCs w:val="24"/>
              </w:rPr>
              <w:t>1,30225 километр</w:t>
            </w:r>
            <w:r w:rsidR="00C367BC">
              <w:rPr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A96A45" w:rsidRPr="00C367BC" w:rsidRDefault="005E6981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1 454 686,4 </w:t>
            </w:r>
            <w:r w:rsidR="00A96A45"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</w:t>
            </w:r>
            <w:r w:rsidR="005E6981" w:rsidRPr="00C367BC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завершение работ –  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2025 год</w:t>
            </w:r>
            <w:r w:rsidR="00227500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227500" w:rsidRPr="00C367BC" w:rsidRDefault="00227500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99%</w:t>
            </w:r>
          </w:p>
        </w:tc>
        <w:tc>
          <w:tcPr>
            <w:tcW w:w="2031" w:type="dxa"/>
          </w:tcPr>
          <w:p w:rsidR="00C367BC" w:rsidRDefault="008B7B3C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транспортной системы города Сургута </w:t>
            </w:r>
          </w:p>
          <w:p w:rsidR="00C367BC" w:rsidRDefault="008B7B3C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 период </w:t>
            </w:r>
          </w:p>
          <w:p w:rsidR="00BE161C" w:rsidRPr="00C367BC" w:rsidRDefault="008B7B3C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2030 года», </w:t>
            </w:r>
          </w:p>
          <w:p w:rsidR="00A96A45" w:rsidRPr="00C367BC" w:rsidRDefault="00BE161C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государственная программа Ханты-Мансийского автономного округа </w:t>
            </w:r>
            <w:r w:rsidR="004C0246" w:rsidRPr="00C367BC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Югры «Современная транспортная система»</w:t>
            </w:r>
          </w:p>
        </w:tc>
        <w:tc>
          <w:tcPr>
            <w:tcW w:w="1564" w:type="dxa"/>
          </w:tcPr>
          <w:p w:rsidR="00A96A45" w:rsidRPr="00C367BC" w:rsidRDefault="00A04D79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1 384 177,07</w:t>
            </w:r>
          </w:p>
        </w:tc>
        <w:tc>
          <w:tcPr>
            <w:tcW w:w="1473" w:type="dxa"/>
          </w:tcPr>
          <w:p w:rsidR="00A96A45" w:rsidRPr="00C367BC" w:rsidRDefault="00A04D79" w:rsidP="00A96A45">
            <w:pPr>
              <w:jc w:val="center"/>
              <w:rPr>
                <w:rFonts w:cs="Times New Roman"/>
                <w:color w:val="000000" w:themeColor="text1"/>
                <w:sz w:val="23"/>
                <w:szCs w:val="23"/>
              </w:rPr>
            </w:pPr>
            <w:r w:rsidRPr="00C367BC">
              <w:rPr>
                <w:rFonts w:cs="Times New Roman"/>
                <w:color w:val="000000" w:themeColor="text1"/>
                <w:sz w:val="23"/>
                <w:szCs w:val="23"/>
              </w:rPr>
              <w:t>1 232 603,24</w:t>
            </w:r>
          </w:p>
        </w:tc>
        <w:tc>
          <w:tcPr>
            <w:tcW w:w="1704" w:type="dxa"/>
          </w:tcPr>
          <w:p w:rsidR="00A96A45" w:rsidRPr="00C367BC" w:rsidRDefault="00A96A45" w:rsidP="00A96A4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A96A45" w:rsidRPr="00C367BC" w:rsidRDefault="00282192" w:rsidP="007C0ED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71 333,66</w:t>
            </w:r>
            <w:r w:rsidR="00A96A45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96A45" w:rsidRPr="00C367BC" w:rsidRDefault="00282192" w:rsidP="00A96A4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67 744,40</w:t>
            </w:r>
          </w:p>
        </w:tc>
        <w:tc>
          <w:tcPr>
            <w:tcW w:w="1740" w:type="dxa"/>
          </w:tcPr>
          <w:p w:rsidR="00A96A45" w:rsidRPr="00C367BC" w:rsidRDefault="00A96A45" w:rsidP="00A96A4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A96A45" w:rsidRPr="00C367BC" w:rsidRDefault="00A96A45" w:rsidP="00A96A4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A96A45" w:rsidRPr="00C367BC" w:rsidRDefault="00A96A45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FC0B00" w:rsidRPr="00C367BC" w:rsidTr="00C367BC">
        <w:tc>
          <w:tcPr>
            <w:tcW w:w="559" w:type="dxa"/>
            <w:noWrap/>
          </w:tcPr>
          <w:p w:rsidR="00FC0B00" w:rsidRPr="00C367BC" w:rsidRDefault="00470793" w:rsidP="00FC0B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831" w:type="dxa"/>
            <w:shd w:val="clear" w:color="000000" w:fill="FFFFFF"/>
          </w:tcPr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42361B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– «Объездная автомобильная дорога</w:t>
            </w:r>
          </w:p>
          <w:p w:rsidR="0042361B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 Сургута (Восточная объездная дорога, </w:t>
            </w:r>
          </w:p>
          <w:p w:rsidR="0042361B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 очередь). Съезд</w:t>
            </w:r>
          </w:p>
          <w:p w:rsidR="007001A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r w:rsidR="00A85397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Нижневартовске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шоссе»</w:t>
            </w:r>
            <w:r w:rsidR="007001A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D66A3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</w:t>
            </w:r>
            <w:r w:rsidR="007001A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ения</w:t>
            </w:r>
            <w:r w:rsidR="007001A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 Российская Федерация, Тюменская область, Ханты-Мансийский 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 – Югра, город Сургут</w:t>
            </w:r>
          </w:p>
          <w:p w:rsidR="00FC0B00" w:rsidRPr="00C367BC" w:rsidRDefault="00FC0B00" w:rsidP="007668D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</w:t>
            </w:r>
            <w:r w:rsidR="007D66A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ность – 2,2</w:t>
            </w:r>
            <w:r w:rsidR="008C739A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километр</w:t>
            </w:r>
            <w:r w:rsidR="004D0011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F169E4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4 820 910,31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  <w:p w:rsidR="00F4374C" w:rsidRPr="00C367BC" w:rsidRDefault="00F4374C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shd w:val="clear" w:color="000000" w:fill="FFFFFF"/>
          </w:tcPr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завершение работ 2027</w:t>
            </w:r>
            <w:r w:rsidR="0022750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227500" w:rsidRPr="00C367BC" w:rsidRDefault="002275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0%</w:t>
            </w:r>
          </w:p>
        </w:tc>
        <w:tc>
          <w:tcPr>
            <w:tcW w:w="2031" w:type="dxa"/>
            <w:shd w:val="clear" w:color="000000" w:fill="FFFFFF"/>
          </w:tcPr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FC0B00" w:rsidRPr="00C367BC" w:rsidRDefault="00FC0B00" w:rsidP="00FC0B0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000000" w:fill="FFFFFF"/>
          </w:tcPr>
          <w:p w:rsidR="00FC0B00" w:rsidRPr="00C367BC" w:rsidRDefault="00FC0B00" w:rsidP="00FC0B00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37 922,37</w:t>
            </w:r>
          </w:p>
        </w:tc>
        <w:tc>
          <w:tcPr>
            <w:tcW w:w="1473" w:type="dxa"/>
          </w:tcPr>
          <w:p w:rsidR="00FC0B00" w:rsidRPr="00C367BC" w:rsidRDefault="00FC0B00" w:rsidP="00FC0B0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FC0B00" w:rsidRPr="00C367BC" w:rsidRDefault="00FC0B00" w:rsidP="00FC0B0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FC0B00" w:rsidRPr="00C367BC" w:rsidRDefault="00C82A00" w:rsidP="00BD07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A61CD1" w:rsidRPr="00C367BC">
              <w:rPr>
                <w:rFonts w:cs="Times New Roman"/>
                <w:color w:val="000000" w:themeColor="text1"/>
                <w:sz w:val="24"/>
                <w:szCs w:val="24"/>
              </w:rPr>
              <w:t> 598 067,40</w:t>
            </w:r>
            <w:r w:rsidR="00FC0B00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C0B00" w:rsidRPr="00C367BC" w:rsidRDefault="00A61CD1" w:rsidP="00C367BC">
            <w:pPr>
              <w:ind w:left="-208" w:right="-292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4 138 260,60</w:t>
            </w:r>
          </w:p>
        </w:tc>
        <w:tc>
          <w:tcPr>
            <w:tcW w:w="1740" w:type="dxa"/>
          </w:tcPr>
          <w:p w:rsidR="00FC0B00" w:rsidRPr="00C367BC" w:rsidRDefault="00FC0B00" w:rsidP="00FC0B0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A9734D" w:rsidRPr="00C367BC" w:rsidRDefault="00B1208F" w:rsidP="00A973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A9734D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целесообразно,</w:t>
            </w:r>
          </w:p>
          <w:p w:rsidR="00C367BC" w:rsidRDefault="00FC0B00" w:rsidP="00A973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FC0B00" w:rsidRPr="00C367BC" w:rsidRDefault="00FC0B00" w:rsidP="00A973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</w:t>
            </w:r>
            <w:r w:rsidR="002B1460" w:rsidRPr="00C367BC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FC0B00" w:rsidRPr="00C367BC" w:rsidRDefault="00FC0B00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2B1460" w:rsidRPr="00C367BC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183525" w:rsidRPr="00C367BC" w:rsidTr="00C367BC">
        <w:tc>
          <w:tcPr>
            <w:tcW w:w="559" w:type="dxa"/>
            <w:noWrap/>
          </w:tcPr>
          <w:p w:rsidR="00183525" w:rsidRPr="00C367BC" w:rsidRDefault="00470793" w:rsidP="001835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31" w:type="dxa"/>
            <w:shd w:val="clear" w:color="000000" w:fill="FFFFFF"/>
          </w:tcPr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«Объездная автомобильная дорога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дачным кооперативам «Черемушки»,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A4362B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обход гидротехни-ческих сооружений ГРЭС-1 и ГРЭС-2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(2 этап. Автодорога </w:t>
            </w:r>
          </w:p>
          <w:p w:rsidR="0042361B" w:rsidRPr="00C367BC" w:rsidRDefault="00183525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от Восточной объездной дороги до СНТ № 49 «Черемушки». ПК54+08,16-ПК70+66,38 (конец трассы))».</w:t>
            </w:r>
          </w:p>
          <w:p w:rsidR="007D66A3" w:rsidRPr="00C367BC" w:rsidRDefault="00183525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42361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Российская Федерация, Тюменская область, Ханты</w:t>
            </w:r>
            <w:r w:rsidR="007D66A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-Мансийский </w:t>
            </w:r>
          </w:p>
          <w:p w:rsidR="0042361B" w:rsidRPr="00C367BC" w:rsidRDefault="007D66A3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автономный округ – </w:t>
            </w:r>
            <w:r w:rsidR="00183525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Югра, город Сургут, зона ГРЭС.</w:t>
            </w:r>
          </w:p>
          <w:p w:rsidR="00183525" w:rsidRPr="00C367BC" w:rsidRDefault="00183525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протяжен-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– </w:t>
            </w:r>
          </w:p>
          <w:p w:rsidR="00183525" w:rsidRPr="00C367BC" w:rsidRDefault="00CD6B4D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1,67 </w:t>
            </w:r>
            <w:r w:rsidR="00183525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кило-метр</w:t>
            </w:r>
            <w:r w:rsidR="004D0011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83525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183525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624 827,76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  <w:p w:rsidR="005251C4" w:rsidRPr="00C367BC" w:rsidRDefault="005251C4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shd w:val="clear" w:color="000000" w:fill="FFFFFF"/>
          </w:tcPr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  <w:p w:rsidR="004A4994" w:rsidRPr="00C367BC" w:rsidRDefault="004A4994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завершение работ 2027</w:t>
            </w:r>
            <w:r w:rsidR="0022750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227500" w:rsidRPr="00C367BC" w:rsidRDefault="00BC25BF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0%</w:t>
            </w:r>
          </w:p>
        </w:tc>
        <w:tc>
          <w:tcPr>
            <w:tcW w:w="2031" w:type="dxa"/>
            <w:shd w:val="clear" w:color="000000" w:fill="FFFFFF"/>
          </w:tcPr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183525" w:rsidRPr="00C367BC" w:rsidRDefault="00183525" w:rsidP="0018352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</w:tcPr>
          <w:p w:rsidR="00183525" w:rsidRPr="00C367BC" w:rsidRDefault="000E479B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6 290,96</w:t>
            </w:r>
          </w:p>
        </w:tc>
        <w:tc>
          <w:tcPr>
            <w:tcW w:w="1473" w:type="dxa"/>
          </w:tcPr>
          <w:p w:rsidR="00183525" w:rsidRPr="00C367BC" w:rsidRDefault="000E479B" w:rsidP="0018352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762,00</w:t>
            </w:r>
          </w:p>
        </w:tc>
        <w:tc>
          <w:tcPr>
            <w:tcW w:w="1704" w:type="dxa"/>
          </w:tcPr>
          <w:p w:rsidR="00183525" w:rsidRPr="00C367BC" w:rsidRDefault="000E479B" w:rsidP="0018352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  <w:gridSpan w:val="2"/>
          </w:tcPr>
          <w:p w:rsidR="00BD0743" w:rsidRPr="00C367BC" w:rsidRDefault="00F6213C" w:rsidP="00BD07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618 536,80</w:t>
            </w:r>
            <w:r w:rsidR="000E479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E479B" w:rsidRPr="00C367BC" w:rsidRDefault="000E479B" w:rsidP="0018352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3525" w:rsidRPr="00C367BC" w:rsidRDefault="00BD0743" w:rsidP="0018352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56 683,12</w:t>
            </w:r>
          </w:p>
        </w:tc>
        <w:tc>
          <w:tcPr>
            <w:tcW w:w="1740" w:type="dxa"/>
          </w:tcPr>
          <w:p w:rsidR="00183525" w:rsidRPr="00C367BC" w:rsidRDefault="000E479B" w:rsidP="0018352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E479B" w:rsidRPr="00C367BC" w:rsidRDefault="00B1208F" w:rsidP="000E47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0E479B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целесообразно,</w:t>
            </w:r>
          </w:p>
          <w:p w:rsidR="00C367BC" w:rsidRDefault="000E479B" w:rsidP="000E47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183525" w:rsidRPr="00C367BC" w:rsidRDefault="000E479B" w:rsidP="000E47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2027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183525" w:rsidRPr="00C367BC" w:rsidRDefault="000E479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2027</w:t>
            </w:r>
          </w:p>
        </w:tc>
      </w:tr>
    </w:tbl>
    <w:p w:rsidR="00C367BC" w:rsidRDefault="00C367BC"/>
    <w:p w:rsidR="00C367BC" w:rsidRDefault="00C367BC"/>
    <w:p w:rsidR="00C367BC" w:rsidRDefault="00C367BC"/>
    <w:p w:rsidR="00C367BC" w:rsidRDefault="00C367BC"/>
    <w:tbl>
      <w:tblPr>
        <w:tblStyle w:val="12"/>
        <w:tblW w:w="21825" w:type="dxa"/>
        <w:tblLayout w:type="fixed"/>
        <w:tblLook w:val="04A0" w:firstRow="1" w:lastRow="0" w:firstColumn="1" w:lastColumn="0" w:noHBand="0" w:noVBand="1"/>
      </w:tblPr>
      <w:tblGrid>
        <w:gridCol w:w="559"/>
        <w:gridCol w:w="2831"/>
        <w:gridCol w:w="1844"/>
        <w:gridCol w:w="1939"/>
        <w:gridCol w:w="2031"/>
        <w:gridCol w:w="1564"/>
        <w:gridCol w:w="1473"/>
        <w:gridCol w:w="1704"/>
        <w:gridCol w:w="1603"/>
        <w:gridCol w:w="1418"/>
        <w:gridCol w:w="1740"/>
        <w:gridCol w:w="1843"/>
        <w:gridCol w:w="1276"/>
      </w:tblGrid>
      <w:tr w:rsidR="004A4994" w:rsidRPr="00C367BC" w:rsidTr="00C367BC">
        <w:tc>
          <w:tcPr>
            <w:tcW w:w="559" w:type="dxa"/>
            <w:noWrap/>
          </w:tcPr>
          <w:p w:rsidR="004A4994" w:rsidRPr="00C367BC" w:rsidRDefault="004A4994" w:rsidP="004A49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831" w:type="dxa"/>
          </w:tcPr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7D66A3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объекта – «Подъездные пути и инженерные сети к средней общеобразо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вательной школе </w:t>
            </w:r>
          </w:p>
          <w:p w:rsidR="007D66A3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в микрорайоне 20А </w:t>
            </w:r>
          </w:p>
          <w:p w:rsidR="007D66A3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г. Сургута (Общеобразовательная организация </w:t>
            </w:r>
          </w:p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 универсальной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безбарьерной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средой)»</w:t>
            </w:r>
          </w:p>
          <w:p w:rsidR="007D66A3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– Российская Федерация, Тюменская область, Ханты-Мансийский автономный округ – Югра, </w:t>
            </w:r>
          </w:p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город Сургут.</w:t>
            </w:r>
          </w:p>
          <w:p w:rsidR="007D66A3" w:rsidRPr="00C367BC" w:rsidRDefault="00D05860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4A4994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муниципальное </w:t>
            </w:r>
          </w:p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4A4994" w:rsidRPr="00C367BC" w:rsidRDefault="004A4994" w:rsidP="004A499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протяжен-</w:t>
            </w:r>
          </w:p>
          <w:p w:rsidR="004A4994" w:rsidRPr="00C367BC" w:rsidRDefault="004A4994" w:rsidP="004A499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– </w:t>
            </w:r>
          </w:p>
          <w:p w:rsidR="004A4994" w:rsidRPr="00C367BC" w:rsidRDefault="004A4994" w:rsidP="004A499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150 метров,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15 633,53 </w:t>
            </w:r>
          </w:p>
          <w:p w:rsidR="004A4994" w:rsidRPr="00C367BC" w:rsidRDefault="004A4994" w:rsidP="0007719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  <w:r w:rsidR="000621BE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9" w:type="dxa"/>
          </w:tcPr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 </w:t>
            </w:r>
          </w:p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2021 год</w:t>
            </w:r>
          </w:p>
          <w:p w:rsidR="004A4994" w:rsidRPr="00C367BC" w:rsidRDefault="004A4994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2025</w:t>
            </w:r>
            <w:r w:rsidR="00BC25BF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BC25BF" w:rsidRPr="00C367BC" w:rsidRDefault="00BC25BF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строительная готовность – 0%</w:t>
            </w:r>
          </w:p>
        </w:tc>
        <w:tc>
          <w:tcPr>
            <w:tcW w:w="2031" w:type="dxa"/>
          </w:tcPr>
          <w:p w:rsidR="006C5452" w:rsidRPr="00C367BC" w:rsidRDefault="006C5452" w:rsidP="006C545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4A4994" w:rsidRPr="00C367BC" w:rsidRDefault="006C5452" w:rsidP="006C545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4A4994" w:rsidRPr="00C367BC" w:rsidRDefault="006C5452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1 795,34</w:t>
            </w:r>
          </w:p>
        </w:tc>
        <w:tc>
          <w:tcPr>
            <w:tcW w:w="1473" w:type="dxa"/>
          </w:tcPr>
          <w:p w:rsidR="004A4994" w:rsidRPr="00C367BC" w:rsidRDefault="006C5452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A4994" w:rsidRPr="00C367BC" w:rsidRDefault="006C5452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BD0743" w:rsidRPr="00C367BC" w:rsidRDefault="00130883" w:rsidP="00BD07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13 838,19</w:t>
            </w:r>
            <w:r w:rsidR="006C5452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C5452" w:rsidRPr="00C367BC" w:rsidRDefault="006C5452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4994" w:rsidRPr="00C367BC" w:rsidRDefault="006C5452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4A4994" w:rsidRPr="00C367BC" w:rsidRDefault="006C5452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7017B" w:rsidRPr="00C367BC" w:rsidRDefault="00DC4328" w:rsidP="00C7017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C7017B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целесообразно,</w:t>
            </w:r>
          </w:p>
          <w:p w:rsidR="00C7017B" w:rsidRPr="00C367BC" w:rsidRDefault="00C7017B" w:rsidP="00C7017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4A4994" w:rsidRPr="00C367BC" w:rsidRDefault="00036ED4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2026</w:t>
            </w:r>
          </w:p>
        </w:tc>
      </w:tr>
      <w:tr w:rsidR="004A4994" w:rsidRPr="00C367BC" w:rsidTr="00C367BC">
        <w:tc>
          <w:tcPr>
            <w:tcW w:w="559" w:type="dxa"/>
            <w:noWrap/>
          </w:tcPr>
          <w:p w:rsidR="004A4994" w:rsidRPr="00C367BC" w:rsidRDefault="00712C20" w:rsidP="004A49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A4362B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объекта – «Проезд Мунарева на участке</w:t>
            </w:r>
          </w:p>
          <w:p w:rsidR="00A4362B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от пр. Комсомольский до ул. Мелик-Карамова </w:t>
            </w:r>
          </w:p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</w:t>
            </w:r>
            <w:r w:rsidR="00A4362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г. Сургуте»</w:t>
            </w:r>
            <w:r w:rsidR="00ED582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37459B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Адрес местонахождения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Российская Федерация, Тюменская область, Ханты-Мансийский автономный округ – Югра, </w:t>
            </w:r>
          </w:p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город Сургут.</w:t>
            </w:r>
          </w:p>
          <w:p w:rsidR="004A4994" w:rsidRPr="00C367BC" w:rsidRDefault="0042361B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712C20"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протяжен-</w:t>
            </w:r>
          </w:p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ность – </w:t>
            </w:r>
          </w:p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549,80 метр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173 227,84</w:t>
            </w:r>
          </w:p>
          <w:p w:rsidR="004A4994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712C20" w:rsidRPr="00C367BC" w:rsidRDefault="00D0586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712C20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2021 год</w:t>
            </w:r>
          </w:p>
          <w:p w:rsidR="004A4994" w:rsidRPr="00C367BC" w:rsidRDefault="00712C20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2025</w:t>
            </w:r>
            <w:r w:rsidR="00BC25BF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BC25BF" w:rsidRPr="00C367BC" w:rsidRDefault="00BC25BF" w:rsidP="00712C2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15%</w:t>
            </w:r>
          </w:p>
        </w:tc>
        <w:tc>
          <w:tcPr>
            <w:tcW w:w="2031" w:type="dxa"/>
          </w:tcPr>
          <w:p w:rsidR="007D66A3" w:rsidRPr="00C367BC" w:rsidRDefault="00AF4457" w:rsidP="00B1208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="00B1208F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Развитие транспортной системы города</w:t>
            </w:r>
            <w:r w:rsidR="00B1208F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Сургута </w:t>
            </w:r>
          </w:p>
          <w:p w:rsidR="00C367BC" w:rsidRDefault="00B1208F" w:rsidP="00B1208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 период </w:t>
            </w:r>
          </w:p>
          <w:p w:rsidR="004A4994" w:rsidRPr="00C367BC" w:rsidRDefault="00B1208F" w:rsidP="00B1208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4A4994" w:rsidRPr="00C367BC" w:rsidRDefault="00AF4457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12 381,75</w:t>
            </w:r>
          </w:p>
        </w:tc>
        <w:tc>
          <w:tcPr>
            <w:tcW w:w="1473" w:type="dxa"/>
          </w:tcPr>
          <w:p w:rsidR="004A4994" w:rsidRPr="00C367BC" w:rsidRDefault="00AF4457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A4994" w:rsidRPr="00C367BC" w:rsidRDefault="00AF4457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BD0743" w:rsidRPr="00C367BC" w:rsidRDefault="00B740F7" w:rsidP="00BD07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101 201,90</w:t>
            </w:r>
          </w:p>
          <w:p w:rsidR="00AF4457" w:rsidRPr="00C367BC" w:rsidRDefault="00AF4457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4994" w:rsidRPr="00C367BC" w:rsidRDefault="00AF4457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4A4994" w:rsidRPr="00C367BC" w:rsidRDefault="00AF4457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4A4994" w:rsidRPr="00C367BC" w:rsidRDefault="00AF4457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4A4994" w:rsidRPr="00C367BC" w:rsidRDefault="00AF4457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4A4994" w:rsidRPr="00C367BC" w:rsidTr="00C367BC">
        <w:tc>
          <w:tcPr>
            <w:tcW w:w="559" w:type="dxa"/>
            <w:noWrap/>
          </w:tcPr>
          <w:p w:rsidR="004A4994" w:rsidRPr="00C367BC" w:rsidRDefault="00342969" w:rsidP="004A499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</w:tcPr>
          <w:p w:rsidR="00342969" w:rsidRPr="00C367BC" w:rsidRDefault="00342969" w:rsidP="0034296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42361B" w:rsidRPr="00C367BC" w:rsidRDefault="00342969" w:rsidP="0034296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«Сети водоотведения </w:t>
            </w:r>
            <w:r w:rsidR="00C14CB4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Научно-технологического центра в городе Сургуте»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7D66A3" w:rsidRPr="00C367BC" w:rsidRDefault="00342969" w:rsidP="0034296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7D66A3" w:rsidRPr="00C367BC" w:rsidRDefault="00342969" w:rsidP="0034296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дения – Российская Федерация, Тюменская область, Ханты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-Мансийский автономный округ –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Югра, </w:t>
            </w:r>
          </w:p>
          <w:p w:rsidR="00342969" w:rsidRPr="00C367BC" w:rsidRDefault="00342969" w:rsidP="0034296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город Сургут.</w:t>
            </w:r>
          </w:p>
          <w:p w:rsidR="004A4994" w:rsidRPr="00C367BC" w:rsidRDefault="0042361B" w:rsidP="0034296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342969"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57209E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протяжен-</w:t>
            </w:r>
          </w:p>
          <w:p w:rsidR="0057209E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ность – </w:t>
            </w:r>
          </w:p>
          <w:p w:rsidR="0057209E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11,168 километр</w:t>
            </w:r>
            <w:r w:rsidR="004D0011" w:rsidRP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A4994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380 440,4 тыс. рублей</w:t>
            </w:r>
          </w:p>
        </w:tc>
        <w:tc>
          <w:tcPr>
            <w:tcW w:w="1939" w:type="dxa"/>
          </w:tcPr>
          <w:p w:rsidR="0057209E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57209E" w:rsidRPr="00C367BC" w:rsidRDefault="007D66A3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</w:t>
            </w:r>
          </w:p>
          <w:p w:rsidR="0057209E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2022 год</w:t>
            </w:r>
          </w:p>
          <w:p w:rsidR="004A4994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2025</w:t>
            </w:r>
            <w:r w:rsidR="00C54395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C54395" w:rsidRPr="00C367BC" w:rsidRDefault="00EA3F77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</w:t>
            </w:r>
            <w:r w:rsidR="00C54395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готовность – 10%</w:t>
            </w:r>
          </w:p>
        </w:tc>
        <w:tc>
          <w:tcPr>
            <w:tcW w:w="2031" w:type="dxa"/>
          </w:tcPr>
          <w:p w:rsidR="0057209E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4A4994" w:rsidRPr="00C367BC" w:rsidRDefault="0057209E" w:rsidP="0057209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2030 года», </w:t>
            </w:r>
          </w:p>
          <w:p w:rsidR="00925024" w:rsidRPr="00C367BC" w:rsidRDefault="00A20DA6" w:rsidP="00A20DA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государственная программа Ханты-Мансийского автономного округа – Югры «Жилищно-коммунальный комплекс и городская среда»</w:t>
            </w:r>
          </w:p>
        </w:tc>
        <w:tc>
          <w:tcPr>
            <w:tcW w:w="1564" w:type="dxa"/>
          </w:tcPr>
          <w:p w:rsidR="004A4994" w:rsidRPr="00C367BC" w:rsidRDefault="005D1156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24 041,76</w:t>
            </w:r>
          </w:p>
        </w:tc>
        <w:tc>
          <w:tcPr>
            <w:tcW w:w="1473" w:type="dxa"/>
          </w:tcPr>
          <w:p w:rsidR="004A4994" w:rsidRPr="00C367BC" w:rsidRDefault="005D1156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22 839,67</w:t>
            </w:r>
          </w:p>
        </w:tc>
        <w:tc>
          <w:tcPr>
            <w:tcW w:w="1704" w:type="dxa"/>
          </w:tcPr>
          <w:p w:rsidR="004A4994" w:rsidRPr="00C367BC" w:rsidRDefault="005D1156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A4994" w:rsidRPr="00C367BC" w:rsidRDefault="00285802" w:rsidP="00D5022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179 695,09</w:t>
            </w:r>
            <w:r w:rsidR="005D1156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A4994" w:rsidRPr="00C367BC" w:rsidRDefault="00285802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170 710,34</w:t>
            </w:r>
          </w:p>
        </w:tc>
        <w:tc>
          <w:tcPr>
            <w:tcW w:w="1740" w:type="dxa"/>
          </w:tcPr>
          <w:p w:rsidR="004A4994" w:rsidRPr="00C367BC" w:rsidRDefault="005D1156" w:rsidP="004A49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4A4994" w:rsidRPr="00C367BC" w:rsidRDefault="005D1156" w:rsidP="004A499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4A4994" w:rsidRPr="00C367BC" w:rsidRDefault="005D1156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036ED4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5D1156" w:rsidRPr="00C367BC" w:rsidTr="00C367BC">
        <w:tc>
          <w:tcPr>
            <w:tcW w:w="559" w:type="dxa"/>
            <w:noWrap/>
          </w:tcPr>
          <w:p w:rsidR="005D1156" w:rsidRPr="00C367BC" w:rsidRDefault="005D1156" w:rsidP="005D11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323C4C" w:rsidRPr="00C367BC" w:rsidRDefault="00323C4C" w:rsidP="00323C4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323C4C" w:rsidRPr="00C367BC" w:rsidRDefault="00323C4C" w:rsidP="00323C4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«Сети газоснабжения </w:t>
            </w:r>
            <w:r w:rsidR="00E10909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Научно-технологического центра в городе Сургуте»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37459B" w:rsidRDefault="00323C4C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42361B" w:rsidRPr="00C367BC" w:rsidRDefault="00323C4C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дения – Российская Федерация, Тюменская область, Ханты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-Мансийский автономный округ –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Югра, город Сургут.</w:t>
            </w:r>
          </w:p>
          <w:p w:rsidR="005D1156" w:rsidRPr="00C367BC" w:rsidRDefault="003745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323C4C"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</w:t>
            </w:r>
            <w:r w:rsidR="00D05860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323C4C" w:rsidRPr="00C367BC">
              <w:rPr>
                <w:rFonts w:cs="Times New Roman"/>
                <w:color w:val="000000" w:themeColor="text1"/>
                <w:sz w:val="24"/>
                <w:szCs w:val="24"/>
              </w:rPr>
              <w:t>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E10909" w:rsidRPr="00C367BC" w:rsidRDefault="003E4714" w:rsidP="00323C4C">
            <w:pPr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мощность</w:t>
            </w:r>
            <w:r w:rsidR="00323C4C" w:rsidRPr="00C367BC">
              <w:rPr>
                <w:rFonts w:cs="Times New Roman"/>
                <w:sz w:val="24"/>
                <w:szCs w:val="24"/>
              </w:rPr>
              <w:t xml:space="preserve"> – </w:t>
            </w:r>
          </w:p>
          <w:p w:rsidR="003E4714" w:rsidRPr="00C367BC" w:rsidRDefault="00323C4C" w:rsidP="00323C4C">
            <w:pPr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68 мегават</w:t>
            </w:r>
            <w:r w:rsidR="003E4714" w:rsidRPr="00C367BC">
              <w:rPr>
                <w:rFonts w:cs="Times New Roman"/>
                <w:sz w:val="24"/>
                <w:szCs w:val="24"/>
              </w:rPr>
              <w:t>т</w:t>
            </w:r>
            <w:r w:rsidRPr="00C367BC">
              <w:rPr>
                <w:rFonts w:cs="Times New Roman"/>
                <w:sz w:val="24"/>
                <w:szCs w:val="24"/>
              </w:rPr>
              <w:t>,</w:t>
            </w:r>
          </w:p>
          <w:p w:rsidR="0037459B" w:rsidRDefault="003E4714" w:rsidP="00323C4C">
            <w:pPr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протяжен-ность –</w:t>
            </w:r>
            <w:r w:rsidR="00323C4C" w:rsidRPr="00C367B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23C4C" w:rsidRPr="00C367BC" w:rsidRDefault="00323C4C" w:rsidP="00323C4C">
            <w:pPr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 xml:space="preserve">3,13955 </w:t>
            </w:r>
          </w:p>
          <w:p w:rsidR="00323C4C" w:rsidRPr="00C367BC" w:rsidRDefault="00323C4C" w:rsidP="00323C4C">
            <w:pPr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километр</w:t>
            </w:r>
            <w:r w:rsidR="004D0011" w:rsidRPr="00C367BC">
              <w:rPr>
                <w:rFonts w:cs="Times New Roman"/>
                <w:sz w:val="24"/>
                <w:szCs w:val="24"/>
              </w:rPr>
              <w:t>а</w:t>
            </w:r>
            <w:r w:rsidRPr="00C367BC">
              <w:rPr>
                <w:rFonts w:cs="Times New Roman"/>
                <w:sz w:val="24"/>
                <w:szCs w:val="24"/>
              </w:rPr>
              <w:t>,</w:t>
            </w:r>
          </w:p>
          <w:p w:rsidR="005D1156" w:rsidRPr="00C367BC" w:rsidRDefault="00070C31" w:rsidP="00323C4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  <w:r w:rsidR="00130883" w:rsidRPr="00C367BC">
              <w:rPr>
                <w:rFonts w:cs="Times New Roman"/>
                <w:color w:val="000000" w:themeColor="text1"/>
                <w:sz w:val="24"/>
                <w:szCs w:val="24"/>
              </w:rPr>
              <w:t> 411 361,81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23C4C"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BD5DB4" w:rsidRPr="00C367BC" w:rsidRDefault="00BD5DB4" w:rsidP="0013088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070C31" w:rsidRPr="00C367BC" w:rsidRDefault="00070C31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070C31" w:rsidRPr="00C367BC" w:rsidRDefault="00070C31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 </w:t>
            </w:r>
          </w:p>
          <w:p w:rsidR="00070C31" w:rsidRPr="00C367BC" w:rsidRDefault="00070C31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2022 год</w:t>
            </w:r>
          </w:p>
          <w:p w:rsidR="005D1156" w:rsidRPr="00C367BC" w:rsidRDefault="00070C31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2025</w:t>
            </w:r>
            <w:r w:rsidR="00C54395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C54395" w:rsidRPr="00C367BC" w:rsidRDefault="00EA3F77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</w:t>
            </w:r>
            <w:r w:rsidR="00C54395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готовность – 2%</w:t>
            </w:r>
          </w:p>
          <w:p w:rsidR="00C54395" w:rsidRPr="00C367BC" w:rsidRDefault="00C54395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1" w:type="dxa"/>
          </w:tcPr>
          <w:p w:rsidR="00070C31" w:rsidRPr="00C367BC" w:rsidRDefault="00070C31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070C31" w:rsidRPr="00C367BC" w:rsidRDefault="00070C31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2030 года», </w:t>
            </w:r>
          </w:p>
          <w:p w:rsidR="00C367BC" w:rsidRDefault="00930F99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государственная программа Ханты-Мансийского автономного округа 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Югры «Жилищно-коммунальный комплекс </w:t>
            </w:r>
          </w:p>
          <w:p w:rsidR="005D1156" w:rsidRPr="00C367BC" w:rsidRDefault="00930F99" w:rsidP="00070C3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городская среда»</w:t>
            </w:r>
          </w:p>
        </w:tc>
        <w:tc>
          <w:tcPr>
            <w:tcW w:w="1564" w:type="dxa"/>
          </w:tcPr>
          <w:p w:rsidR="005D1156" w:rsidRPr="00C367BC" w:rsidRDefault="00070C31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23 398,69</w:t>
            </w:r>
          </w:p>
        </w:tc>
        <w:tc>
          <w:tcPr>
            <w:tcW w:w="1473" w:type="dxa"/>
          </w:tcPr>
          <w:p w:rsidR="005D1156" w:rsidRPr="00C367BC" w:rsidRDefault="00070C31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22 228,72</w:t>
            </w:r>
          </w:p>
        </w:tc>
        <w:tc>
          <w:tcPr>
            <w:tcW w:w="1704" w:type="dxa"/>
          </w:tcPr>
          <w:p w:rsidR="005D1156" w:rsidRPr="00C367BC" w:rsidRDefault="005D1156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5D1156" w:rsidRPr="00C367BC" w:rsidRDefault="00C71208" w:rsidP="0013088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569 152,59</w:t>
            </w:r>
            <w:r w:rsidR="00902AA4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D1156" w:rsidRPr="00C367BC" w:rsidRDefault="00C71208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540 629,91</w:t>
            </w:r>
          </w:p>
        </w:tc>
        <w:tc>
          <w:tcPr>
            <w:tcW w:w="1740" w:type="dxa"/>
          </w:tcPr>
          <w:p w:rsidR="005D1156" w:rsidRPr="00C367BC" w:rsidRDefault="005D1156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5D1156" w:rsidRPr="00C367BC" w:rsidRDefault="005D1156" w:rsidP="005D115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5D1156" w:rsidRPr="00C367BC" w:rsidRDefault="00036ED4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2026</w:t>
            </w:r>
          </w:p>
        </w:tc>
      </w:tr>
      <w:tr w:rsidR="005D1156" w:rsidRPr="00C367BC" w:rsidTr="00C367BC">
        <w:tc>
          <w:tcPr>
            <w:tcW w:w="559" w:type="dxa"/>
            <w:noWrap/>
          </w:tcPr>
          <w:p w:rsidR="005D1156" w:rsidRPr="00C367BC" w:rsidRDefault="00003B85" w:rsidP="005D11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31" w:type="dxa"/>
          </w:tcPr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«Сети теплоснабжения </w:t>
            </w:r>
            <w:r w:rsidR="003C64C4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Научно-технологического центра в городе Сургуте»</w:t>
            </w:r>
          </w:p>
          <w:p w:rsid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дения –  Российская Федерация, Тюменская область, Ханты-Мансийский автономный округ –  Югра, 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город Сургут.</w:t>
            </w:r>
          </w:p>
          <w:p w:rsidR="005D1156" w:rsidRPr="00C367BC" w:rsidRDefault="0042361B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003B85"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протяжен-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ность – 3,189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километр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5D1156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424 794,5 тыс. рублей</w:t>
            </w:r>
          </w:p>
        </w:tc>
        <w:tc>
          <w:tcPr>
            <w:tcW w:w="1939" w:type="dxa"/>
          </w:tcPr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 –  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2022 год</w:t>
            </w:r>
          </w:p>
          <w:p w:rsidR="005D1156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2025</w:t>
            </w:r>
            <w:r w:rsidR="00EA3F77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EA3F77" w:rsidRPr="00C367BC" w:rsidRDefault="00EA3F77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7%</w:t>
            </w:r>
          </w:p>
        </w:tc>
        <w:tc>
          <w:tcPr>
            <w:tcW w:w="2031" w:type="dxa"/>
          </w:tcPr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жилищной сферы на период </w:t>
            </w:r>
          </w:p>
          <w:p w:rsidR="00003B85" w:rsidRP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2030 года», </w:t>
            </w:r>
          </w:p>
          <w:p w:rsidR="00C367BC" w:rsidRDefault="00003B85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государственная программа Ханты-Мансийского автономного 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>округа – Югры</w:t>
            </w:r>
            <w:r w:rsidR="00930F99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«Жилищно-коммунальный комплекс </w:t>
            </w:r>
          </w:p>
          <w:p w:rsidR="005D1156" w:rsidRPr="00C367BC" w:rsidRDefault="00930F99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городская среда»</w:t>
            </w:r>
          </w:p>
        </w:tc>
        <w:tc>
          <w:tcPr>
            <w:tcW w:w="1564" w:type="dxa"/>
          </w:tcPr>
          <w:p w:rsidR="005D1156" w:rsidRPr="00C367BC" w:rsidRDefault="00003B85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31 016,45</w:t>
            </w:r>
          </w:p>
        </w:tc>
        <w:tc>
          <w:tcPr>
            <w:tcW w:w="1473" w:type="dxa"/>
          </w:tcPr>
          <w:p w:rsidR="005D1156" w:rsidRPr="00C367BC" w:rsidRDefault="00003B85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29 465,63</w:t>
            </w:r>
          </w:p>
        </w:tc>
        <w:tc>
          <w:tcPr>
            <w:tcW w:w="1704" w:type="dxa"/>
          </w:tcPr>
          <w:p w:rsidR="005D1156" w:rsidRPr="00C367BC" w:rsidRDefault="00003B85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5D1156" w:rsidRPr="00C367BC" w:rsidRDefault="008A07A8" w:rsidP="00902AA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192 272,79</w:t>
            </w:r>
            <w:r w:rsidR="00003B85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D1156" w:rsidRPr="00C367BC" w:rsidRDefault="008A07A8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182 659,15</w:t>
            </w:r>
          </w:p>
        </w:tc>
        <w:tc>
          <w:tcPr>
            <w:tcW w:w="1740" w:type="dxa"/>
          </w:tcPr>
          <w:p w:rsidR="005D1156" w:rsidRPr="00C367BC" w:rsidRDefault="00003B85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5D1156" w:rsidRPr="00C367BC" w:rsidRDefault="00003B85" w:rsidP="005D1156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003B85" w:rsidRPr="00C367BC" w:rsidRDefault="00036ED4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2026</w:t>
            </w:r>
          </w:p>
        </w:tc>
      </w:tr>
      <w:tr w:rsidR="00F974F1" w:rsidRPr="00C367BC" w:rsidTr="00C367BC">
        <w:tc>
          <w:tcPr>
            <w:tcW w:w="559" w:type="dxa"/>
            <w:noWrap/>
          </w:tcPr>
          <w:p w:rsidR="00F974F1" w:rsidRPr="00C367BC" w:rsidRDefault="00F974F1" w:rsidP="005D115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F974F1" w:rsidRPr="00C367BC" w:rsidRDefault="00F974F1" w:rsidP="00F974F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42361B" w:rsidRPr="00C367BC" w:rsidRDefault="00F974F1" w:rsidP="00F974F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«Спортивное ядро в микрорайоне </w:t>
            </w:r>
          </w:p>
          <w:p w:rsidR="007D66A3" w:rsidRPr="00C367BC" w:rsidRDefault="00F974F1" w:rsidP="00F974F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№ 35-А г. Сургута. Спортивный центр </w:t>
            </w:r>
          </w:p>
          <w:p w:rsidR="00F974F1" w:rsidRPr="00C367BC" w:rsidRDefault="00F974F1" w:rsidP="00F974F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административно-бытовыми помещениями»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F974F1" w:rsidRPr="00C367BC" w:rsidRDefault="00F974F1" w:rsidP="00F974F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pacing w:val="-4"/>
                <w:sz w:val="24"/>
                <w:szCs w:val="24"/>
              </w:rPr>
              <w:t>Адрес местонахождения – Российская Федерация, Тюменская область, Ханты-Мансийский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автономный округ – Югра, город Сургут.</w:t>
            </w:r>
          </w:p>
          <w:p w:rsidR="00F974F1" w:rsidRPr="00C367BC" w:rsidRDefault="0042361B" w:rsidP="00F974F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F974F1"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F974F1" w:rsidRPr="00C367BC">
              <w:rPr>
                <w:rFonts w:cs="Times New Roman"/>
                <w:color w:val="000000" w:themeColor="text1"/>
                <w:sz w:val="24"/>
                <w:szCs w:val="24"/>
              </w:rPr>
              <w:t>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37459B" w:rsidRDefault="00014803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мощность объекта – </w:t>
            </w:r>
          </w:p>
          <w:p w:rsidR="008C4A38" w:rsidRPr="00C367BC" w:rsidRDefault="00EB0091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01480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100 </w:t>
            </w:r>
            <w:r w:rsidR="00014803" w:rsidRPr="00C367BC">
              <w:rPr>
                <w:rFonts w:cs="Times New Roman"/>
                <w:color w:val="000000" w:themeColor="text1"/>
                <w:sz w:val="24"/>
                <w:szCs w:val="24"/>
              </w:rPr>
              <w:t>квадратных метра</w:t>
            </w:r>
            <w:r w:rsidR="00B120D1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7D66A3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266 371,65 </w:t>
            </w:r>
          </w:p>
          <w:p w:rsidR="00F974F1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  <w:p w:rsidR="00470978" w:rsidRPr="00C367BC" w:rsidRDefault="0047097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F974F1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работ 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2019 год</w:t>
            </w:r>
          </w:p>
          <w:p w:rsidR="008C4A38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2026</w:t>
            </w:r>
            <w:r w:rsidR="00EA3F77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EA3F77" w:rsidRPr="00C367BC" w:rsidRDefault="00EA3F77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28,84%</w:t>
            </w:r>
          </w:p>
        </w:tc>
        <w:tc>
          <w:tcPr>
            <w:tcW w:w="2031" w:type="dxa"/>
          </w:tcPr>
          <w:p w:rsidR="007D66A3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физической культуры </w:t>
            </w:r>
          </w:p>
          <w:p w:rsidR="007D66A3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и спорта в городе Сургуте </w:t>
            </w:r>
          </w:p>
          <w:p w:rsidR="007D66A3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 период </w:t>
            </w:r>
          </w:p>
          <w:p w:rsidR="00F974F1" w:rsidRPr="00C367BC" w:rsidRDefault="008C4A38" w:rsidP="00003B8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F974F1" w:rsidRPr="00C367BC" w:rsidRDefault="008C4A38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43 657,78</w:t>
            </w:r>
          </w:p>
        </w:tc>
        <w:tc>
          <w:tcPr>
            <w:tcW w:w="1473" w:type="dxa"/>
          </w:tcPr>
          <w:p w:rsidR="00F974F1" w:rsidRPr="00C367BC" w:rsidRDefault="008C4A38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F974F1" w:rsidRPr="00C367BC" w:rsidRDefault="008C4A38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8C4A38" w:rsidRPr="00C367BC" w:rsidRDefault="006325E4" w:rsidP="00902AA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224 002,25</w:t>
            </w:r>
            <w:r w:rsidR="00902AA4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974F1" w:rsidRPr="00C367BC" w:rsidRDefault="008C4A38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F974F1" w:rsidRPr="00C367BC" w:rsidRDefault="008C4A38" w:rsidP="005D1156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F974F1" w:rsidRPr="00C367BC" w:rsidRDefault="008C4A38" w:rsidP="00C367B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t>ь-</w:t>
            </w:r>
            <w:r w:rsid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2026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F974F1" w:rsidRPr="00C367BC" w:rsidRDefault="008C4A38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2026</w:t>
            </w:r>
          </w:p>
        </w:tc>
      </w:tr>
      <w:tr w:rsidR="002B4AAB" w:rsidRPr="00C367BC" w:rsidTr="00C367BC">
        <w:tc>
          <w:tcPr>
            <w:tcW w:w="559" w:type="dxa"/>
            <w:noWrap/>
          </w:tcPr>
          <w:p w:rsidR="002B4AAB" w:rsidRPr="00C367BC" w:rsidRDefault="002B4AAB" w:rsidP="002B4A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31" w:type="dxa"/>
          </w:tcPr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D05860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– «Участок дороги с инженерными сетями ул. Усольцева </w:t>
            </w:r>
          </w:p>
          <w:p w:rsidR="00D05860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 участке </w:t>
            </w:r>
          </w:p>
          <w:p w:rsidR="00D05860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от ул. Шидловского </w:t>
            </w:r>
          </w:p>
          <w:p w:rsidR="0042361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до ул. Семена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Белецкого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D05860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Адрес местонахождения </w:t>
            </w:r>
            <w:r w:rsidR="00A4362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объекта 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Российская Федерация, Тюменская область, Ханты-Мансийский </w:t>
            </w:r>
          </w:p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автономный округ – Югра, город Сургут.</w:t>
            </w:r>
          </w:p>
          <w:p w:rsidR="00D05860" w:rsidRPr="00C367BC" w:rsidRDefault="007D66A3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</w:t>
            </w:r>
            <w:r w:rsidR="002B4AA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муниципальное </w:t>
            </w:r>
          </w:p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37459B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мощность объекта – </w:t>
            </w:r>
          </w:p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0,38 километр</w:t>
            </w:r>
            <w:r w:rsidR="004D0011" w:rsidRP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2B4AAB" w:rsidRPr="00C367BC" w:rsidRDefault="00E94C23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374 318,61</w:t>
            </w:r>
            <w:r w:rsidR="002B4AA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  <w:p w:rsidR="00D64370" w:rsidRPr="00C367BC" w:rsidRDefault="00D64370" w:rsidP="0013088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начало работ - 20</w:t>
            </w:r>
            <w:r w:rsidR="00E94C23" w:rsidRPr="00C367BC">
              <w:rPr>
                <w:rFonts w:cs="Times New Roman"/>
                <w:color w:val="000000" w:themeColor="text1"/>
                <w:sz w:val="24"/>
                <w:szCs w:val="24"/>
              </w:rPr>
              <w:t>23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</w:t>
            </w:r>
            <w:r w:rsidR="00E94C23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="00250F7B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4C215F" w:rsidRPr="00C367BC" w:rsidRDefault="004C215F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строительная готовность – 0%</w:t>
            </w:r>
          </w:p>
        </w:tc>
        <w:tc>
          <w:tcPr>
            <w:tcW w:w="2031" w:type="dxa"/>
          </w:tcPr>
          <w:p w:rsidR="007D66A3" w:rsidRPr="00C367BC" w:rsidRDefault="00E94C23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муниципальная программа «Развитие тран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>спортной системы города Сургута</w:t>
            </w:r>
          </w:p>
          <w:p w:rsidR="007D66A3" w:rsidRPr="00C367BC" w:rsidRDefault="00E94C23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 период </w:t>
            </w:r>
          </w:p>
          <w:p w:rsidR="002B4AAB" w:rsidRPr="00C367BC" w:rsidRDefault="00E94C23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до 2030 года»</w:t>
            </w:r>
          </w:p>
        </w:tc>
        <w:tc>
          <w:tcPr>
            <w:tcW w:w="1564" w:type="dxa"/>
          </w:tcPr>
          <w:p w:rsidR="002B4AAB" w:rsidRPr="00C367BC" w:rsidRDefault="00E94C23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13 533,76</w:t>
            </w:r>
          </w:p>
        </w:tc>
        <w:tc>
          <w:tcPr>
            <w:tcW w:w="1473" w:type="dxa"/>
          </w:tcPr>
          <w:p w:rsidR="002B4AAB" w:rsidRPr="00C367BC" w:rsidRDefault="002B4AAB" w:rsidP="002B4AA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2B4AAB" w:rsidRPr="00C367BC" w:rsidRDefault="002B4AAB" w:rsidP="002B4AA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902AA4" w:rsidRPr="00C367BC" w:rsidRDefault="00E94C23" w:rsidP="00902AA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360 784,8</w:t>
            </w:r>
            <w:r w:rsidR="00F7784C" w:rsidRPr="00C367B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  <w:p w:rsidR="002B4AAB" w:rsidRPr="00C367BC" w:rsidRDefault="002B4AAB" w:rsidP="002B4AA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4AAB" w:rsidRPr="00C367BC" w:rsidRDefault="00902AA4" w:rsidP="002B4AA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324</w:t>
            </w:r>
            <w:r w:rsidR="00F7784C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680,30</w:t>
            </w:r>
          </w:p>
        </w:tc>
        <w:tc>
          <w:tcPr>
            <w:tcW w:w="1740" w:type="dxa"/>
          </w:tcPr>
          <w:p w:rsidR="002B4AAB" w:rsidRPr="00C367BC" w:rsidRDefault="002B4AAB" w:rsidP="002B4AA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37459B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2B4AAB" w:rsidRPr="00C367BC" w:rsidRDefault="002B4AAB" w:rsidP="002B4AA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</w:t>
            </w:r>
            <w:r w:rsidR="00E94C23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2B4AAB" w:rsidRPr="00C367BC" w:rsidRDefault="002B4AA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036ED4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4A7E95" w:rsidRPr="00C367BC" w:rsidTr="00C367BC">
        <w:tc>
          <w:tcPr>
            <w:tcW w:w="559" w:type="dxa"/>
            <w:noWrap/>
          </w:tcPr>
          <w:p w:rsidR="004A7E95" w:rsidRPr="00C367BC" w:rsidRDefault="004A7E95" w:rsidP="004A7E9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</w:t>
            </w:r>
            <w:r w:rsidR="00470793" w:rsidRPr="00C367B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831" w:type="dxa"/>
          </w:tcPr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объекта – «Участок набережной протоки Кривуля в г.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Сургуте»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D05860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</w:t>
            </w:r>
            <w:r w:rsidR="00A4362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–  Российская Федерация, Тюменская область, Ханты-Мансийский </w:t>
            </w:r>
          </w:p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автономный округ – Югра, город Сургут.</w:t>
            </w:r>
          </w:p>
          <w:p w:rsidR="004A7E95" w:rsidRPr="00C367BC" w:rsidRDefault="004A7E95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</w:tcPr>
          <w:p w:rsidR="0037459B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мощность объекта – </w:t>
            </w:r>
          </w:p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1,56 километр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377084" w:rsidRPr="00C367BC">
              <w:rPr>
                <w:rFonts w:cs="Times New Roman"/>
                <w:color w:val="000000" w:themeColor="text1"/>
                <w:sz w:val="24"/>
                <w:szCs w:val="24"/>
              </w:rPr>
              <w:t> 820 497,10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  <w:p w:rsidR="00377084" w:rsidRPr="00C367BC" w:rsidRDefault="00377084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9" w:type="dxa"/>
          </w:tcPr>
          <w:p w:rsidR="004A7E95" w:rsidRPr="00C367BC" w:rsidRDefault="007D66A3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начало работ 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2019 </w:t>
            </w:r>
            <w:r w:rsidR="004A7E95" w:rsidRPr="00C367BC">
              <w:rPr>
                <w:rFonts w:cs="Times New Roman"/>
                <w:color w:val="000000" w:themeColor="text1"/>
                <w:sz w:val="24"/>
                <w:szCs w:val="24"/>
              </w:rPr>
              <w:t>год</w:t>
            </w:r>
          </w:p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завершение работ 2025</w:t>
            </w:r>
            <w:r w:rsidR="000104BE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6E2963"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6E2963" w:rsidRPr="00C367BC" w:rsidRDefault="006E2963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68%</w:t>
            </w:r>
          </w:p>
        </w:tc>
        <w:tc>
          <w:tcPr>
            <w:tcW w:w="2031" w:type="dxa"/>
          </w:tcPr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="00D3383C" w:rsidRPr="00C367BC">
              <w:rPr>
                <w:rFonts w:cs="Times New Roman"/>
                <w:color w:val="000000" w:themeColor="text1"/>
                <w:sz w:val="24"/>
                <w:szCs w:val="24"/>
              </w:rPr>
              <w:t>«Формирование комфортной городской среды на период до 2030 года»,</w:t>
            </w:r>
          </w:p>
          <w:p w:rsidR="00D3383C" w:rsidRPr="00C367BC" w:rsidRDefault="00D3383C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государственная программа Ханты-Мансийского автономного 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>округа – Югры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30F99" w:rsidRPr="00C367BC">
              <w:rPr>
                <w:rFonts w:cs="Times New Roman"/>
                <w:color w:val="000000" w:themeColor="text1"/>
                <w:sz w:val="24"/>
                <w:szCs w:val="24"/>
              </w:rPr>
              <w:t>«Экологическая безопасность»</w:t>
            </w:r>
          </w:p>
        </w:tc>
        <w:tc>
          <w:tcPr>
            <w:tcW w:w="1564" w:type="dxa"/>
          </w:tcPr>
          <w:p w:rsidR="004A7E95" w:rsidRPr="00C367BC" w:rsidRDefault="00D3383C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2 451 467,46</w:t>
            </w:r>
          </w:p>
        </w:tc>
        <w:tc>
          <w:tcPr>
            <w:tcW w:w="1473" w:type="dxa"/>
          </w:tcPr>
          <w:p w:rsidR="004A7E95" w:rsidRPr="00C367BC" w:rsidRDefault="00D3383C" w:rsidP="0037459B">
            <w:pPr>
              <w:ind w:left="-101" w:right="-198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1 942</w:t>
            </w:r>
            <w:r w:rsidR="00B1208F" w:rsidRPr="00C367BC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877,39</w:t>
            </w:r>
          </w:p>
        </w:tc>
        <w:tc>
          <w:tcPr>
            <w:tcW w:w="1704" w:type="dxa"/>
          </w:tcPr>
          <w:p w:rsidR="004A7E95" w:rsidRPr="00C367BC" w:rsidRDefault="004A7E95" w:rsidP="004A7E9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A7E95" w:rsidRPr="00C367BC" w:rsidRDefault="00747A4F" w:rsidP="00902AA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535 737,10</w:t>
            </w:r>
          </w:p>
        </w:tc>
        <w:tc>
          <w:tcPr>
            <w:tcW w:w="1418" w:type="dxa"/>
          </w:tcPr>
          <w:p w:rsidR="004A7E95" w:rsidRPr="00C367BC" w:rsidRDefault="00747A4F" w:rsidP="004A7E9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428 589,68</w:t>
            </w:r>
          </w:p>
        </w:tc>
        <w:tc>
          <w:tcPr>
            <w:tcW w:w="1740" w:type="dxa"/>
          </w:tcPr>
          <w:p w:rsidR="004A7E95" w:rsidRPr="00C367BC" w:rsidRDefault="004A7E95" w:rsidP="004A7E9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4A7E95" w:rsidRPr="00C367BC" w:rsidRDefault="004A7E95" w:rsidP="004A7E9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4A7E95" w:rsidRPr="00C367BC" w:rsidRDefault="00D3383C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036ED4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324EBD" w:rsidRPr="00C367BC" w:rsidTr="00C367BC">
        <w:tc>
          <w:tcPr>
            <w:tcW w:w="559" w:type="dxa"/>
            <w:noWrap/>
          </w:tcPr>
          <w:p w:rsidR="00324EBD" w:rsidRPr="00C367BC" w:rsidRDefault="00324EBD" w:rsidP="00324E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831" w:type="dxa"/>
            <w:shd w:val="clear" w:color="000000" w:fill="FFFFFF"/>
          </w:tcPr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«Инженерные сети к спортивным сооружениям в мкр. 30А, г.</w:t>
            </w:r>
            <w:r w:rsidR="00D0586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Сургут»</w:t>
            </w:r>
            <w:r w:rsidR="0042361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4362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4362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автономный округ</w:t>
            </w:r>
            <w:r w:rsidR="00D0586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Югра, г. Сургут, микрорайон 30 А</w:t>
            </w:r>
            <w:r w:rsidR="000C6359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 объекта</w:t>
            </w:r>
          </w:p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500,0 метров, 14 119,72 тыс. рублей</w:t>
            </w:r>
          </w:p>
        </w:tc>
        <w:tc>
          <w:tcPr>
            <w:tcW w:w="1939" w:type="dxa"/>
            <w:shd w:val="clear" w:color="000000" w:fill="FFFFFF"/>
          </w:tcPr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2022 год,</w:t>
            </w:r>
          </w:p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37459B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</w:t>
            </w:r>
          </w:p>
          <w:p w:rsidR="000104BE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  <w:r w:rsidR="000104BE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324EBD" w:rsidRPr="00C367BC" w:rsidRDefault="000104BE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общая готовность – 100%</w:t>
            </w:r>
            <w:r w:rsidR="00324EBD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24EBD" w:rsidRPr="00C367BC" w:rsidRDefault="00324EBD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shd w:val="clear" w:color="000000" w:fill="FFFFFF"/>
          </w:tcPr>
          <w:p w:rsidR="0037459B" w:rsidRDefault="00B1208F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</w:t>
            </w:r>
            <w:r w:rsidR="00324EBD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324EBD" w:rsidRPr="00C367BC" w:rsidRDefault="00B1208F" w:rsidP="00324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</w:tcPr>
          <w:p w:rsidR="00324EBD" w:rsidRPr="00C367BC" w:rsidRDefault="00324EBD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13 844,38</w:t>
            </w:r>
          </w:p>
        </w:tc>
        <w:tc>
          <w:tcPr>
            <w:tcW w:w="1473" w:type="dxa"/>
          </w:tcPr>
          <w:p w:rsidR="00324EBD" w:rsidRPr="00C367BC" w:rsidRDefault="00324EBD" w:rsidP="00324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324EBD" w:rsidRPr="00C367BC" w:rsidRDefault="00324EBD" w:rsidP="00324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324EBD" w:rsidRPr="00C367BC" w:rsidRDefault="00D87CBE" w:rsidP="00324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137,</w:t>
            </w:r>
            <w:r w:rsidR="00305C9E" w:rsidRPr="00C367BC">
              <w:rPr>
                <w:rFonts w:cs="Times New Roman"/>
                <w:color w:val="000000" w:themeColor="text1"/>
                <w:sz w:val="24"/>
                <w:szCs w:val="24"/>
              </w:rPr>
              <w:t>67</w:t>
            </w:r>
          </w:p>
          <w:p w:rsidR="00324EBD" w:rsidRPr="00C367BC" w:rsidRDefault="00324EBD" w:rsidP="00324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4EBD" w:rsidRPr="00C367BC" w:rsidRDefault="00324EBD" w:rsidP="00324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324EBD" w:rsidRPr="00C367BC" w:rsidRDefault="00324EBD" w:rsidP="00324EB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324EBD" w:rsidRPr="00C367BC" w:rsidRDefault="00324EBD" w:rsidP="00324EB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324EBD" w:rsidRPr="00C367BC" w:rsidRDefault="00324EBD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A1322A" w:rsidRPr="00C367BC" w:rsidTr="00C367BC">
        <w:tc>
          <w:tcPr>
            <w:tcW w:w="559" w:type="dxa"/>
            <w:noWrap/>
          </w:tcPr>
          <w:p w:rsidR="00A1322A" w:rsidRPr="00C367BC" w:rsidRDefault="00A1322A" w:rsidP="00A132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831" w:type="dxa"/>
            <w:shd w:val="clear" w:color="000000" w:fill="FFFFFF"/>
          </w:tcPr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42361B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– «Загородный специализированный (профильный) военно-спортивный лагерь «Барсова-Гора» на базе центра военно-прикладных видов спорта муниципального бюджетного учреждения «Центр специальной подготовки «Си</w:t>
            </w:r>
            <w:r w:rsidR="0042361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бирский легион», город Сургут».</w:t>
            </w:r>
          </w:p>
          <w:p w:rsidR="0037459B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4362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Российская Федерация, Тюменская область, Ханты-Мансийский автономный округ –  Югра, 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 Сургут</w:t>
            </w:r>
            <w:r w:rsidR="0042361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пропускная способность – 150 мест </w:t>
            </w:r>
          </w:p>
          <w:p w:rsidR="00D86B97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смену,  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1 752 980,21 тыс. рублей 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shd w:val="clear" w:color="000000" w:fill="FFFFFF"/>
          </w:tcPr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2014 год</w:t>
            </w:r>
            <w:r w:rsidR="000104BE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37459B" w:rsidRDefault="000104BE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работ – </w:t>
            </w:r>
          </w:p>
          <w:p w:rsidR="000104BE" w:rsidRPr="00C367BC" w:rsidRDefault="000104BE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2030 год,</w:t>
            </w:r>
          </w:p>
          <w:p w:rsidR="000104BE" w:rsidRPr="00C367BC" w:rsidRDefault="000104BE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0%</w:t>
            </w:r>
          </w:p>
        </w:tc>
        <w:tc>
          <w:tcPr>
            <w:tcW w:w="2031" w:type="dxa"/>
            <w:shd w:val="clear" w:color="000000" w:fill="FFFFFF"/>
          </w:tcPr>
          <w:p w:rsidR="0037459B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«Молодежная политика Сургута 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A1322A" w:rsidRPr="00C367BC" w:rsidRDefault="00A1322A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</w:tcPr>
          <w:p w:rsidR="00A1322A" w:rsidRPr="00C367BC" w:rsidRDefault="00A1322A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13 795,67</w:t>
            </w:r>
          </w:p>
        </w:tc>
        <w:tc>
          <w:tcPr>
            <w:tcW w:w="1473" w:type="dxa"/>
          </w:tcPr>
          <w:p w:rsidR="00A1322A" w:rsidRPr="00C367BC" w:rsidRDefault="00A1322A" w:rsidP="00A1322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7 830,00</w:t>
            </w:r>
          </w:p>
        </w:tc>
        <w:tc>
          <w:tcPr>
            <w:tcW w:w="1704" w:type="dxa"/>
          </w:tcPr>
          <w:p w:rsidR="00A1322A" w:rsidRPr="00C367BC" w:rsidRDefault="00A1322A" w:rsidP="00A1322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902AA4" w:rsidRPr="00C367BC" w:rsidRDefault="00A1322A" w:rsidP="00902AA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1 739 184,</w:t>
            </w:r>
            <w:r w:rsidR="00A20C95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4 </w:t>
            </w:r>
          </w:p>
          <w:p w:rsidR="00A1322A" w:rsidRPr="00C367BC" w:rsidRDefault="00A1322A" w:rsidP="00A1322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322A" w:rsidRPr="00C367BC" w:rsidRDefault="00902AA4" w:rsidP="0037459B">
            <w:pPr>
              <w:ind w:left="-66" w:right="-9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1 565</w:t>
            </w:r>
            <w:r w:rsidR="00107EEC" w:rsidRPr="00C367BC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266,4</w:t>
            </w:r>
            <w:r w:rsidR="00107EEC" w:rsidRPr="00C367BC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A1322A" w:rsidRPr="00C367BC" w:rsidRDefault="00A1322A" w:rsidP="00A1322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A1322A" w:rsidRPr="00C367BC" w:rsidRDefault="00C723A0" w:rsidP="00A1322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необходима корректировка пр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оекта,</w:t>
            </w:r>
            <w:r w:rsidRPr="00C367BC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C723A0" w:rsidRPr="00C367BC" w:rsidRDefault="00934343" w:rsidP="00A1322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C723A0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целесообразно.</w:t>
            </w:r>
          </w:p>
          <w:p w:rsidR="00D05860" w:rsidRPr="00C367BC" w:rsidRDefault="00934343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9704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бъект включен в дополни</w:t>
            </w:r>
            <w:r w:rsidR="00D0586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459B" w:rsidRDefault="00D97043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тельную потребность муниципальной программы «Молодёжная политика Сургута </w:t>
            </w:r>
          </w:p>
          <w:p w:rsidR="0037459B" w:rsidRDefault="00D97043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37459B" w:rsidRDefault="00D97043" w:rsidP="00A132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года», пер</w:t>
            </w:r>
            <w:r w:rsidR="00DC4328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иод реализации 2025 – </w:t>
            </w:r>
          </w:p>
          <w:p w:rsidR="00D97043" w:rsidRPr="00C367BC" w:rsidRDefault="00DC4328" w:rsidP="00A1322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2027 годы</w:t>
            </w:r>
            <w:r w:rsidR="0093434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A1322A" w:rsidRPr="00C367BC" w:rsidRDefault="00934343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D97043" w:rsidRPr="00C367BC" w:rsidTr="00C367BC">
        <w:tc>
          <w:tcPr>
            <w:tcW w:w="559" w:type="dxa"/>
            <w:noWrap/>
          </w:tcPr>
          <w:p w:rsidR="00D97043" w:rsidRPr="00C367BC" w:rsidRDefault="00D97043" w:rsidP="00D970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831" w:type="dxa"/>
            <w:shd w:val="clear" w:color="000000" w:fill="FFFFFF"/>
          </w:tcPr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«Загородный специализированный (профильный) спортивно-оздорови-тельный лагерь «Олимпия» на базе муниципального бюджетного учреждения «Олимпия», </w:t>
            </w:r>
          </w:p>
          <w:p w:rsidR="0042361B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 Сургут».</w:t>
            </w:r>
          </w:p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местонахождения </w:t>
            </w:r>
            <w:r w:rsidR="00A4362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– Российская Федерация, </w:t>
            </w:r>
          </w:p>
          <w:p w:rsidR="0042361B" w:rsidRPr="00C367BC" w:rsidRDefault="00D97043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Тюменская область, Ханты-Мансийский автономный округ – Югра, город Сургут</w:t>
            </w:r>
            <w:r w:rsidR="0042361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97043" w:rsidRPr="00C367BC" w:rsidRDefault="00D97043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пропускная способность – 158 мест </w:t>
            </w:r>
          </w:p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смену,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450 400,33 тыс. рублей</w:t>
            </w:r>
          </w:p>
          <w:p w:rsidR="00127E17" w:rsidRPr="00C367BC" w:rsidRDefault="00127E17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shd w:val="clear" w:color="000000" w:fill="FFFFFF"/>
          </w:tcPr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2014 год</w:t>
            </w:r>
            <w:r w:rsidR="00853E9C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853E9C" w:rsidRPr="00C367BC" w:rsidRDefault="00853E9C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работ – 2030 год, </w:t>
            </w:r>
          </w:p>
          <w:p w:rsidR="00853E9C" w:rsidRPr="00C367BC" w:rsidRDefault="00853E9C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0%</w:t>
            </w:r>
          </w:p>
        </w:tc>
        <w:tc>
          <w:tcPr>
            <w:tcW w:w="2031" w:type="dxa"/>
            <w:shd w:val="clear" w:color="000000" w:fill="FFFFFF"/>
          </w:tcPr>
          <w:p w:rsidR="00D97043" w:rsidRPr="00C367BC" w:rsidRDefault="000C6359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«Молоде</w:t>
            </w:r>
            <w:r w:rsidR="00D9704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жная политика Сургута на период </w:t>
            </w:r>
          </w:p>
          <w:p w:rsidR="00D97043" w:rsidRPr="00C367BC" w:rsidRDefault="00D97043" w:rsidP="00D9704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000000" w:fill="FFFFFF"/>
          </w:tcPr>
          <w:p w:rsidR="00D97043" w:rsidRPr="00C367BC" w:rsidRDefault="00D97043" w:rsidP="00D97043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6 899,70</w:t>
            </w:r>
          </w:p>
        </w:tc>
        <w:tc>
          <w:tcPr>
            <w:tcW w:w="1473" w:type="dxa"/>
            <w:shd w:val="clear" w:color="000000" w:fill="FFFFFF"/>
          </w:tcPr>
          <w:p w:rsidR="00D97043" w:rsidRPr="00C367BC" w:rsidRDefault="00D97043" w:rsidP="00D97043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5 414,90</w:t>
            </w:r>
          </w:p>
        </w:tc>
        <w:tc>
          <w:tcPr>
            <w:tcW w:w="1704" w:type="dxa"/>
          </w:tcPr>
          <w:p w:rsidR="00D97043" w:rsidRPr="00C367BC" w:rsidRDefault="00D97043" w:rsidP="00D970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50551D" w:rsidRPr="00C367BC" w:rsidRDefault="00D97043" w:rsidP="0050551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443 500,63 </w:t>
            </w:r>
          </w:p>
          <w:p w:rsidR="00D97043" w:rsidRPr="00C367BC" w:rsidRDefault="00D97043" w:rsidP="00D970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7043" w:rsidRPr="00C367BC" w:rsidRDefault="0050551D" w:rsidP="00D970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399 150,57</w:t>
            </w:r>
          </w:p>
        </w:tc>
        <w:tc>
          <w:tcPr>
            <w:tcW w:w="1740" w:type="dxa"/>
          </w:tcPr>
          <w:p w:rsidR="00D97043" w:rsidRPr="00C367BC" w:rsidRDefault="00D97043" w:rsidP="00D9704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D97043" w:rsidRPr="00C367BC" w:rsidRDefault="00D97043" w:rsidP="00D9704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необходима корректировка пр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оекта,</w:t>
            </w:r>
          </w:p>
          <w:p w:rsidR="00D97043" w:rsidRPr="00C367BC" w:rsidRDefault="00934343" w:rsidP="00D9704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D97043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целесообразно.</w:t>
            </w:r>
          </w:p>
          <w:p w:rsidR="0037459B" w:rsidRDefault="00934343" w:rsidP="000C635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9704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бъект включен </w:t>
            </w:r>
          </w:p>
          <w:p w:rsidR="000C6359" w:rsidRPr="00C367BC" w:rsidRDefault="00D97043" w:rsidP="000C635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дополни</w:t>
            </w:r>
            <w:r w:rsidR="0037459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37459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тельную потребность муниципальной программы «Молод</w:t>
            </w:r>
            <w:r w:rsidR="000C6359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жная политика Сургута на период до 2030 года», пер</w:t>
            </w:r>
            <w:r w:rsidR="00934343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иод реализации 2025 – </w:t>
            </w:r>
          </w:p>
          <w:p w:rsidR="00D97043" w:rsidRPr="00C367BC" w:rsidRDefault="00934343" w:rsidP="000C6359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2027 годы,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D97043" w:rsidRPr="00C367BC" w:rsidRDefault="00934343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4A695C" w:rsidRPr="00C367BC" w:rsidTr="00C367BC">
        <w:tc>
          <w:tcPr>
            <w:tcW w:w="559" w:type="dxa"/>
            <w:noWrap/>
          </w:tcPr>
          <w:p w:rsidR="004A695C" w:rsidRPr="00C367BC" w:rsidRDefault="004A695C" w:rsidP="004A695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831" w:type="dxa"/>
            <w:shd w:val="clear" w:color="000000" w:fill="FFFFFF"/>
          </w:tcPr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«Улица 3 «З» на участке </w:t>
            </w:r>
          </w:p>
          <w:p w:rsidR="0042361B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от Тюменского тракта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 улицы 4 «З» </w:t>
            </w:r>
          </w:p>
          <w:p w:rsidR="0042361B" w:rsidRPr="00C367BC" w:rsidRDefault="004A695C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г. Сургуте».</w:t>
            </w:r>
          </w:p>
          <w:p w:rsidR="00D05860" w:rsidRPr="00C367BC" w:rsidRDefault="0042361B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4362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4A695C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Российская Федерация, Тюменская область, Хан</w:t>
            </w:r>
            <w:r w:rsidR="00D0586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ты-Мансийский </w:t>
            </w:r>
          </w:p>
          <w:p w:rsidR="0042361B" w:rsidRPr="00C367BC" w:rsidRDefault="00D05860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автономный округ </w:t>
            </w:r>
            <w:r w:rsidR="004A695C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 Югра, город Сургут.</w:t>
            </w:r>
          </w:p>
          <w:p w:rsidR="00D05860" w:rsidRPr="00C367BC" w:rsidRDefault="004A695C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 муниципальное </w:t>
            </w:r>
          </w:p>
          <w:p w:rsidR="004A695C" w:rsidRPr="00C367BC" w:rsidRDefault="004A695C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протяжен-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–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1 090 метров,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A0F8E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398 897,36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39" w:type="dxa"/>
            <w:shd w:val="clear" w:color="000000" w:fill="FFFFFF"/>
          </w:tcPr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  <w:r w:rsidR="00E96E70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37459B" w:rsidRDefault="00E96E70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срок окончания работ </w:t>
            </w:r>
          </w:p>
          <w:p w:rsidR="00E96E70" w:rsidRPr="00C367BC" w:rsidRDefault="00E96E70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определен,</w:t>
            </w:r>
          </w:p>
          <w:p w:rsidR="00E96E70" w:rsidRPr="00C367BC" w:rsidRDefault="00E96E70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0%</w:t>
            </w:r>
          </w:p>
        </w:tc>
        <w:tc>
          <w:tcPr>
            <w:tcW w:w="2031" w:type="dxa"/>
            <w:shd w:val="clear" w:color="000000" w:fill="FFFFFF"/>
          </w:tcPr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4A695C" w:rsidRPr="00C367BC" w:rsidRDefault="004A695C" w:rsidP="004A695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000000" w:fill="FFFFFF"/>
          </w:tcPr>
          <w:p w:rsidR="004A695C" w:rsidRPr="00C367BC" w:rsidRDefault="004A695C" w:rsidP="004A695C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5 062,96</w:t>
            </w:r>
          </w:p>
        </w:tc>
        <w:tc>
          <w:tcPr>
            <w:tcW w:w="1473" w:type="dxa"/>
            <w:shd w:val="clear" w:color="000000" w:fill="FFFFFF"/>
          </w:tcPr>
          <w:p w:rsidR="004A695C" w:rsidRPr="00C367BC" w:rsidRDefault="004A695C" w:rsidP="004A695C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</w:tcPr>
          <w:p w:rsidR="004A695C" w:rsidRPr="00C367BC" w:rsidRDefault="004A695C" w:rsidP="004A695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826A67" w:rsidRPr="00C367BC" w:rsidRDefault="00FC741C" w:rsidP="00826A6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393</w:t>
            </w:r>
            <w:r w:rsidR="009279CF" w:rsidRPr="00C367BC">
              <w:rPr>
                <w:rFonts w:cs="Times New Roman"/>
                <w:color w:val="000000" w:themeColor="text1"/>
                <w:sz w:val="24"/>
                <w:szCs w:val="24"/>
              </w:rPr>
              <w:t> 381,63</w:t>
            </w:r>
            <w:r w:rsidR="004A695C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A695C" w:rsidRPr="00C367BC" w:rsidRDefault="004A695C" w:rsidP="004A695C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695C" w:rsidRPr="00C367BC" w:rsidRDefault="004A695C" w:rsidP="004A695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4A695C" w:rsidRPr="00C367BC" w:rsidRDefault="004A695C" w:rsidP="004A695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8363D3" w:rsidRPr="00C367BC" w:rsidRDefault="00DC4328" w:rsidP="00DC432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D81A9B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целесообразно, срок окончания строитель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D81A9B"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2026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4A695C" w:rsidRPr="00C367BC" w:rsidRDefault="00FB5ABD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2026</w:t>
            </w:r>
          </w:p>
        </w:tc>
      </w:tr>
      <w:tr w:rsidR="008764FA" w:rsidRPr="00C367BC" w:rsidTr="00C367BC">
        <w:tc>
          <w:tcPr>
            <w:tcW w:w="559" w:type="dxa"/>
            <w:noWrap/>
          </w:tcPr>
          <w:p w:rsidR="008764FA" w:rsidRPr="00C367BC" w:rsidRDefault="008764FA" w:rsidP="008764F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831" w:type="dxa"/>
            <w:shd w:val="clear" w:color="000000" w:fill="FFFFFF"/>
          </w:tcPr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42361B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– «Улица Тюменская</w:t>
            </w:r>
          </w:p>
          <w:p w:rsidR="0042361B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от ул. Сосновой</w:t>
            </w:r>
          </w:p>
          <w:p w:rsidR="0042361B" w:rsidRPr="00C367BC" w:rsidRDefault="008764FA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ул. Монтажников».</w:t>
            </w:r>
          </w:p>
          <w:p w:rsidR="00D05860" w:rsidRPr="00C367BC" w:rsidRDefault="008764FA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местонахождения объекта – Российская Федерация, Тюменская область, Ханты-Мансийский </w:t>
            </w:r>
          </w:p>
          <w:p w:rsidR="0042361B" w:rsidRPr="00C367BC" w:rsidRDefault="008764FA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 – Югра, город Сургут.</w:t>
            </w:r>
          </w:p>
          <w:p w:rsidR="008764FA" w:rsidRPr="00C367BC" w:rsidRDefault="008764FA" w:rsidP="0042361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4" w:type="dxa"/>
            <w:shd w:val="clear" w:color="000000" w:fill="FFFFFF"/>
          </w:tcPr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протяжен-</w:t>
            </w:r>
          </w:p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– </w:t>
            </w:r>
          </w:p>
          <w:p w:rsidR="000C6359" w:rsidRPr="00C367BC" w:rsidRDefault="008764FA" w:rsidP="00774DD8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625 погонных метров,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774DD8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93 729,58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41C38" w:rsidRPr="00C367BC" w:rsidRDefault="008764FA" w:rsidP="00774DD8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39" w:type="dxa"/>
            <w:shd w:val="clear" w:color="000000" w:fill="FFFFFF"/>
          </w:tcPr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2020 год,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896CD4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  <w:r w:rsidR="00896CD4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896CD4" w:rsidRPr="00C367BC" w:rsidRDefault="00896CD4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строительная готовность – 0% </w:t>
            </w:r>
          </w:p>
        </w:tc>
        <w:tc>
          <w:tcPr>
            <w:tcW w:w="2031" w:type="dxa"/>
            <w:shd w:val="clear" w:color="000000" w:fill="FFFFFF"/>
          </w:tcPr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8764FA" w:rsidRPr="00C367BC" w:rsidRDefault="008764FA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000000" w:fill="FFFFFF"/>
          </w:tcPr>
          <w:p w:rsidR="008764FA" w:rsidRPr="00C367BC" w:rsidRDefault="008764FA" w:rsidP="008764FA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473" w:type="dxa"/>
            <w:shd w:val="clear" w:color="000000" w:fill="FFFFFF"/>
          </w:tcPr>
          <w:p w:rsidR="008764FA" w:rsidRPr="00C367BC" w:rsidRDefault="008764FA" w:rsidP="008764FA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4" w:type="dxa"/>
          </w:tcPr>
          <w:p w:rsidR="008764FA" w:rsidRPr="00C367BC" w:rsidRDefault="008764FA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826A67" w:rsidRPr="00C367BC" w:rsidRDefault="007D2C18" w:rsidP="00826A6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44 435,54</w:t>
            </w:r>
          </w:p>
          <w:p w:rsidR="008764FA" w:rsidRPr="00C367BC" w:rsidRDefault="008764FA" w:rsidP="00A7266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64FA" w:rsidRPr="00C367BC" w:rsidRDefault="008764FA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8764FA" w:rsidRPr="00C367BC" w:rsidRDefault="008764FA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E256DC" w:rsidRPr="00C367BC" w:rsidRDefault="00DC4328" w:rsidP="00C431B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3E70A7" w:rsidRPr="00C367BC">
              <w:rPr>
                <w:rFonts w:cs="Times New Roman"/>
                <w:color w:val="000000" w:themeColor="text1"/>
                <w:sz w:val="24"/>
                <w:szCs w:val="24"/>
              </w:rPr>
              <w:t>троительство целесообразно, срок окончания строитель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3E70A7"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8764FA" w:rsidRPr="00C367BC" w:rsidRDefault="00E256DC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036ED4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</w:tbl>
    <w:p w:rsidR="0037459B" w:rsidRDefault="0037459B"/>
    <w:p w:rsidR="0037459B" w:rsidRDefault="0037459B"/>
    <w:p w:rsidR="0037459B" w:rsidRDefault="0037459B"/>
    <w:p w:rsidR="0037459B" w:rsidRDefault="0037459B"/>
    <w:tbl>
      <w:tblPr>
        <w:tblStyle w:val="12"/>
        <w:tblW w:w="21825" w:type="dxa"/>
        <w:tblLayout w:type="fixed"/>
        <w:tblLook w:val="04A0" w:firstRow="1" w:lastRow="0" w:firstColumn="1" w:lastColumn="0" w:noHBand="0" w:noVBand="1"/>
      </w:tblPr>
      <w:tblGrid>
        <w:gridCol w:w="559"/>
        <w:gridCol w:w="2831"/>
        <w:gridCol w:w="1844"/>
        <w:gridCol w:w="1939"/>
        <w:gridCol w:w="2031"/>
        <w:gridCol w:w="1564"/>
        <w:gridCol w:w="1473"/>
        <w:gridCol w:w="1704"/>
        <w:gridCol w:w="1603"/>
        <w:gridCol w:w="1418"/>
        <w:gridCol w:w="1740"/>
        <w:gridCol w:w="1843"/>
        <w:gridCol w:w="1276"/>
      </w:tblGrid>
      <w:tr w:rsidR="00D35AAA" w:rsidRPr="00C367BC" w:rsidTr="00C367BC">
        <w:tc>
          <w:tcPr>
            <w:tcW w:w="559" w:type="dxa"/>
            <w:noWrap/>
          </w:tcPr>
          <w:p w:rsidR="00D35AAA" w:rsidRPr="00C367BC" w:rsidRDefault="0042361B" w:rsidP="008764F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831" w:type="dxa"/>
            <w:shd w:val="clear" w:color="000000" w:fill="FFFFFF"/>
          </w:tcPr>
          <w:p w:rsidR="00D35AAA" w:rsidRPr="00C367BC" w:rsidRDefault="00D35AAA" w:rsidP="00D35AA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D35AAA" w:rsidRPr="00C367BC" w:rsidRDefault="00D35AAA" w:rsidP="00D35AA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«Очистные сооружения канализационных </w:t>
            </w:r>
          </w:p>
          <w:p w:rsidR="0042361B" w:rsidRPr="00C367BC" w:rsidRDefault="00D35AAA" w:rsidP="00D35AA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сточных вод (КОС) </w:t>
            </w:r>
          </w:p>
          <w:p w:rsidR="00D35AAA" w:rsidRPr="00C367BC" w:rsidRDefault="00D35AAA" w:rsidP="00D35AA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 Сургут производительностью 150 000 м3/сутки. Строительство нового блока УФО сточных вод с внутриплощадочными инженерными сетями».</w:t>
            </w:r>
          </w:p>
          <w:p w:rsidR="00D35AAA" w:rsidRPr="00C367BC" w:rsidRDefault="00D35AAA" w:rsidP="00D35AA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42361B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дрес местонахождения объекта – Р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оссийская Федерация, Тюменская область, Ханты-Мансийский автономный округ – Югра, город Сургут</w:t>
            </w:r>
            <w:r w:rsidR="00DD101C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Заячий остров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35AAA" w:rsidRPr="00C367BC" w:rsidRDefault="00D35AAA" w:rsidP="00DD101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</w:t>
            </w:r>
            <w:r w:rsidR="00DD101C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Дирекция дорожно-транспортного и жилищно-коммунального комплекса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4" w:type="dxa"/>
            <w:shd w:val="clear" w:color="000000" w:fill="FFFFFF"/>
          </w:tcPr>
          <w:p w:rsidR="0037459B" w:rsidRDefault="00DD101C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мощность – </w:t>
            </w:r>
          </w:p>
          <w:p w:rsidR="00A4362B" w:rsidRPr="00C367BC" w:rsidRDefault="00DD101C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  <w:r w:rsidR="0037459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000 метров кубических/</w:t>
            </w:r>
          </w:p>
          <w:p w:rsidR="00DD101C" w:rsidRPr="00C367BC" w:rsidRDefault="00DD101C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сутки,</w:t>
            </w:r>
          </w:p>
          <w:p w:rsidR="00D35AAA" w:rsidRPr="00C367BC" w:rsidRDefault="00DD101C" w:rsidP="008764F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2 344 103,29 тыс. рулей </w:t>
            </w:r>
          </w:p>
        </w:tc>
        <w:tc>
          <w:tcPr>
            <w:tcW w:w="1939" w:type="dxa"/>
            <w:shd w:val="clear" w:color="000000" w:fill="FFFFFF"/>
          </w:tcPr>
          <w:p w:rsidR="00C176B6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C176B6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425F68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="00425F68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</w:t>
            </w:r>
          </w:p>
          <w:p w:rsidR="00A4362B" w:rsidRPr="00C367BC" w:rsidRDefault="00A4362B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176B6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кончание</w:t>
            </w:r>
          </w:p>
          <w:p w:rsidR="00A4362B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 </w:t>
            </w:r>
          </w:p>
          <w:p w:rsidR="00D35AAA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 год,</w:t>
            </w:r>
          </w:p>
          <w:p w:rsidR="00C176B6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75,3 %</w:t>
            </w:r>
          </w:p>
        </w:tc>
        <w:tc>
          <w:tcPr>
            <w:tcW w:w="2031" w:type="dxa"/>
            <w:shd w:val="clear" w:color="000000" w:fill="FFFFFF"/>
          </w:tcPr>
          <w:p w:rsidR="000C6359" w:rsidRPr="00C367BC" w:rsidRDefault="00C176B6" w:rsidP="00C176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коммунального комплекса </w:t>
            </w:r>
          </w:p>
          <w:p w:rsidR="0037459B" w:rsidRDefault="00F230C0" w:rsidP="00F230C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C176B6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городе Сургуте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период </w:t>
            </w:r>
          </w:p>
          <w:p w:rsidR="00D35AAA" w:rsidRPr="00C367BC" w:rsidRDefault="00F230C0" w:rsidP="00F230C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2030 года</w:t>
            </w:r>
            <w:r w:rsidR="00C176B6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564" w:type="dxa"/>
            <w:shd w:val="clear" w:color="000000" w:fill="FFFFFF"/>
          </w:tcPr>
          <w:p w:rsidR="00D35AAA" w:rsidRPr="00C367BC" w:rsidRDefault="00C176B6" w:rsidP="00C176B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2 017 048,01</w:t>
            </w:r>
          </w:p>
        </w:tc>
        <w:tc>
          <w:tcPr>
            <w:tcW w:w="1473" w:type="dxa"/>
            <w:shd w:val="clear" w:color="000000" w:fill="FFFFFF"/>
          </w:tcPr>
          <w:p w:rsidR="00D35AAA" w:rsidRPr="00C367BC" w:rsidRDefault="00C176B6" w:rsidP="0037459B">
            <w:pPr>
              <w:ind w:left="-242" w:right="-198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1 715 088,</w:t>
            </w:r>
            <w:r w:rsidR="00B1208F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4" w:type="dxa"/>
          </w:tcPr>
          <w:p w:rsidR="00D35AAA" w:rsidRPr="00C367BC" w:rsidRDefault="00C176B6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  <w:p w:rsidR="00C176B6" w:rsidRPr="00C367BC" w:rsidRDefault="00C176B6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3" w:type="dxa"/>
          </w:tcPr>
          <w:p w:rsidR="00D35AAA" w:rsidRPr="00C367BC" w:rsidRDefault="00A7266E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265 748,00</w:t>
            </w:r>
          </w:p>
          <w:p w:rsidR="00F92811" w:rsidRPr="00C367BC" w:rsidRDefault="00F92811" w:rsidP="00A7266E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5AAA" w:rsidRPr="00C367BC" w:rsidRDefault="00A7266E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223 228,32</w:t>
            </w:r>
          </w:p>
          <w:p w:rsidR="00C176B6" w:rsidRPr="00C367BC" w:rsidRDefault="00C176B6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0" w:type="dxa"/>
          </w:tcPr>
          <w:p w:rsidR="00D35AAA" w:rsidRPr="00C367BC" w:rsidRDefault="00C36ECA" w:rsidP="008764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D35AAA" w:rsidRPr="00C367BC" w:rsidRDefault="00DC4328" w:rsidP="00C431B4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строительство целесообразно, срок окончания строитель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37459B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ства – 2025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муниципальное казенное учреждение «Управление капитального строительства»  </w:t>
            </w:r>
          </w:p>
        </w:tc>
        <w:tc>
          <w:tcPr>
            <w:tcW w:w="1276" w:type="dxa"/>
          </w:tcPr>
          <w:p w:rsidR="00D35AAA" w:rsidRPr="00C367BC" w:rsidRDefault="00BC7D97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01504D" w:rsidRPr="00C367BC" w:rsidTr="00C367BC">
        <w:tc>
          <w:tcPr>
            <w:tcW w:w="559" w:type="dxa"/>
            <w:noWrap/>
          </w:tcPr>
          <w:p w:rsidR="0001504D" w:rsidRPr="00C367BC" w:rsidRDefault="0042361B" w:rsidP="000150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831" w:type="dxa"/>
            <w:shd w:val="clear" w:color="000000" w:fill="FFFFFF"/>
          </w:tcPr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 незавершенного строительства, сооружения коммунального хозяйства, степень готовности 97% (Наружные тепловые сети), ХМАО-Югра, г.Сургут, пр-кт Ленина, 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42361B" w:rsidRPr="00C367BC" w:rsidRDefault="0001504D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Ханты-Мансийский автономный округ – Югра, город Сургут, проспект Ленина, 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0C6359" w:rsidRPr="00C367BC" w:rsidRDefault="0001504D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департамент имущ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ественных </w:t>
            </w:r>
          </w:p>
          <w:p w:rsidR="0001504D" w:rsidRPr="00C367BC" w:rsidRDefault="0042361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  <w:shd w:val="clear" w:color="000000" w:fill="FFFFFF"/>
          </w:tcPr>
          <w:p w:rsidR="000C6359" w:rsidRPr="00C367BC" w:rsidRDefault="0001504D" w:rsidP="00774DD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34 метра,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774DD8" w:rsidRPr="00C367BC">
              <w:rPr>
                <w:rFonts w:cs="Times New Roman"/>
                <w:color w:val="000000" w:themeColor="text1"/>
                <w:sz w:val="24"/>
                <w:szCs w:val="24"/>
              </w:rPr>
              <w:t>31 681,18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1504D" w:rsidRPr="00C367BC" w:rsidRDefault="0001504D" w:rsidP="00774DD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  <w:shd w:val="clear" w:color="000000" w:fill="FFFFFF"/>
          </w:tcPr>
          <w:p w:rsidR="000C6359" w:rsidRPr="00C367BC" w:rsidRDefault="00425F68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сроки работ </w:t>
            </w:r>
          </w:p>
          <w:p w:rsidR="00425F68" w:rsidRPr="00C367BC" w:rsidRDefault="00425F68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не определены,</w:t>
            </w:r>
          </w:p>
          <w:p w:rsidR="0001504D" w:rsidRPr="00C367BC" w:rsidRDefault="00425F68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общая готовность </w:t>
            </w:r>
            <w:r w:rsidR="00A0562E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– </w:t>
            </w:r>
            <w:r w:rsidR="0001504D" w:rsidRPr="00C367BC">
              <w:rPr>
                <w:rFonts w:cs="Times New Roman"/>
                <w:color w:val="000000" w:themeColor="text1"/>
                <w:sz w:val="24"/>
                <w:szCs w:val="24"/>
              </w:rPr>
              <w:t>97%</w:t>
            </w:r>
          </w:p>
        </w:tc>
        <w:tc>
          <w:tcPr>
            <w:tcW w:w="2031" w:type="dxa"/>
            <w:shd w:val="clear" w:color="000000" w:fill="FFFFFF"/>
          </w:tcPr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  <w:shd w:val="clear" w:color="000000" w:fill="FFFFFF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2 219,89</w:t>
            </w:r>
          </w:p>
        </w:tc>
        <w:tc>
          <w:tcPr>
            <w:tcW w:w="1473" w:type="dxa"/>
            <w:shd w:val="clear" w:color="000000" w:fill="FFFFFF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01504D" w:rsidRPr="00C367BC" w:rsidRDefault="000B22DC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29 461,29</w:t>
            </w:r>
          </w:p>
        </w:tc>
        <w:tc>
          <w:tcPr>
            <w:tcW w:w="1418" w:type="dxa"/>
          </w:tcPr>
          <w:p w:rsidR="0001504D" w:rsidRPr="00C367BC" w:rsidRDefault="000B22DC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29 461,29</w:t>
            </w:r>
          </w:p>
        </w:tc>
        <w:tc>
          <w:tcPr>
            <w:tcW w:w="1740" w:type="dxa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="0001504D" w:rsidRPr="00C367BC">
              <w:rPr>
                <w:rFonts w:cs="Times New Roman"/>
                <w:color w:val="000000" w:themeColor="text1"/>
                <w:sz w:val="24"/>
                <w:szCs w:val="24"/>
              </w:rPr>
              <w:t>пределяются источники финансиро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="0001504D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вания </w:t>
            </w:r>
          </w:p>
          <w:p w:rsidR="000C6359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для завершения </w:t>
            </w:r>
            <w:r w:rsidR="00DC4328" w:rsidRPr="00C367BC">
              <w:rPr>
                <w:rFonts w:cs="Times New Roman"/>
                <w:color w:val="000000" w:themeColor="text1"/>
                <w:sz w:val="24"/>
                <w:szCs w:val="24"/>
              </w:rPr>
              <w:t>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01504D" w:rsidRPr="00C367BC" w:rsidRDefault="00934343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и земельных отношений </w:t>
            </w:r>
          </w:p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504D" w:rsidRPr="00C367BC" w:rsidRDefault="0001504D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  <w:tr w:rsidR="0001504D" w:rsidRPr="00C367BC" w:rsidTr="00C367BC">
        <w:tc>
          <w:tcPr>
            <w:tcW w:w="559" w:type="dxa"/>
            <w:noWrap/>
          </w:tcPr>
          <w:p w:rsidR="0001504D" w:rsidRPr="00C367BC" w:rsidRDefault="0042361B" w:rsidP="000150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831" w:type="dxa"/>
          </w:tcPr>
          <w:p w:rsidR="009A6997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незавершенного строительства, сооружения коммунального хозяйства, степень готовности 98% (Наружные сети водоснабжения), </w:t>
            </w:r>
          </w:p>
          <w:p w:rsidR="009A6997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ХМАО</w:t>
            </w:r>
            <w:r w:rsidR="009A6997">
              <w:rPr>
                <w:rFonts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Югра, </w:t>
            </w:r>
          </w:p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г.</w:t>
            </w:r>
            <w:r w:rsidR="009A6997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Сургут, пр-кт Ленина, 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42361B" w:rsidRPr="00C367BC" w:rsidRDefault="0001504D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Ханты-Мансийский автономный округ – Югра, город Сургут, проспект Ленина, 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0C6359" w:rsidRPr="00C367BC" w:rsidRDefault="0001504D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департамент имущественных </w:t>
            </w:r>
          </w:p>
          <w:p w:rsidR="0001504D" w:rsidRPr="00C367BC" w:rsidRDefault="0001504D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</w:tcPr>
          <w:p w:rsidR="000C6359" w:rsidRPr="00C367BC" w:rsidRDefault="0001504D" w:rsidP="00774DD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34 метра,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774DD8" w:rsidRPr="00C367BC">
              <w:rPr>
                <w:rFonts w:cs="Times New Roman"/>
                <w:color w:val="000000" w:themeColor="text1"/>
                <w:sz w:val="24"/>
                <w:szCs w:val="24"/>
              </w:rPr>
              <w:t>1 587,89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1504D" w:rsidRPr="00C367BC" w:rsidRDefault="0001504D" w:rsidP="00774DD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A0562E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сроки работ не определены,</w:t>
            </w:r>
          </w:p>
          <w:p w:rsidR="0001504D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98%</w:t>
            </w:r>
          </w:p>
        </w:tc>
        <w:tc>
          <w:tcPr>
            <w:tcW w:w="2031" w:type="dxa"/>
          </w:tcPr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01504D" w:rsidRPr="00C367BC" w:rsidRDefault="0001504D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477,51</w:t>
            </w:r>
          </w:p>
        </w:tc>
        <w:tc>
          <w:tcPr>
            <w:tcW w:w="1473" w:type="dxa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01504D" w:rsidRPr="00C367BC" w:rsidRDefault="003F104F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1 110,38</w:t>
            </w:r>
          </w:p>
        </w:tc>
        <w:tc>
          <w:tcPr>
            <w:tcW w:w="1418" w:type="dxa"/>
          </w:tcPr>
          <w:p w:rsidR="0001504D" w:rsidRPr="00C367BC" w:rsidRDefault="003F104F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1 110,38</w:t>
            </w:r>
          </w:p>
        </w:tc>
        <w:tc>
          <w:tcPr>
            <w:tcW w:w="1740" w:type="dxa"/>
          </w:tcPr>
          <w:p w:rsidR="0001504D" w:rsidRPr="00C367BC" w:rsidRDefault="0001504D" w:rsidP="0001504D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определяются источники финансиро-вания </w:t>
            </w:r>
          </w:p>
          <w:p w:rsidR="000C6359" w:rsidRPr="00C367BC" w:rsidRDefault="00DC4328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для завершения 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01504D" w:rsidRPr="00C367BC" w:rsidRDefault="00934343" w:rsidP="0001504D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276" w:type="dxa"/>
          </w:tcPr>
          <w:p w:rsidR="0001504D" w:rsidRPr="00C367BC" w:rsidRDefault="0001504D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  <w:tr w:rsidR="0042689B" w:rsidRPr="00C367BC" w:rsidTr="00C367BC">
        <w:tc>
          <w:tcPr>
            <w:tcW w:w="559" w:type="dxa"/>
            <w:noWrap/>
          </w:tcPr>
          <w:p w:rsidR="0042689B" w:rsidRPr="00C367BC" w:rsidRDefault="0042361B" w:rsidP="0042689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831" w:type="dxa"/>
          </w:tcPr>
          <w:p w:rsidR="009A6997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незавершенного строительства, сооружения канализации, степень готовности 98% (Наружные сети водоотведения), </w:t>
            </w:r>
          </w:p>
          <w:p w:rsidR="009A6997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ХМАО-Югра, </w:t>
            </w:r>
          </w:p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г.Сургут, пр-кт Ленина, 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Ханты-Мансийский автономный округ – Югра, город Сургут, проспект Ленина, квартал 6.</w:t>
            </w:r>
          </w:p>
          <w:p w:rsidR="009A6997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департамент имущ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ественных </w:t>
            </w:r>
          </w:p>
          <w:p w:rsidR="0042689B" w:rsidRPr="00C367BC" w:rsidRDefault="009A6997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</w:tcPr>
          <w:p w:rsidR="0042689B" w:rsidRPr="00C367BC" w:rsidRDefault="0042689B" w:rsidP="006B1F8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168 метров,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6B1F8F" w:rsidRPr="00C367BC">
              <w:rPr>
                <w:rFonts w:cs="Times New Roman"/>
                <w:color w:val="000000" w:themeColor="text1"/>
                <w:sz w:val="24"/>
                <w:szCs w:val="24"/>
              </w:rPr>
              <w:t>5 407,08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</w:tc>
        <w:tc>
          <w:tcPr>
            <w:tcW w:w="1939" w:type="dxa"/>
          </w:tcPr>
          <w:p w:rsidR="00A0562E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сроки работ не определены,</w:t>
            </w:r>
          </w:p>
          <w:p w:rsidR="0042689B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98%</w:t>
            </w:r>
          </w:p>
        </w:tc>
        <w:tc>
          <w:tcPr>
            <w:tcW w:w="2031" w:type="dxa"/>
          </w:tcPr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4 434,23</w:t>
            </w:r>
          </w:p>
        </w:tc>
        <w:tc>
          <w:tcPr>
            <w:tcW w:w="1473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2689B" w:rsidRPr="00C367BC" w:rsidRDefault="003F104F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972,85</w:t>
            </w:r>
          </w:p>
        </w:tc>
        <w:tc>
          <w:tcPr>
            <w:tcW w:w="1418" w:type="dxa"/>
          </w:tcPr>
          <w:p w:rsidR="0042689B" w:rsidRPr="00C367BC" w:rsidRDefault="003F104F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972,85</w:t>
            </w:r>
          </w:p>
        </w:tc>
        <w:tc>
          <w:tcPr>
            <w:tcW w:w="1740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определяются источники финансиро-вания </w:t>
            </w:r>
          </w:p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для завершения 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42689B" w:rsidRPr="00C367BC" w:rsidRDefault="00934343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276" w:type="dxa"/>
          </w:tcPr>
          <w:p w:rsidR="0042689B" w:rsidRPr="00C367BC" w:rsidRDefault="0042689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  <w:tr w:rsidR="0042689B" w:rsidRPr="00C367BC" w:rsidTr="00C367BC">
        <w:tc>
          <w:tcPr>
            <w:tcW w:w="559" w:type="dxa"/>
            <w:noWrap/>
          </w:tcPr>
          <w:p w:rsidR="0042689B" w:rsidRPr="00C367BC" w:rsidRDefault="0042361B" w:rsidP="0042689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831" w:type="dxa"/>
          </w:tcPr>
          <w:p w:rsidR="0042361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незавершенного строительства, сооружения канализации, степень готовности 99% (Наружные сети дождевой канализации), ХМАО-Югра, г.Сургут, пр-кт Ленина,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42689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Ханты-Мансийский автономный округ – Югра, город Сургут, проспект Ленина, квартал 6.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  <w:t>Заказчик – департамент имущ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ественных и земельных отношений</w:t>
            </w:r>
          </w:p>
        </w:tc>
        <w:tc>
          <w:tcPr>
            <w:tcW w:w="1844" w:type="dxa"/>
          </w:tcPr>
          <w:p w:rsidR="000C6359" w:rsidRPr="00C367BC" w:rsidRDefault="0042689B" w:rsidP="006B1F8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237 метров,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6B1F8F" w:rsidRPr="00C367BC">
              <w:rPr>
                <w:rFonts w:cs="Times New Roman"/>
                <w:color w:val="000000" w:themeColor="text1"/>
                <w:sz w:val="24"/>
                <w:szCs w:val="24"/>
              </w:rPr>
              <w:t>7 141,81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2689B" w:rsidRPr="00C367BC" w:rsidRDefault="0042689B" w:rsidP="006B1F8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0C6359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сроки работ </w:t>
            </w:r>
          </w:p>
          <w:p w:rsidR="00A0562E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не определены,</w:t>
            </w:r>
          </w:p>
          <w:p w:rsidR="0042689B" w:rsidRPr="00C367BC" w:rsidRDefault="00A0562E" w:rsidP="00A0562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99%</w:t>
            </w:r>
          </w:p>
        </w:tc>
        <w:tc>
          <w:tcPr>
            <w:tcW w:w="2031" w:type="dxa"/>
          </w:tcPr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6 168,96</w:t>
            </w:r>
          </w:p>
        </w:tc>
        <w:tc>
          <w:tcPr>
            <w:tcW w:w="1473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2689B" w:rsidRPr="00C367BC" w:rsidRDefault="00D85C26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972,85</w:t>
            </w:r>
          </w:p>
        </w:tc>
        <w:tc>
          <w:tcPr>
            <w:tcW w:w="1418" w:type="dxa"/>
          </w:tcPr>
          <w:p w:rsidR="0042689B" w:rsidRPr="00C367BC" w:rsidRDefault="00D85C26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972,85</w:t>
            </w:r>
          </w:p>
        </w:tc>
        <w:tc>
          <w:tcPr>
            <w:tcW w:w="1740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определяются источники финансиро-вания </w:t>
            </w:r>
          </w:p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для завершения 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42689B" w:rsidRPr="00C367BC" w:rsidRDefault="00934343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276" w:type="dxa"/>
          </w:tcPr>
          <w:p w:rsidR="0042689B" w:rsidRPr="00C367BC" w:rsidRDefault="0042689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  <w:tr w:rsidR="0042689B" w:rsidRPr="00C367BC" w:rsidTr="00C367BC">
        <w:tc>
          <w:tcPr>
            <w:tcW w:w="559" w:type="dxa"/>
            <w:noWrap/>
          </w:tcPr>
          <w:p w:rsidR="0042689B" w:rsidRPr="00C367BC" w:rsidRDefault="0042361B" w:rsidP="0042689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831" w:type="dxa"/>
          </w:tcPr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 незавершенного строительства, сооружения электроэнергетики, степень готовности 95% (Наружные сети электроснабжения), ХМАО-Югра, г.</w:t>
            </w:r>
            <w:r w:rsidR="009A6997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Сургут, пр-кт Ленина, </w:t>
            </w:r>
          </w:p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9A6997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Ханты-Мансийский автономный округ – Югра, город Сургут, проспект Ленина, квартал 6.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  <w:t xml:space="preserve">Заказчик – департамент имущественных </w:t>
            </w:r>
          </w:p>
          <w:p w:rsidR="0042689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и земельных отношений  </w:t>
            </w:r>
          </w:p>
        </w:tc>
        <w:tc>
          <w:tcPr>
            <w:tcW w:w="1844" w:type="dxa"/>
          </w:tcPr>
          <w:p w:rsidR="000C6359" w:rsidRPr="00C367BC" w:rsidRDefault="0042689B" w:rsidP="00AF4347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350 метров,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AF4347" w:rsidRPr="00C367BC">
              <w:rPr>
                <w:rFonts w:cs="Times New Roman"/>
                <w:color w:val="000000" w:themeColor="text1"/>
                <w:sz w:val="24"/>
                <w:szCs w:val="24"/>
              </w:rPr>
              <w:t>77 841,80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2689B" w:rsidRPr="00C367BC" w:rsidRDefault="0042689B" w:rsidP="00AF4347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8E38D1" w:rsidRPr="00C367BC" w:rsidRDefault="008E38D1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сроки работ не определены,</w:t>
            </w:r>
          </w:p>
          <w:p w:rsidR="0042689B" w:rsidRPr="00C367BC" w:rsidRDefault="008E38D1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95%</w:t>
            </w:r>
          </w:p>
        </w:tc>
        <w:tc>
          <w:tcPr>
            <w:tcW w:w="2031" w:type="dxa"/>
          </w:tcPr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1 186,98</w:t>
            </w:r>
          </w:p>
        </w:tc>
        <w:tc>
          <w:tcPr>
            <w:tcW w:w="1473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2689B" w:rsidRPr="00C367BC" w:rsidRDefault="00D85C26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76 654,82</w:t>
            </w:r>
          </w:p>
        </w:tc>
        <w:tc>
          <w:tcPr>
            <w:tcW w:w="1418" w:type="dxa"/>
          </w:tcPr>
          <w:p w:rsidR="0042689B" w:rsidRPr="00C367BC" w:rsidRDefault="00D85C26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76 654,82</w:t>
            </w:r>
          </w:p>
        </w:tc>
        <w:tc>
          <w:tcPr>
            <w:tcW w:w="1740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определяются источники финансиро-вания </w:t>
            </w:r>
          </w:p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для завершения 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42689B" w:rsidRPr="00C367BC" w:rsidRDefault="00934343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276" w:type="dxa"/>
          </w:tcPr>
          <w:p w:rsidR="0042689B" w:rsidRPr="00C367BC" w:rsidRDefault="0042689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  <w:tr w:rsidR="0042689B" w:rsidRPr="00C367BC" w:rsidTr="00C367BC">
        <w:tc>
          <w:tcPr>
            <w:tcW w:w="559" w:type="dxa"/>
            <w:noWrap/>
          </w:tcPr>
          <w:p w:rsidR="0042689B" w:rsidRPr="00C367BC" w:rsidRDefault="0042361B" w:rsidP="0042689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831" w:type="dxa"/>
          </w:tcPr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 незавершенного строительства, сооружения связи, степень готовности 50% (Наружные сети связи), ХМАО-Югра, г.</w:t>
            </w:r>
            <w:r w:rsidR="009A6997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Сургут, пр-кт Ленина, </w:t>
            </w:r>
          </w:p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42361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 объекта – Российская Федерация, Тюменская область, Ханты-Мансийский автономный округ – Югра, город Сургут, проспект Ленина, квартал 6.</w:t>
            </w:r>
          </w:p>
          <w:p w:rsidR="009A6997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департамент имущественных </w:t>
            </w:r>
          </w:p>
          <w:p w:rsidR="0042689B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и земельных отношений </w:t>
            </w:r>
          </w:p>
        </w:tc>
        <w:tc>
          <w:tcPr>
            <w:tcW w:w="1844" w:type="dxa"/>
          </w:tcPr>
          <w:p w:rsidR="0042689B" w:rsidRPr="00C367BC" w:rsidRDefault="0042689B" w:rsidP="00AF4347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65 метров,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AF4347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5 631,43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1939" w:type="dxa"/>
          </w:tcPr>
          <w:p w:rsidR="009A6997" w:rsidRDefault="0042689B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50%</w:t>
            </w:r>
            <w:r w:rsidR="008E38D1" w:rsidRPr="00C367BC">
              <w:rPr>
                <w:color w:val="000000" w:themeColor="text1"/>
              </w:rPr>
              <w:t xml:space="preserve"> </w:t>
            </w:r>
            <w:r w:rsidR="008E38D1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сроки работ </w:t>
            </w:r>
          </w:p>
          <w:p w:rsidR="008E38D1" w:rsidRPr="00C367BC" w:rsidRDefault="008E38D1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не определены,</w:t>
            </w:r>
          </w:p>
          <w:p w:rsidR="0042689B" w:rsidRPr="00C367BC" w:rsidRDefault="008E38D1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50%</w:t>
            </w:r>
          </w:p>
        </w:tc>
        <w:tc>
          <w:tcPr>
            <w:tcW w:w="2031" w:type="dxa"/>
          </w:tcPr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72,48</w:t>
            </w:r>
          </w:p>
        </w:tc>
        <w:tc>
          <w:tcPr>
            <w:tcW w:w="1473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2689B" w:rsidRPr="00C367BC" w:rsidRDefault="00D85C26" w:rsidP="00B1208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5 558,94</w:t>
            </w:r>
          </w:p>
        </w:tc>
        <w:tc>
          <w:tcPr>
            <w:tcW w:w="1418" w:type="dxa"/>
          </w:tcPr>
          <w:p w:rsidR="0042689B" w:rsidRPr="00C367BC" w:rsidRDefault="00D85C26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5 558,94</w:t>
            </w:r>
          </w:p>
        </w:tc>
        <w:tc>
          <w:tcPr>
            <w:tcW w:w="1740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определяются источники финансиро-вания </w:t>
            </w:r>
          </w:p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для завершения 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42689B" w:rsidRPr="00C367BC" w:rsidRDefault="00934343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276" w:type="dxa"/>
          </w:tcPr>
          <w:p w:rsidR="0042689B" w:rsidRPr="00C367BC" w:rsidRDefault="0042689B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</w:tbl>
    <w:p w:rsidR="009A6997" w:rsidRDefault="009A6997"/>
    <w:p w:rsidR="009A6997" w:rsidRDefault="009A6997"/>
    <w:p w:rsidR="009A6997" w:rsidRDefault="009A6997"/>
    <w:p w:rsidR="009A6997" w:rsidRDefault="009A6997"/>
    <w:tbl>
      <w:tblPr>
        <w:tblStyle w:val="12"/>
        <w:tblW w:w="21825" w:type="dxa"/>
        <w:tblLayout w:type="fixed"/>
        <w:tblLook w:val="04A0" w:firstRow="1" w:lastRow="0" w:firstColumn="1" w:lastColumn="0" w:noHBand="0" w:noVBand="1"/>
      </w:tblPr>
      <w:tblGrid>
        <w:gridCol w:w="559"/>
        <w:gridCol w:w="2831"/>
        <w:gridCol w:w="1844"/>
        <w:gridCol w:w="1939"/>
        <w:gridCol w:w="2031"/>
        <w:gridCol w:w="1564"/>
        <w:gridCol w:w="1473"/>
        <w:gridCol w:w="1704"/>
        <w:gridCol w:w="1603"/>
        <w:gridCol w:w="1418"/>
        <w:gridCol w:w="1740"/>
        <w:gridCol w:w="1843"/>
        <w:gridCol w:w="1276"/>
      </w:tblGrid>
      <w:tr w:rsidR="0042689B" w:rsidRPr="00C367BC" w:rsidTr="00C367BC">
        <w:tc>
          <w:tcPr>
            <w:tcW w:w="559" w:type="dxa"/>
            <w:noWrap/>
          </w:tcPr>
          <w:p w:rsidR="0042689B" w:rsidRPr="00C367BC" w:rsidRDefault="0042361B" w:rsidP="0042689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831" w:type="dxa"/>
          </w:tcPr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Наименование объ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екта – 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«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Объект незавершенного строительства, степень готовности 52% (Административное здание, г. Сургут, квартал 6 по проспекту Ленина), ХМАО-Югра, г.Сургут, пр-кт Ленина, квартал 6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>».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Адрес местонахождения объекта – Российская Федерация, Тюменская область,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Ханты-Мансийский автономный </w:t>
            </w:r>
          </w:p>
          <w:p w:rsidR="000C6359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округ – Югра, </w:t>
            </w:r>
          </w:p>
          <w:p w:rsidR="000C6359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город Сургут, </w:t>
            </w:r>
          </w:p>
          <w:p w:rsidR="0042361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проспект Ленина, квартал 6.</w:t>
            </w:r>
          </w:p>
          <w:p w:rsidR="000C6359" w:rsidRPr="00C367BC" w:rsidRDefault="0042689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Заказчик – департамент имущ</w:t>
            </w:r>
            <w:r w:rsidR="0042361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ественных </w:t>
            </w:r>
          </w:p>
          <w:p w:rsidR="0042689B" w:rsidRPr="00C367BC" w:rsidRDefault="0042361B" w:rsidP="0042361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844" w:type="dxa"/>
          </w:tcPr>
          <w:p w:rsidR="0042689B" w:rsidRPr="00C367BC" w:rsidRDefault="0042689B" w:rsidP="009E5CE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25 478,8 квадратных метр</w:t>
            </w:r>
            <w:r w:rsidR="009E5CEE" w:rsidRPr="00C367BC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br/>
            </w:r>
            <w:r w:rsidR="00AF4347" w:rsidRPr="00C367BC">
              <w:rPr>
                <w:rFonts w:cs="Times New Roman"/>
                <w:color w:val="000000" w:themeColor="text1"/>
                <w:sz w:val="24"/>
                <w:szCs w:val="24"/>
              </w:rPr>
              <w:t>5 423 392,54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</w:tc>
        <w:tc>
          <w:tcPr>
            <w:tcW w:w="1939" w:type="dxa"/>
          </w:tcPr>
          <w:p w:rsidR="008E38D1" w:rsidRPr="00C367BC" w:rsidRDefault="008E38D1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сроки работ не определены,</w:t>
            </w:r>
          </w:p>
          <w:p w:rsidR="0042689B" w:rsidRPr="00C367BC" w:rsidRDefault="008E38D1" w:rsidP="008E38D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общая готовность – 52%</w:t>
            </w:r>
          </w:p>
        </w:tc>
        <w:tc>
          <w:tcPr>
            <w:tcW w:w="2031" w:type="dxa"/>
          </w:tcPr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объект принят </w:t>
            </w:r>
          </w:p>
          <w:p w:rsidR="0042689B" w:rsidRPr="00C367BC" w:rsidRDefault="0042689B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 муници-пальную собственность безвозмездно</w:t>
            </w:r>
          </w:p>
        </w:tc>
        <w:tc>
          <w:tcPr>
            <w:tcW w:w="1564" w:type="dxa"/>
          </w:tcPr>
          <w:p w:rsidR="0042689B" w:rsidRPr="00C367BC" w:rsidRDefault="0042689B" w:rsidP="00B1208F">
            <w:pPr>
              <w:ind w:left="-100" w:right="-17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2"/>
                <w:szCs w:val="24"/>
              </w:rPr>
              <w:t>1 580 644,04</w:t>
            </w:r>
          </w:p>
        </w:tc>
        <w:tc>
          <w:tcPr>
            <w:tcW w:w="1473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4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2689B" w:rsidRPr="00C367BC" w:rsidRDefault="00D85C26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3 842 </w:t>
            </w:r>
            <w:r w:rsidR="00826A67" w:rsidRPr="00C367BC">
              <w:rPr>
                <w:rFonts w:cs="Times New Roman"/>
                <w:color w:val="000000" w:themeColor="text1"/>
                <w:sz w:val="24"/>
                <w:szCs w:val="24"/>
              </w:rPr>
              <w:t>748,50</w:t>
            </w:r>
          </w:p>
        </w:tc>
        <w:tc>
          <w:tcPr>
            <w:tcW w:w="1418" w:type="dxa"/>
          </w:tcPr>
          <w:p w:rsidR="0042689B" w:rsidRPr="00C367BC" w:rsidRDefault="00D85C26" w:rsidP="009A6997">
            <w:pPr>
              <w:ind w:left="-208" w:right="-15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3 842</w:t>
            </w:r>
            <w:r w:rsidR="00107EEC" w:rsidRPr="00C367BC">
              <w:rPr>
                <w:rFonts w:cs="Times New Roman"/>
                <w:color w:val="000000" w:themeColor="text1"/>
                <w:sz w:val="24"/>
                <w:szCs w:val="24"/>
              </w:rPr>
              <w:t> 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748,</w:t>
            </w:r>
            <w:r w:rsidR="00826A67" w:rsidRPr="00C367B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="00107EEC" w:rsidRPr="00C367BC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42689B" w:rsidRPr="00C367BC" w:rsidRDefault="0042689B" w:rsidP="0042689B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определяются источники финансиро-вания </w:t>
            </w:r>
          </w:p>
          <w:p w:rsidR="000C6359" w:rsidRPr="00C367BC" w:rsidRDefault="00DC4328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для завершения строительства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>, департамент имущест</w:t>
            </w:r>
            <w:r w:rsidR="000C6359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0C6359" w:rsidRPr="00C367BC" w:rsidRDefault="000C6359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вен</w:t>
            </w:r>
            <w:r w:rsidR="00934343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ных </w:t>
            </w:r>
          </w:p>
          <w:p w:rsidR="0042689B" w:rsidRPr="00C367BC" w:rsidRDefault="00934343" w:rsidP="0042689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 земельных отношений</w:t>
            </w:r>
          </w:p>
        </w:tc>
        <w:tc>
          <w:tcPr>
            <w:tcW w:w="1276" w:type="dxa"/>
          </w:tcPr>
          <w:p w:rsidR="0042689B" w:rsidRPr="00C367BC" w:rsidRDefault="00DC4328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2029</w:t>
            </w:r>
          </w:p>
        </w:tc>
      </w:tr>
      <w:tr w:rsidR="00BA5D92" w:rsidRPr="00C367BC" w:rsidTr="00C367BC">
        <w:tc>
          <w:tcPr>
            <w:tcW w:w="559" w:type="dxa"/>
            <w:noWrap/>
          </w:tcPr>
          <w:p w:rsidR="00BA5D92" w:rsidRPr="00C367BC" w:rsidRDefault="006D7D93" w:rsidP="00BA5D9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831" w:type="dxa"/>
          </w:tcPr>
          <w:p w:rsidR="00BA5D92" w:rsidRPr="00C367BC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Наименование объекта – «Средняя общеобразовательная школа в микрорайоне 20А г. Сургута (Общеобразовательная организация с универсальной безбарьерной средой)».</w:t>
            </w:r>
          </w:p>
          <w:p w:rsidR="000C6359" w:rsidRPr="00C367BC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</w:t>
            </w:r>
            <w:r w:rsidR="00A4362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– Российская Федерация, Тюменская область, Ханты-Мансийский </w:t>
            </w:r>
          </w:p>
          <w:p w:rsidR="00BA5D92" w:rsidRPr="00C367BC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автономный</w:t>
            </w:r>
          </w:p>
          <w:p w:rsidR="000C6359" w:rsidRPr="00C367BC" w:rsidRDefault="00FA1C34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округ – </w:t>
            </w:r>
            <w:r w:rsidR="00BA5D92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Югра, </w:t>
            </w:r>
          </w:p>
          <w:p w:rsidR="00BA5D92" w:rsidRPr="00C367BC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город Сургут.</w:t>
            </w:r>
          </w:p>
          <w:p w:rsidR="00065978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Муниципальное образование городской округ Сургут </w:t>
            </w:r>
          </w:p>
          <w:p w:rsidR="00BA5D92" w:rsidRPr="00C367BC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Ханты-Мансийского автономного округа </w:t>
            </w:r>
            <w:r w:rsidR="00785C58" w:rsidRPr="00C367BC"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="00A4362B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Югры, микрорайон</w:t>
            </w:r>
            <w:r w:rsidR="00065978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20 А.</w:t>
            </w:r>
          </w:p>
          <w:p w:rsidR="00065978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муниципальное образование городской округ Сургут </w:t>
            </w:r>
          </w:p>
          <w:p w:rsidR="00BA5D92" w:rsidRPr="00C367BC" w:rsidRDefault="00BA5D92" w:rsidP="00BA5D92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Ханты-Мансийского автономного округа – Югры</w:t>
            </w:r>
          </w:p>
        </w:tc>
        <w:tc>
          <w:tcPr>
            <w:tcW w:w="1844" w:type="dxa"/>
            <w:shd w:val="clear" w:color="auto" w:fill="auto"/>
          </w:tcPr>
          <w:p w:rsidR="00065978" w:rsidRDefault="00BA5D92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– </w:t>
            </w:r>
          </w:p>
          <w:p w:rsidR="00BA5D92" w:rsidRPr="00C367BC" w:rsidRDefault="00BA5D92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0659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500 учащихся,</w:t>
            </w:r>
          </w:p>
          <w:p w:rsidR="00BA5D92" w:rsidRPr="00C367BC" w:rsidRDefault="00BA5D92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4 342 853,40 тыс. рублей</w:t>
            </w:r>
          </w:p>
          <w:p w:rsidR="00BA5D92" w:rsidRPr="00C367BC" w:rsidRDefault="00BA5D92" w:rsidP="00AF43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shd w:val="clear" w:color="auto" w:fill="auto"/>
          </w:tcPr>
          <w:p w:rsidR="00BA5D92" w:rsidRPr="00C367BC" w:rsidRDefault="00BA5D92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2022 год,</w:t>
            </w:r>
          </w:p>
          <w:p w:rsidR="00BA5D92" w:rsidRPr="00C367BC" w:rsidRDefault="00BA5D92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2024 год, </w:t>
            </w:r>
          </w:p>
          <w:p w:rsidR="00BA5D92" w:rsidRPr="00C367BC" w:rsidRDefault="00BA5D92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строительная готовность – 37%  </w:t>
            </w:r>
          </w:p>
        </w:tc>
        <w:tc>
          <w:tcPr>
            <w:tcW w:w="2031" w:type="dxa"/>
            <w:shd w:val="clear" w:color="auto" w:fill="auto"/>
          </w:tcPr>
          <w:p w:rsidR="00065978" w:rsidRDefault="00405C0B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 города Сургута на период </w:t>
            </w:r>
          </w:p>
          <w:p w:rsidR="00BA5D92" w:rsidRPr="00C367BC" w:rsidRDefault="00405C0B" w:rsidP="00BA5D9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</w:tcPr>
          <w:p w:rsidR="00BA5D92" w:rsidRPr="00C367BC" w:rsidRDefault="001B00D0" w:rsidP="00BA5D92">
            <w:pPr>
              <w:ind w:left="-100" w:right="-170"/>
              <w:jc w:val="center"/>
              <w:rPr>
                <w:rFonts w:cs="Times New Roman"/>
                <w:color w:val="000000" w:themeColor="text1"/>
                <w:sz w:val="22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2"/>
                <w:szCs w:val="24"/>
              </w:rPr>
              <w:t>613 850,58</w:t>
            </w:r>
          </w:p>
        </w:tc>
        <w:tc>
          <w:tcPr>
            <w:tcW w:w="1473" w:type="dxa"/>
          </w:tcPr>
          <w:p w:rsidR="00BA5D92" w:rsidRPr="00C367BC" w:rsidRDefault="001B00D0" w:rsidP="00BA5D9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358 211,26</w:t>
            </w:r>
          </w:p>
        </w:tc>
        <w:tc>
          <w:tcPr>
            <w:tcW w:w="1704" w:type="dxa"/>
          </w:tcPr>
          <w:p w:rsidR="00BA5D92" w:rsidRPr="00C367BC" w:rsidRDefault="001B00D0" w:rsidP="00BA5D9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224 946,79</w:t>
            </w:r>
          </w:p>
        </w:tc>
        <w:tc>
          <w:tcPr>
            <w:tcW w:w="1603" w:type="dxa"/>
          </w:tcPr>
          <w:p w:rsidR="00BA5D92" w:rsidRPr="00C367BC" w:rsidRDefault="002875C0" w:rsidP="00BA5D9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193 156,74</w:t>
            </w:r>
          </w:p>
        </w:tc>
        <w:tc>
          <w:tcPr>
            <w:tcW w:w="1418" w:type="dxa"/>
          </w:tcPr>
          <w:p w:rsidR="00BA5D92" w:rsidRPr="00C367BC" w:rsidRDefault="002875C0" w:rsidP="00BA5D9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162 179,60</w:t>
            </w:r>
          </w:p>
        </w:tc>
        <w:tc>
          <w:tcPr>
            <w:tcW w:w="1740" w:type="dxa"/>
          </w:tcPr>
          <w:p w:rsidR="00BA5D92" w:rsidRPr="00C367BC" w:rsidRDefault="00A45B60" w:rsidP="00BA5D9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21 317,61</w:t>
            </w:r>
          </w:p>
        </w:tc>
        <w:tc>
          <w:tcPr>
            <w:tcW w:w="1843" w:type="dxa"/>
          </w:tcPr>
          <w:p w:rsidR="00A45B60" w:rsidRPr="00C367BC" w:rsidRDefault="00A45B60" w:rsidP="00A45B6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продолжение строительства</w:t>
            </w:r>
          </w:p>
          <w:p w:rsidR="00A45B60" w:rsidRPr="00C367BC" w:rsidRDefault="00A45B60" w:rsidP="00A45B6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применением механизма концессии,</w:t>
            </w:r>
          </w:p>
          <w:p w:rsidR="000C6359" w:rsidRPr="00C367BC" w:rsidRDefault="00A45B60" w:rsidP="00A45B6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концессионер – общество </w:t>
            </w:r>
          </w:p>
          <w:p w:rsidR="00BA5D92" w:rsidRPr="00C367BC" w:rsidRDefault="00A45B60" w:rsidP="00A45B6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ограниченной ответствен</w:t>
            </w:r>
            <w:r w:rsidR="00A36CC5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ностью «Школа»</w:t>
            </w:r>
          </w:p>
        </w:tc>
        <w:tc>
          <w:tcPr>
            <w:tcW w:w="1276" w:type="dxa"/>
          </w:tcPr>
          <w:p w:rsidR="00BA5D92" w:rsidRPr="00C367BC" w:rsidRDefault="00A45B60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8243EA" w:rsidRPr="00C367BC" w:rsidTr="00C367BC">
        <w:tc>
          <w:tcPr>
            <w:tcW w:w="559" w:type="dxa"/>
            <w:noWrap/>
          </w:tcPr>
          <w:p w:rsidR="008243EA" w:rsidRPr="00C367BC" w:rsidRDefault="006D7D93" w:rsidP="008243E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831" w:type="dxa"/>
          </w:tcPr>
          <w:p w:rsidR="008243EA" w:rsidRPr="00C367BC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объекта – «Средняя общеобразовательная школа в микрорайоне 5А </w:t>
            </w:r>
          </w:p>
          <w:p w:rsidR="00065978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г. Сургут (Общеобразовательная организация </w:t>
            </w:r>
          </w:p>
          <w:p w:rsidR="008243EA" w:rsidRPr="00C367BC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универсальной безбарьерной средой)».</w:t>
            </w:r>
          </w:p>
          <w:p w:rsidR="008243EA" w:rsidRPr="00C367BC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Адрес местонахождения</w:t>
            </w:r>
            <w:r w:rsidR="00784B4F"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объекта –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Российская Федерация, Тюменская область, Ханты-Мансийский автономный </w:t>
            </w:r>
          </w:p>
          <w:p w:rsidR="008243EA" w:rsidRPr="00C367BC" w:rsidRDefault="00FA1C34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округ </w:t>
            </w:r>
            <w:r w:rsidR="008243EA" w:rsidRPr="00C367BC">
              <w:rPr>
                <w:rFonts w:cs="Times New Roman"/>
                <w:color w:val="000000" w:themeColor="text1"/>
                <w:sz w:val="24"/>
                <w:szCs w:val="24"/>
              </w:rPr>
              <w:t>– Югра, город Сургут.</w:t>
            </w:r>
          </w:p>
          <w:p w:rsidR="008243EA" w:rsidRPr="00C367BC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Муниципальное образование городской округ Сургут Ханты-Мансийского автономного </w:t>
            </w:r>
            <w:r w:rsidR="007D66A3" w:rsidRPr="00C367BC">
              <w:rPr>
                <w:rFonts w:cs="Times New Roman"/>
                <w:color w:val="000000" w:themeColor="text1"/>
                <w:sz w:val="24"/>
                <w:szCs w:val="24"/>
              </w:rPr>
              <w:t>округа – Югры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67A32" w:rsidRPr="00C367BC">
              <w:rPr>
                <w:rFonts w:cs="Times New Roman"/>
                <w:color w:val="000000" w:themeColor="text1"/>
                <w:sz w:val="24"/>
                <w:szCs w:val="24"/>
              </w:rPr>
              <w:t>микрорайон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 5 А.</w:t>
            </w:r>
          </w:p>
          <w:p w:rsidR="00065978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– муниципальное образование городской округ Сургут </w:t>
            </w:r>
          </w:p>
          <w:p w:rsidR="008243EA" w:rsidRPr="00C367BC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Ханты-Мансийского автономного округа – Югры</w:t>
            </w:r>
          </w:p>
        </w:tc>
        <w:tc>
          <w:tcPr>
            <w:tcW w:w="1844" w:type="dxa"/>
          </w:tcPr>
          <w:p w:rsidR="008243EA" w:rsidRPr="00C367BC" w:rsidRDefault="008243EA" w:rsidP="008243E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мощность – 1500 учащихся,</w:t>
            </w:r>
          </w:p>
          <w:p w:rsidR="002E3DB3" w:rsidRPr="00C367BC" w:rsidRDefault="008243EA" w:rsidP="00AF4347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5 234 901,80 тыс. рублей</w:t>
            </w:r>
          </w:p>
        </w:tc>
        <w:tc>
          <w:tcPr>
            <w:tcW w:w="1939" w:type="dxa"/>
            <w:shd w:val="clear" w:color="auto" w:fill="auto"/>
          </w:tcPr>
          <w:p w:rsidR="008243EA" w:rsidRPr="00C367BC" w:rsidRDefault="008243EA" w:rsidP="008243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2020 год,</w:t>
            </w:r>
          </w:p>
          <w:p w:rsidR="008243EA" w:rsidRPr="00C367BC" w:rsidRDefault="008243EA" w:rsidP="008243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2026 год, </w:t>
            </w:r>
          </w:p>
          <w:p w:rsidR="008243EA" w:rsidRPr="00C367BC" w:rsidRDefault="008243EA" w:rsidP="008243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строительная готовность – 8%</w:t>
            </w:r>
          </w:p>
        </w:tc>
        <w:tc>
          <w:tcPr>
            <w:tcW w:w="2031" w:type="dxa"/>
            <w:shd w:val="clear" w:color="auto" w:fill="auto"/>
          </w:tcPr>
          <w:p w:rsidR="00065978" w:rsidRDefault="00AB3962" w:rsidP="008243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 города Сургута на период </w:t>
            </w:r>
          </w:p>
          <w:p w:rsidR="008243EA" w:rsidRPr="00C367BC" w:rsidRDefault="00AB3962" w:rsidP="008243E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</w:tcPr>
          <w:p w:rsidR="008243EA" w:rsidRPr="00C367BC" w:rsidRDefault="008243EA" w:rsidP="008243EA">
            <w:pPr>
              <w:ind w:left="-100" w:right="-170"/>
              <w:jc w:val="center"/>
              <w:rPr>
                <w:rFonts w:cs="Times New Roman"/>
                <w:color w:val="000000" w:themeColor="text1"/>
                <w:sz w:val="22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2"/>
                <w:szCs w:val="24"/>
              </w:rPr>
              <w:t>88 509,70</w:t>
            </w:r>
          </w:p>
        </w:tc>
        <w:tc>
          <w:tcPr>
            <w:tcW w:w="1473" w:type="dxa"/>
          </w:tcPr>
          <w:p w:rsidR="008243EA" w:rsidRPr="00C367BC" w:rsidRDefault="008243EA" w:rsidP="008243E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79 658,73</w:t>
            </w:r>
          </w:p>
        </w:tc>
        <w:tc>
          <w:tcPr>
            <w:tcW w:w="1704" w:type="dxa"/>
          </w:tcPr>
          <w:p w:rsidR="008243EA" w:rsidRPr="00C367BC" w:rsidRDefault="008243EA" w:rsidP="008243E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8243EA" w:rsidRPr="00C367BC" w:rsidRDefault="008243EA" w:rsidP="008243E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278 083,30</w:t>
            </w:r>
          </w:p>
        </w:tc>
        <w:tc>
          <w:tcPr>
            <w:tcW w:w="1418" w:type="dxa"/>
          </w:tcPr>
          <w:p w:rsidR="008243EA" w:rsidRPr="00C367BC" w:rsidRDefault="008243EA" w:rsidP="008243E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243 106,47</w:t>
            </w:r>
          </w:p>
        </w:tc>
        <w:tc>
          <w:tcPr>
            <w:tcW w:w="1740" w:type="dxa"/>
          </w:tcPr>
          <w:p w:rsidR="008243EA" w:rsidRPr="00C367BC" w:rsidRDefault="008243EA" w:rsidP="008243E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4C6233" w:rsidRPr="00C367BC" w:rsidRDefault="008243EA" w:rsidP="008243E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продолжение строительства</w:t>
            </w:r>
          </w:p>
          <w:p w:rsidR="008243EA" w:rsidRPr="00C367BC" w:rsidRDefault="008243EA" w:rsidP="008243E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применением механизма концессии,</w:t>
            </w:r>
          </w:p>
          <w:p w:rsidR="00065978" w:rsidRDefault="008243EA" w:rsidP="004C623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концессионер – общество </w:t>
            </w:r>
          </w:p>
          <w:p w:rsidR="008243EA" w:rsidRPr="00C367BC" w:rsidRDefault="008243EA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ограниченной ответствен</w:t>
            </w:r>
            <w:r w:rsidR="00A36CC5"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ностью «Творческие технологии. Сургут»</w:t>
            </w:r>
          </w:p>
        </w:tc>
        <w:tc>
          <w:tcPr>
            <w:tcW w:w="1276" w:type="dxa"/>
          </w:tcPr>
          <w:p w:rsidR="008243EA" w:rsidRPr="00C367BC" w:rsidRDefault="008243EA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</w:t>
            </w:r>
            <w:r w:rsidR="00E45CA9" w:rsidRPr="00C367B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4C6233" w:rsidRPr="00C367BC" w:rsidTr="00C367BC">
        <w:tc>
          <w:tcPr>
            <w:tcW w:w="559" w:type="dxa"/>
            <w:noWrap/>
          </w:tcPr>
          <w:p w:rsidR="004C6233" w:rsidRPr="00C367BC" w:rsidRDefault="006D7D93" w:rsidP="004C62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F67A32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«Спортивный комплекс 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 универсальным игровым залом».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местонахождения 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 Российская Федерация, Тюменская область, Ханты-Мансийский автономный 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округ –  Югра, город Сургут.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городской округ Сургут Ханты-Мансийского автономного </w:t>
            </w:r>
            <w:r w:rsidR="007D66A3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округа – Югры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4362B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микрорайон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муниципальное образование городской округ Сургут Ханты-Мансийского автономного округа – Югры</w:t>
            </w:r>
          </w:p>
        </w:tc>
        <w:tc>
          <w:tcPr>
            <w:tcW w:w="1844" w:type="dxa"/>
            <w:shd w:val="clear" w:color="auto" w:fill="auto"/>
          </w:tcPr>
          <w:p w:rsidR="00065978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– 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90 человек/час, </w:t>
            </w:r>
          </w:p>
          <w:p w:rsidR="004C6233" w:rsidRPr="00C367BC" w:rsidRDefault="00AF4347" w:rsidP="00AF43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287 012,31 </w:t>
            </w:r>
            <w:r w:rsidR="004C6233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39" w:type="dxa"/>
            <w:shd w:val="clear" w:color="auto" w:fill="auto"/>
          </w:tcPr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2023 год,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2024 год, </w:t>
            </w:r>
          </w:p>
          <w:p w:rsidR="004C6233" w:rsidRPr="00C367BC" w:rsidRDefault="004C6233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строительная готовность – 80%  </w:t>
            </w:r>
          </w:p>
        </w:tc>
        <w:tc>
          <w:tcPr>
            <w:tcW w:w="2031" w:type="dxa"/>
            <w:shd w:val="clear" w:color="auto" w:fill="auto"/>
          </w:tcPr>
          <w:p w:rsidR="00065978" w:rsidRDefault="00E34D6B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065978" w:rsidRDefault="00065978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</w:t>
            </w:r>
            <w:r w:rsidR="00E34D6B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города Сургута </w:t>
            </w:r>
          </w:p>
          <w:p w:rsidR="00065978" w:rsidRDefault="00E34D6B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4C6233" w:rsidRPr="00C367BC" w:rsidRDefault="00E34D6B" w:rsidP="004C623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auto" w:fill="auto"/>
          </w:tcPr>
          <w:p w:rsidR="004C6233" w:rsidRPr="00C367BC" w:rsidRDefault="004C6233" w:rsidP="004C6233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167 078,09</w:t>
            </w:r>
          </w:p>
          <w:p w:rsidR="004C6233" w:rsidRPr="00C367BC" w:rsidRDefault="004C6233" w:rsidP="004C6233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shd w:val="clear" w:color="auto" w:fill="auto"/>
          </w:tcPr>
          <w:p w:rsidR="004C6233" w:rsidRPr="00C367BC" w:rsidRDefault="004C6233" w:rsidP="004C623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158 524,05</w:t>
            </w:r>
          </w:p>
        </w:tc>
        <w:tc>
          <w:tcPr>
            <w:tcW w:w="1704" w:type="dxa"/>
          </w:tcPr>
          <w:p w:rsidR="004C6233" w:rsidRPr="00C367BC" w:rsidRDefault="004C6233" w:rsidP="004C623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4C6233" w:rsidRPr="00C367BC" w:rsidRDefault="004C6233" w:rsidP="004C623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4C6233" w:rsidRPr="00C367BC" w:rsidRDefault="004C6233" w:rsidP="004C623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40" w:type="dxa"/>
          </w:tcPr>
          <w:p w:rsidR="004C6233" w:rsidRPr="00C367BC" w:rsidRDefault="004C6233" w:rsidP="004C623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4C6233" w:rsidRPr="00C367BC" w:rsidRDefault="004C6233" w:rsidP="004C623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продолжение строительства</w:t>
            </w:r>
          </w:p>
          <w:p w:rsidR="004C6233" w:rsidRPr="00C367BC" w:rsidRDefault="004C6233" w:rsidP="004C623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применением механизма концессии,</w:t>
            </w:r>
          </w:p>
          <w:p w:rsidR="00065978" w:rsidRDefault="004C6233" w:rsidP="004C623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концессионер – общество </w:t>
            </w:r>
          </w:p>
          <w:p w:rsidR="004C6233" w:rsidRPr="00C367BC" w:rsidRDefault="004C6233" w:rsidP="004C623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ограниченной ответствен</w:t>
            </w:r>
            <w:r w:rsidR="00A36CC5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ностью «РК+»</w:t>
            </w:r>
          </w:p>
        </w:tc>
        <w:tc>
          <w:tcPr>
            <w:tcW w:w="1276" w:type="dxa"/>
          </w:tcPr>
          <w:p w:rsidR="004C6233" w:rsidRPr="00C367BC" w:rsidRDefault="004C6233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3B06F5" w:rsidRPr="00C367BC" w:rsidTr="00C367BC">
        <w:tc>
          <w:tcPr>
            <w:tcW w:w="559" w:type="dxa"/>
            <w:noWrap/>
          </w:tcPr>
          <w:p w:rsidR="003B06F5" w:rsidRPr="00C367BC" w:rsidRDefault="006D7D93" w:rsidP="003B06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2831" w:type="dxa"/>
            <w:shd w:val="clear" w:color="auto" w:fill="auto"/>
          </w:tcPr>
          <w:p w:rsidR="000C6359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 – «Спортивный комплекс</w:t>
            </w:r>
          </w:p>
          <w:p w:rsidR="000C6359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универсальным игровым залом </w:t>
            </w:r>
          </w:p>
          <w:p w:rsidR="000C6359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мкр. Хоззона </w:t>
            </w:r>
          </w:p>
          <w:p w:rsidR="000C6359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(по ул. Маяковского) 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в муниципальном образовании городской округ Сургут Ханты-Мансийского автономного округа – Югры».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местонахождения 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объекта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Российская Федерация, Тюменская область, Ханты-Мансийский автономный</w:t>
            </w:r>
          </w:p>
          <w:p w:rsidR="003B06F5" w:rsidRPr="00C367BC" w:rsidRDefault="00FA1C34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округ – </w:t>
            </w:r>
            <w:r w:rsidR="003B06F5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, микрорайон Хоззна, улица Маяковского.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муниципальное образование городской округ Сургут Ханты-Мансий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ского автономного округа – Югры</w:t>
            </w:r>
          </w:p>
        </w:tc>
        <w:tc>
          <w:tcPr>
            <w:tcW w:w="1844" w:type="dxa"/>
            <w:shd w:val="clear" w:color="auto" w:fill="auto"/>
          </w:tcPr>
          <w:p w:rsidR="00FA1C34" w:rsidRPr="00C367BC" w:rsidRDefault="003C346C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3B06F5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– 115/72 чел. 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в час/зрит. мест,</w:t>
            </w:r>
          </w:p>
          <w:p w:rsidR="00FA1C34" w:rsidRPr="00C367BC" w:rsidRDefault="004213CA" w:rsidP="004213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463 218,97 </w:t>
            </w:r>
          </w:p>
          <w:p w:rsidR="002E3DB3" w:rsidRPr="00C367BC" w:rsidRDefault="004213CA" w:rsidP="004213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39" w:type="dxa"/>
            <w:shd w:val="clear" w:color="auto" w:fill="auto"/>
          </w:tcPr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2023 год,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2024 год, 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строительная готовность – 45%  </w:t>
            </w:r>
          </w:p>
        </w:tc>
        <w:tc>
          <w:tcPr>
            <w:tcW w:w="2031" w:type="dxa"/>
            <w:shd w:val="clear" w:color="auto" w:fill="auto"/>
          </w:tcPr>
          <w:p w:rsidR="00065978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065978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города Сургута </w:t>
            </w:r>
          </w:p>
          <w:p w:rsidR="00065978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3B06F5" w:rsidRPr="00C367BC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auto" w:fill="auto"/>
          </w:tcPr>
          <w:p w:rsidR="003B06F5" w:rsidRPr="00C367BC" w:rsidRDefault="003B06F5" w:rsidP="003B06F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225 366,79</w:t>
            </w:r>
          </w:p>
        </w:tc>
        <w:tc>
          <w:tcPr>
            <w:tcW w:w="1473" w:type="dxa"/>
            <w:shd w:val="clear" w:color="auto" w:fill="auto"/>
          </w:tcPr>
          <w:p w:rsidR="003B06F5" w:rsidRPr="00C367BC" w:rsidRDefault="003B06F5" w:rsidP="003B06F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214 098,45</w:t>
            </w:r>
          </w:p>
        </w:tc>
        <w:tc>
          <w:tcPr>
            <w:tcW w:w="1704" w:type="dxa"/>
          </w:tcPr>
          <w:p w:rsidR="003B06F5" w:rsidRPr="00C367BC" w:rsidRDefault="003B06F5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3B06F5" w:rsidRPr="00C367BC" w:rsidRDefault="003B06F5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37 850,73</w:t>
            </w:r>
          </w:p>
        </w:tc>
        <w:tc>
          <w:tcPr>
            <w:tcW w:w="1418" w:type="dxa"/>
          </w:tcPr>
          <w:p w:rsidR="003B06F5" w:rsidRPr="00C367BC" w:rsidRDefault="003B06F5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35 958,19</w:t>
            </w:r>
          </w:p>
        </w:tc>
        <w:tc>
          <w:tcPr>
            <w:tcW w:w="1740" w:type="dxa"/>
          </w:tcPr>
          <w:p w:rsidR="003B06F5" w:rsidRPr="00C367BC" w:rsidRDefault="003B06F5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0C6359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продолжение строительства 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 применением механизма концессии,</w:t>
            </w:r>
          </w:p>
          <w:p w:rsidR="000C6359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концессионер – общество </w:t>
            </w:r>
          </w:p>
          <w:p w:rsidR="003B06F5" w:rsidRPr="00C367BC" w:rsidRDefault="003B06F5" w:rsidP="0093011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 ограниченной ответствен</w:t>
            </w:r>
            <w:r w:rsidR="0093011E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ностью Интера-Спорт»</w:t>
            </w:r>
          </w:p>
        </w:tc>
        <w:tc>
          <w:tcPr>
            <w:tcW w:w="1276" w:type="dxa"/>
          </w:tcPr>
          <w:p w:rsidR="003B06F5" w:rsidRPr="00C367BC" w:rsidRDefault="003B06F5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3B06F5" w:rsidRPr="00C367BC" w:rsidTr="00C367BC">
        <w:tc>
          <w:tcPr>
            <w:tcW w:w="559" w:type="dxa"/>
            <w:noWrap/>
          </w:tcPr>
          <w:p w:rsidR="003B06F5" w:rsidRPr="00C367BC" w:rsidRDefault="006D7D93" w:rsidP="003B06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2831" w:type="dxa"/>
            <w:shd w:val="clear" w:color="auto" w:fill="auto"/>
          </w:tcPr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«Спортивный комплекс с универсальным игровым залом и дворец боевых искусств» в микрорайоне 30 А в муниципальном образовании городской округ Сургут Ханты-Мансийского автономного </w:t>
            </w:r>
            <w:r w:rsidR="007D66A3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округа – Югры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. II этап строительства. Спортивный комплекс с универсальным игровым залом».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местонахождения 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– Российская Федерация, Тюменская область, Ха</w:t>
            </w:r>
            <w:r w:rsidR="00FA1C34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нты-Мансийский автономный округ – 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, микрорайон 30А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муниципальное образование городской округ Сургут Ханты-Мансийского автономного округа – Югры</w:t>
            </w:r>
          </w:p>
        </w:tc>
        <w:tc>
          <w:tcPr>
            <w:tcW w:w="1844" w:type="dxa"/>
            <w:shd w:val="clear" w:color="auto" w:fill="auto"/>
          </w:tcPr>
          <w:p w:rsidR="00FA1C34" w:rsidRPr="00C367BC" w:rsidRDefault="003C346C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3B06F5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– 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90 чел./час,</w:t>
            </w:r>
          </w:p>
          <w:p w:rsidR="00FA1C34" w:rsidRPr="00C367BC" w:rsidRDefault="004213CA" w:rsidP="004213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258 918,74</w:t>
            </w:r>
            <w:r w:rsidR="003B06F5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C3F49" w:rsidRPr="00C367BC" w:rsidRDefault="003B06F5" w:rsidP="004213C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939" w:type="dxa"/>
            <w:shd w:val="clear" w:color="auto" w:fill="auto"/>
          </w:tcPr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2023 год,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2025 год, </w:t>
            </w:r>
          </w:p>
          <w:p w:rsidR="003B06F5" w:rsidRPr="00C367BC" w:rsidRDefault="003B06F5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строительная готовность – 41%  </w:t>
            </w:r>
          </w:p>
        </w:tc>
        <w:tc>
          <w:tcPr>
            <w:tcW w:w="2031" w:type="dxa"/>
            <w:shd w:val="clear" w:color="auto" w:fill="auto"/>
          </w:tcPr>
          <w:p w:rsidR="00065978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065978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города Сургута </w:t>
            </w:r>
          </w:p>
          <w:p w:rsidR="00065978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3B06F5" w:rsidRPr="00C367BC" w:rsidRDefault="00E34D6B" w:rsidP="003B06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auto" w:fill="auto"/>
          </w:tcPr>
          <w:p w:rsidR="003B06F5" w:rsidRPr="00C367BC" w:rsidRDefault="003B06F5" w:rsidP="003B06F5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90 844,09</w:t>
            </w:r>
          </w:p>
        </w:tc>
        <w:tc>
          <w:tcPr>
            <w:tcW w:w="1473" w:type="dxa"/>
            <w:shd w:val="clear" w:color="auto" w:fill="auto"/>
          </w:tcPr>
          <w:p w:rsidR="003B06F5" w:rsidRPr="00C367BC" w:rsidRDefault="003B06F5" w:rsidP="003B06F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86 301,88</w:t>
            </w:r>
          </w:p>
        </w:tc>
        <w:tc>
          <w:tcPr>
            <w:tcW w:w="1704" w:type="dxa"/>
          </w:tcPr>
          <w:p w:rsidR="003B06F5" w:rsidRPr="00C367BC" w:rsidRDefault="001C1EF3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3B06F5" w:rsidRPr="00C367BC" w:rsidRDefault="001C1EF3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68 261,51</w:t>
            </w:r>
          </w:p>
        </w:tc>
        <w:tc>
          <w:tcPr>
            <w:tcW w:w="1418" w:type="dxa"/>
          </w:tcPr>
          <w:p w:rsidR="003B06F5" w:rsidRPr="00C367BC" w:rsidRDefault="001C1EF3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64 848,41</w:t>
            </w:r>
          </w:p>
        </w:tc>
        <w:tc>
          <w:tcPr>
            <w:tcW w:w="1740" w:type="dxa"/>
          </w:tcPr>
          <w:p w:rsidR="003B06F5" w:rsidRPr="00C367BC" w:rsidRDefault="001C1EF3" w:rsidP="003B06F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93011E" w:rsidRPr="00C367BC" w:rsidRDefault="001C1EF3" w:rsidP="001C1EF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продолжение строительства </w:t>
            </w:r>
          </w:p>
          <w:p w:rsidR="001C1EF3" w:rsidRPr="00C367BC" w:rsidRDefault="001C1EF3" w:rsidP="001C1EF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применением механизма концессии,</w:t>
            </w:r>
          </w:p>
          <w:p w:rsidR="00065978" w:rsidRDefault="001C1EF3" w:rsidP="001C1EF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концессионер – общество </w:t>
            </w:r>
          </w:p>
          <w:p w:rsidR="003B06F5" w:rsidRPr="00C367BC" w:rsidRDefault="001C1EF3" w:rsidP="001C1EF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ограниченной ответствен</w:t>
            </w:r>
            <w:r w:rsidR="0093011E" w:rsidRPr="00C367BC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ностью «РК+»</w:t>
            </w:r>
          </w:p>
        </w:tc>
        <w:tc>
          <w:tcPr>
            <w:tcW w:w="1276" w:type="dxa"/>
          </w:tcPr>
          <w:p w:rsidR="003B06F5" w:rsidRPr="00C367BC" w:rsidRDefault="001C1EF3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DC619F" w:rsidRPr="00C367BC" w:rsidTr="00C367BC">
        <w:tc>
          <w:tcPr>
            <w:tcW w:w="559" w:type="dxa"/>
            <w:noWrap/>
          </w:tcPr>
          <w:p w:rsidR="00DC619F" w:rsidRPr="00C367BC" w:rsidRDefault="006D7D93" w:rsidP="00DC619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2831" w:type="dxa"/>
            <w:shd w:val="clear" w:color="auto" w:fill="auto"/>
          </w:tcPr>
          <w:p w:rsidR="00065978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«Спортивный комплекс </w:t>
            </w:r>
          </w:p>
          <w:p w:rsidR="00065978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универсальным игровым залом и дворец боевых искусств» </w:t>
            </w:r>
          </w:p>
          <w:p w:rsidR="00065978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микрорайоне 30 А </w:t>
            </w:r>
          </w:p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муниципальном образовании городской округ Сургут Ханты-Мансийского автономного </w:t>
            </w:r>
            <w:r w:rsidR="007D66A3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округа – Югры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. I этап строительства. Дворец боевых искусств».</w:t>
            </w:r>
          </w:p>
          <w:p w:rsidR="00FA1C34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местонахождения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="00FA1C34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</w:t>
            </w:r>
            <w:r w:rsidR="00FA1C34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нты-Мансийский автономный округ – 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Югра, </w:t>
            </w:r>
          </w:p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город Сургут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, микрорайон 30А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 Муниципальное образование городской округ Сургут Ханты-Мансийского автономного округа –</w:t>
            </w:r>
            <w:r w:rsidR="00FA1C34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1844" w:type="dxa"/>
            <w:shd w:val="clear" w:color="auto" w:fill="auto"/>
          </w:tcPr>
          <w:p w:rsidR="0093011E" w:rsidRPr="00C367BC" w:rsidRDefault="003C346C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DC619F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– </w:t>
            </w:r>
          </w:p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65 чел./час,</w:t>
            </w:r>
          </w:p>
          <w:p w:rsidR="00AC3F49" w:rsidRPr="00C367BC" w:rsidRDefault="007C0501" w:rsidP="00AC3F4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240 455,</w:t>
            </w:r>
            <w:r w:rsidR="008C464C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  <w:r w:rsidR="00DC619F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1939" w:type="dxa"/>
            <w:shd w:val="clear" w:color="auto" w:fill="auto"/>
          </w:tcPr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2023 год,</w:t>
            </w:r>
          </w:p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2025 год, </w:t>
            </w:r>
          </w:p>
          <w:p w:rsidR="00DC619F" w:rsidRPr="00C367BC" w:rsidRDefault="00DC619F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строительная готовность – 35%  </w:t>
            </w:r>
          </w:p>
        </w:tc>
        <w:tc>
          <w:tcPr>
            <w:tcW w:w="2031" w:type="dxa"/>
            <w:shd w:val="clear" w:color="auto" w:fill="auto"/>
          </w:tcPr>
          <w:p w:rsidR="00065978" w:rsidRDefault="00E34D6B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065978" w:rsidRDefault="00E34D6B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города Сургута </w:t>
            </w:r>
          </w:p>
          <w:p w:rsidR="00065978" w:rsidRDefault="00E34D6B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DC619F" w:rsidRPr="00C367BC" w:rsidRDefault="00E34D6B" w:rsidP="00DC619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auto" w:fill="auto"/>
          </w:tcPr>
          <w:p w:rsidR="00DC619F" w:rsidRPr="00C367BC" w:rsidRDefault="00DC619F" w:rsidP="00DC619F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84 718,79</w:t>
            </w:r>
          </w:p>
        </w:tc>
        <w:tc>
          <w:tcPr>
            <w:tcW w:w="1473" w:type="dxa"/>
            <w:shd w:val="clear" w:color="auto" w:fill="auto"/>
          </w:tcPr>
          <w:p w:rsidR="00DC619F" w:rsidRPr="00C367BC" w:rsidRDefault="00DC619F" w:rsidP="00DC619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80 482,85</w:t>
            </w:r>
          </w:p>
        </w:tc>
        <w:tc>
          <w:tcPr>
            <w:tcW w:w="1704" w:type="dxa"/>
          </w:tcPr>
          <w:p w:rsidR="00DC619F" w:rsidRPr="00C367BC" w:rsidRDefault="00DC619F" w:rsidP="00DC619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DC619F" w:rsidRPr="00C367BC" w:rsidRDefault="00DC619F" w:rsidP="00DC619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64 328,31</w:t>
            </w:r>
          </w:p>
        </w:tc>
        <w:tc>
          <w:tcPr>
            <w:tcW w:w="1418" w:type="dxa"/>
          </w:tcPr>
          <w:p w:rsidR="00DC619F" w:rsidRPr="00C367BC" w:rsidRDefault="00DC619F" w:rsidP="00DC619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61 111,85</w:t>
            </w:r>
          </w:p>
        </w:tc>
        <w:tc>
          <w:tcPr>
            <w:tcW w:w="1740" w:type="dxa"/>
          </w:tcPr>
          <w:p w:rsidR="00DC619F" w:rsidRPr="00C367BC" w:rsidRDefault="00DC619F" w:rsidP="00DC619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65978" w:rsidRDefault="00DC619F" w:rsidP="00DC619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продолжение строительства </w:t>
            </w:r>
          </w:p>
          <w:p w:rsidR="00DC619F" w:rsidRPr="00C367BC" w:rsidRDefault="00DC619F" w:rsidP="00DC619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применением механизма концессии,</w:t>
            </w:r>
          </w:p>
          <w:p w:rsidR="00065978" w:rsidRDefault="00DC619F" w:rsidP="00DC619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концессионер – общество </w:t>
            </w:r>
          </w:p>
          <w:p w:rsidR="00065978" w:rsidRDefault="00DC619F" w:rsidP="00DC619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ограниченной ответствен</w:t>
            </w:r>
            <w:r w:rsidR="00065978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DC619F" w:rsidRPr="00C367BC" w:rsidRDefault="00DC619F" w:rsidP="00DC619F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ностью «РК+»</w:t>
            </w:r>
          </w:p>
        </w:tc>
        <w:tc>
          <w:tcPr>
            <w:tcW w:w="1276" w:type="dxa"/>
          </w:tcPr>
          <w:p w:rsidR="00DC619F" w:rsidRPr="00C367BC" w:rsidRDefault="00DC619F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3C346C" w:rsidRPr="00C367BC" w:rsidTr="00C367BC">
        <w:tc>
          <w:tcPr>
            <w:tcW w:w="559" w:type="dxa"/>
            <w:noWrap/>
          </w:tcPr>
          <w:p w:rsidR="003C346C" w:rsidRPr="00C367BC" w:rsidRDefault="006D7D93" w:rsidP="003C34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2831" w:type="dxa"/>
            <w:shd w:val="clear" w:color="auto" w:fill="auto"/>
          </w:tcPr>
          <w:p w:rsidR="003C346C" w:rsidRPr="00C367BC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 – «Спортивный комплекс с искусственным льдом».</w:t>
            </w:r>
          </w:p>
          <w:p w:rsidR="00065978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</w:t>
            </w:r>
            <w:r w:rsidR="0006597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FA1C34" w:rsidRPr="00C367BC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дения –  Российская Федерация, Тюменская область, Ха</w:t>
            </w:r>
            <w:r w:rsidR="00FA1C34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нты-Мансийский </w:t>
            </w:r>
          </w:p>
          <w:p w:rsidR="003C346C" w:rsidRPr="00C367BC" w:rsidRDefault="00FA1C34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автономный округ – </w:t>
            </w:r>
            <w:r w:rsidR="003C346C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</w:t>
            </w:r>
            <w:r w:rsidR="00F67A32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, микрорайон Хоззна</w:t>
            </w:r>
            <w:r w:rsidR="003C346C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3C346C" w:rsidRPr="00C367BC" w:rsidRDefault="00FA1C34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 м</w:t>
            </w:r>
            <w:r w:rsidR="003C346C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униципальное образование городской округ Сургут Ханты-Мансий</w:t>
            </w: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ского автономного округа – Югры</w:t>
            </w:r>
          </w:p>
        </w:tc>
        <w:tc>
          <w:tcPr>
            <w:tcW w:w="1844" w:type="dxa"/>
            <w:shd w:val="clear" w:color="auto" w:fill="auto"/>
          </w:tcPr>
          <w:p w:rsidR="00065978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– 80/72 чел. </w:t>
            </w:r>
          </w:p>
          <w:p w:rsidR="003C346C" w:rsidRPr="00C367BC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в час/зрит. мест</w:t>
            </w:r>
          </w:p>
          <w:p w:rsidR="00AC3F49" w:rsidRPr="00C367BC" w:rsidRDefault="008C464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570 836,69</w:t>
            </w:r>
            <w:r w:rsidR="003C346C"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1939" w:type="dxa"/>
            <w:shd w:val="clear" w:color="auto" w:fill="auto"/>
          </w:tcPr>
          <w:p w:rsidR="003C346C" w:rsidRPr="00C367BC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строительства – 2023 год,</w:t>
            </w:r>
          </w:p>
          <w:p w:rsidR="003C346C" w:rsidRPr="00C367BC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 планового окончания строительства – 2025 год, </w:t>
            </w:r>
          </w:p>
          <w:p w:rsidR="003C346C" w:rsidRPr="00C367BC" w:rsidRDefault="003C346C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строительная готовность – 11%</w:t>
            </w:r>
          </w:p>
        </w:tc>
        <w:tc>
          <w:tcPr>
            <w:tcW w:w="2031" w:type="dxa"/>
            <w:shd w:val="clear" w:color="auto" w:fill="auto"/>
          </w:tcPr>
          <w:p w:rsidR="00065978" w:rsidRDefault="00E34D6B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065978" w:rsidRDefault="00E34D6B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города Сургута </w:t>
            </w:r>
          </w:p>
          <w:p w:rsidR="00065978" w:rsidRDefault="00E34D6B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3C346C" w:rsidRPr="00C367BC" w:rsidRDefault="00E34D6B" w:rsidP="003C346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64" w:type="dxa"/>
            <w:shd w:val="clear" w:color="auto" w:fill="auto"/>
          </w:tcPr>
          <w:p w:rsidR="003C346C" w:rsidRPr="00C367BC" w:rsidRDefault="003C346C" w:rsidP="003C346C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169 016,56</w:t>
            </w:r>
          </w:p>
        </w:tc>
        <w:tc>
          <w:tcPr>
            <w:tcW w:w="1473" w:type="dxa"/>
            <w:shd w:val="clear" w:color="auto" w:fill="auto"/>
          </w:tcPr>
          <w:p w:rsidR="003C346C" w:rsidRPr="00C367BC" w:rsidRDefault="003C346C" w:rsidP="003C346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367BC">
              <w:rPr>
                <w:rFonts w:eastAsia="Times New Roman" w:cs="Times New Roman"/>
                <w:sz w:val="24"/>
                <w:szCs w:val="24"/>
                <w:lang w:eastAsia="ru-RU"/>
              </w:rPr>
              <w:t>160 565,73</w:t>
            </w:r>
          </w:p>
        </w:tc>
        <w:tc>
          <w:tcPr>
            <w:tcW w:w="1704" w:type="dxa"/>
          </w:tcPr>
          <w:p w:rsidR="003C346C" w:rsidRPr="00C367BC" w:rsidRDefault="003C346C" w:rsidP="003C34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603" w:type="dxa"/>
          </w:tcPr>
          <w:p w:rsidR="003C346C" w:rsidRPr="00C367BC" w:rsidRDefault="003C346C" w:rsidP="003C34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52 014,34</w:t>
            </w:r>
          </w:p>
        </w:tc>
        <w:tc>
          <w:tcPr>
            <w:tcW w:w="1418" w:type="dxa"/>
          </w:tcPr>
          <w:p w:rsidR="003C346C" w:rsidRPr="00C367BC" w:rsidRDefault="003C346C" w:rsidP="003C34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49 413,57</w:t>
            </w:r>
          </w:p>
        </w:tc>
        <w:tc>
          <w:tcPr>
            <w:tcW w:w="1740" w:type="dxa"/>
          </w:tcPr>
          <w:p w:rsidR="003C346C" w:rsidRPr="00C367BC" w:rsidRDefault="003C346C" w:rsidP="003C34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93011E" w:rsidRPr="00C367BC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продолжение строительства </w:t>
            </w:r>
          </w:p>
          <w:p w:rsidR="003C346C" w:rsidRPr="00C367BC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применением механизма концессии,</w:t>
            </w:r>
          </w:p>
          <w:p w:rsidR="00065978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 xml:space="preserve">концессионер – общество </w:t>
            </w:r>
          </w:p>
          <w:p w:rsidR="00065978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с ограниченной ответствен</w:t>
            </w:r>
            <w:r w:rsidR="00065978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  <w:p w:rsidR="003C346C" w:rsidRPr="00C367BC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ностью «Интера-спорт»</w:t>
            </w:r>
          </w:p>
        </w:tc>
        <w:tc>
          <w:tcPr>
            <w:tcW w:w="1276" w:type="dxa"/>
          </w:tcPr>
          <w:p w:rsidR="003C346C" w:rsidRPr="00C367BC" w:rsidRDefault="003C346C" w:rsidP="00C367B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367BC">
              <w:rPr>
                <w:rFonts w:cs="Times New Roman"/>
                <w:sz w:val="24"/>
                <w:szCs w:val="24"/>
              </w:rPr>
              <w:t>2025</w:t>
            </w:r>
          </w:p>
        </w:tc>
      </w:tr>
      <w:tr w:rsidR="003C346C" w:rsidRPr="00A33DE1" w:rsidTr="00C367BC">
        <w:tc>
          <w:tcPr>
            <w:tcW w:w="9204" w:type="dxa"/>
            <w:gridSpan w:val="5"/>
            <w:noWrap/>
          </w:tcPr>
          <w:p w:rsidR="003C346C" w:rsidRPr="00C367BC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Итого по разделу I «Объекты незавершенного строительства, в отношении которых предлагается завершение строительства»</w:t>
            </w:r>
          </w:p>
        </w:tc>
        <w:tc>
          <w:tcPr>
            <w:tcW w:w="1564" w:type="dxa"/>
          </w:tcPr>
          <w:p w:rsidR="003C346C" w:rsidRPr="00C367BC" w:rsidRDefault="00776865" w:rsidP="003C346C">
            <w:pPr>
              <w:ind w:left="-100" w:right="-170"/>
              <w:jc w:val="center"/>
              <w:rPr>
                <w:rFonts w:cs="Times New Roman"/>
                <w:color w:val="000000" w:themeColor="text1"/>
                <w:sz w:val="23"/>
                <w:szCs w:val="23"/>
              </w:rPr>
            </w:pPr>
            <w:r w:rsidRPr="00C367BC">
              <w:rPr>
                <w:rFonts w:cs="Times New Roman"/>
                <w:color w:val="000000" w:themeColor="text1"/>
                <w:sz w:val="23"/>
                <w:szCs w:val="23"/>
              </w:rPr>
              <w:t>9 262 091,06</w:t>
            </w:r>
          </w:p>
        </w:tc>
        <w:tc>
          <w:tcPr>
            <w:tcW w:w="1473" w:type="dxa"/>
          </w:tcPr>
          <w:p w:rsidR="003C346C" w:rsidRPr="00C367BC" w:rsidRDefault="00776865" w:rsidP="003C346C">
            <w:pPr>
              <w:rPr>
                <w:rFonts w:cs="Times New Roman"/>
                <w:color w:val="000000" w:themeColor="text1"/>
                <w:sz w:val="23"/>
                <w:szCs w:val="23"/>
              </w:rPr>
            </w:pPr>
            <w:r w:rsidRPr="00C367BC">
              <w:rPr>
                <w:rFonts w:cs="Times New Roman"/>
                <w:color w:val="000000" w:themeColor="text1"/>
                <w:sz w:val="23"/>
                <w:szCs w:val="23"/>
              </w:rPr>
              <w:t>6 116 953,29</w:t>
            </w:r>
          </w:p>
        </w:tc>
        <w:tc>
          <w:tcPr>
            <w:tcW w:w="1704" w:type="dxa"/>
          </w:tcPr>
          <w:p w:rsidR="003C346C" w:rsidRPr="00C367BC" w:rsidRDefault="003C346C" w:rsidP="003C34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224 946,79</w:t>
            </w:r>
          </w:p>
        </w:tc>
        <w:tc>
          <w:tcPr>
            <w:tcW w:w="1603" w:type="dxa"/>
          </w:tcPr>
          <w:p w:rsidR="003C346C" w:rsidRPr="00C367BC" w:rsidRDefault="00065DCB" w:rsidP="00B5384F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15</w:t>
            </w:r>
            <w:r w:rsidR="00B5384F" w:rsidRPr="00C367BC">
              <w:rPr>
                <w:rFonts w:cs="Times New Roman"/>
                <w:color w:val="000000" w:themeColor="text1"/>
                <w:sz w:val="24"/>
                <w:szCs w:val="24"/>
              </w:rPr>
              <w:t> 520 969,56</w:t>
            </w:r>
          </w:p>
        </w:tc>
        <w:tc>
          <w:tcPr>
            <w:tcW w:w="1418" w:type="dxa"/>
          </w:tcPr>
          <w:p w:rsidR="003C346C" w:rsidRPr="00C367BC" w:rsidRDefault="001E5D7C" w:rsidP="00065978">
            <w:pPr>
              <w:ind w:left="-208" w:right="-15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12 915 723,94</w:t>
            </w:r>
          </w:p>
        </w:tc>
        <w:tc>
          <w:tcPr>
            <w:tcW w:w="1740" w:type="dxa"/>
          </w:tcPr>
          <w:p w:rsidR="003C346C" w:rsidRPr="00A7266E" w:rsidRDefault="003C346C" w:rsidP="003C346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367BC">
              <w:rPr>
                <w:rFonts w:cs="Times New Roman"/>
                <w:color w:val="000000" w:themeColor="text1"/>
                <w:sz w:val="24"/>
                <w:szCs w:val="24"/>
              </w:rPr>
              <w:t>21 317,61</w:t>
            </w:r>
            <w:r w:rsidRPr="00A7266E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C346C" w:rsidRPr="00A7266E" w:rsidRDefault="003C346C" w:rsidP="003C346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346C" w:rsidRPr="00A7266E" w:rsidRDefault="003C346C" w:rsidP="00C367B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4C2AD3" w:rsidRDefault="004C2AD3" w:rsidP="00BB6B7B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p w:rsidR="00BF7BDB" w:rsidRDefault="00BF7BDB" w:rsidP="00BB6B7B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p w:rsidR="0042361B" w:rsidRDefault="0042361B" w:rsidP="00BB6B7B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p w:rsidR="00EA58EA" w:rsidRDefault="00737EF0" w:rsidP="004C2AD3">
      <w:pPr>
        <w:jc w:val="center"/>
        <w:rPr>
          <w:rFonts w:eastAsia="Times New Roman" w:cs="Times New Roman"/>
          <w:szCs w:val="28"/>
          <w:lang w:eastAsia="ru-RU"/>
        </w:rPr>
      </w:pPr>
      <w:r w:rsidRPr="00A33DE1">
        <w:rPr>
          <w:rFonts w:eastAsia="Times New Roman" w:cs="Times New Roman"/>
          <w:szCs w:val="28"/>
          <w:lang w:eastAsia="ru-RU"/>
        </w:rPr>
        <w:t xml:space="preserve">Раздел II </w:t>
      </w:r>
      <w:r w:rsidR="003B698E" w:rsidRPr="00A33DE1">
        <w:rPr>
          <w:rFonts w:eastAsia="Times New Roman" w:cs="Times New Roman"/>
          <w:szCs w:val="28"/>
          <w:lang w:eastAsia="ru-RU"/>
        </w:rPr>
        <w:t>«Объекты незавершенного строительства, в отношении которых предлагается проведение консервации»</w:t>
      </w:r>
    </w:p>
    <w:p w:rsidR="004C2AD3" w:rsidRPr="004C2AD3" w:rsidRDefault="004C2AD3" w:rsidP="004C2AD3">
      <w:pPr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211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2154"/>
        <w:gridCol w:w="1984"/>
        <w:gridCol w:w="1843"/>
        <w:gridCol w:w="1843"/>
        <w:gridCol w:w="1842"/>
        <w:gridCol w:w="2127"/>
        <w:gridCol w:w="1559"/>
        <w:gridCol w:w="1984"/>
        <w:gridCol w:w="1654"/>
        <w:gridCol w:w="614"/>
        <w:gridCol w:w="2977"/>
      </w:tblGrid>
      <w:tr w:rsidR="00007615" w:rsidRPr="00A33DE1" w:rsidTr="0000761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объекта, заказчик строительства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Годы фактического начала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978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выделения средств окружного бюджета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(начала строительства)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Фактические расходы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реализацию инвестиционного проекта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Источники и объемы финансирования, необходимые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для консервации объекта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Мероприятия,  исполнитель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Default="00007615" w:rsidP="00007615">
            <w:pPr>
              <w:ind w:right="-10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проведения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онсервации объекта, </w:t>
            </w:r>
          </w:p>
          <w:p w:rsidR="00007615" w:rsidRPr="00533534" w:rsidRDefault="00007615" w:rsidP="00007615">
            <w:pPr>
              <w:ind w:right="-10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7615" w:rsidRPr="00A33DE1" w:rsidTr="0000761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15" w:rsidRPr="00533534" w:rsidRDefault="00007615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07615" w:rsidRPr="00A33DE1" w:rsidTr="00C05A7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A909B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615" w:rsidRPr="00533534" w:rsidRDefault="00007615" w:rsidP="0095402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615" w:rsidRPr="00533534" w:rsidRDefault="00007615" w:rsidP="0053353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C2AD3" w:rsidRPr="00A33DE1" w:rsidTr="00007615"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разделу II «Объекты незавершенного строительства, в отношении которых предлагается </w:t>
            </w:r>
            <w:r w:rsidR="003B698E" w:rsidRPr="003B698E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консервации</w:t>
            </w:r>
            <w:r w:rsidR="003B698E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AD3" w:rsidRPr="00533534" w:rsidRDefault="004C2AD3" w:rsidP="00A909B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3353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37EF0" w:rsidRDefault="00737EF0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Pr="00A33DE1" w:rsidRDefault="00DC4328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21546" w:type="dxa"/>
        <w:tblLook w:val="04A0" w:firstRow="1" w:lastRow="0" w:firstColumn="1" w:lastColumn="0" w:noHBand="0" w:noVBand="1"/>
      </w:tblPr>
      <w:tblGrid>
        <w:gridCol w:w="600"/>
        <w:gridCol w:w="4929"/>
        <w:gridCol w:w="2126"/>
        <w:gridCol w:w="2693"/>
        <w:gridCol w:w="2835"/>
        <w:gridCol w:w="1418"/>
        <w:gridCol w:w="2268"/>
        <w:gridCol w:w="2268"/>
        <w:gridCol w:w="2409"/>
      </w:tblGrid>
      <w:tr w:rsidR="009562F7" w:rsidRPr="00A33DE1" w:rsidTr="00533534">
        <w:tc>
          <w:tcPr>
            <w:tcW w:w="215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773" w:rsidRPr="00A33DE1" w:rsidRDefault="00FC6773" w:rsidP="00927DA2">
            <w:pPr>
              <w:rPr>
                <w:rFonts w:eastAsia="Times New Roman" w:cs="Times New Roman"/>
                <w:szCs w:val="28"/>
                <w:lang w:eastAsia="ru-RU"/>
              </w:rPr>
            </w:pP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III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приватизация (продажа)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62F7" w:rsidRPr="00A33DE1" w:rsidTr="00533534"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объекта,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строительства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(тыс. рублей)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и прекращения строительства,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ля выделения средств окружного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бюджета (начала строительства)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изацию </w:t>
            </w:r>
          </w:p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инвестиционного проекта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 исполнитель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редполагаемый срок продажи,            год</w:t>
            </w:r>
          </w:p>
        </w:tc>
      </w:tr>
      <w:tr w:rsidR="009562F7" w:rsidRPr="00A33DE1" w:rsidTr="00533534"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53353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360D" w:rsidRPr="00A33DE1" w:rsidTr="00533534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азделу III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Объекты незавершенного строительства, в отношении которых предлагается приватизация (продажа)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53EBD" w:rsidRPr="00A33DE1" w:rsidRDefault="00D53EBD" w:rsidP="00BB6B7B">
      <w:pPr>
        <w:spacing w:after="160" w:line="259" w:lineRule="auto"/>
        <w:rPr>
          <w:rFonts w:cs="Times New Roman"/>
          <w:sz w:val="22"/>
        </w:rPr>
      </w:pPr>
    </w:p>
    <w:p w:rsidR="00BB6B7B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461AA4" w:rsidRDefault="00461AA4" w:rsidP="00BB6B7B">
      <w:pPr>
        <w:spacing w:after="160" w:line="259" w:lineRule="auto"/>
        <w:rPr>
          <w:rFonts w:cs="Times New Roman"/>
          <w:sz w:val="22"/>
        </w:rPr>
      </w:pPr>
    </w:p>
    <w:p w:rsidR="00461AA4" w:rsidRDefault="00461AA4" w:rsidP="00BB6B7B">
      <w:pPr>
        <w:spacing w:after="160" w:line="259" w:lineRule="auto"/>
        <w:rPr>
          <w:rFonts w:cs="Times New Roman"/>
          <w:sz w:val="22"/>
        </w:rPr>
      </w:pPr>
    </w:p>
    <w:p w:rsidR="00461AA4" w:rsidRDefault="00461AA4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Default="00DC4328" w:rsidP="00BB6B7B">
      <w:pPr>
        <w:spacing w:after="160" w:line="259" w:lineRule="auto"/>
        <w:rPr>
          <w:rFonts w:cs="Times New Roman"/>
          <w:sz w:val="22"/>
        </w:rPr>
      </w:pPr>
    </w:p>
    <w:p w:rsidR="00DC4328" w:rsidRPr="00A33DE1" w:rsidRDefault="00DC4328" w:rsidP="00BB6B7B">
      <w:pPr>
        <w:spacing w:after="160" w:line="259" w:lineRule="auto"/>
        <w:rPr>
          <w:rFonts w:cs="Times New Roman"/>
          <w:sz w:val="22"/>
        </w:rPr>
      </w:pPr>
    </w:p>
    <w:tbl>
      <w:tblPr>
        <w:tblW w:w="21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643"/>
        <w:gridCol w:w="1986"/>
        <w:gridCol w:w="2195"/>
        <w:gridCol w:w="4252"/>
        <w:gridCol w:w="1559"/>
        <w:gridCol w:w="2694"/>
        <w:gridCol w:w="2268"/>
        <w:gridCol w:w="2409"/>
      </w:tblGrid>
      <w:tr w:rsidR="009562F7" w:rsidRPr="00A33DE1" w:rsidTr="00461AA4">
        <w:tc>
          <w:tcPr>
            <w:tcW w:w="215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AA4" w:rsidRDefault="00461AA4" w:rsidP="00461AA4">
            <w:pPr>
              <w:rPr>
                <w:rFonts w:eastAsia="Times New Roman" w:cs="Times New Roman"/>
                <w:szCs w:val="28"/>
                <w:lang w:eastAsia="ru-RU"/>
              </w:rPr>
            </w:pP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IV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передача в концессию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62F7" w:rsidRPr="00A33DE1" w:rsidTr="00461AA4">
        <w:tc>
          <w:tcPr>
            <w:tcW w:w="54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D53EBD">
            <w:pPr>
              <w:spacing w:after="2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объекта, заказчик строительства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(тыс. рублей)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65978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65978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выделения средств окружного  бюджета (начала строительства)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на реализацию инвестиционного проекта,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 исполнитель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рок принятия решения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о заключении концессионного соглашения,                           год</w:t>
            </w:r>
          </w:p>
        </w:tc>
      </w:tr>
      <w:tr w:rsidR="009562F7" w:rsidRPr="00A33DE1" w:rsidTr="00461AA4">
        <w:tc>
          <w:tcPr>
            <w:tcW w:w="540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3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2268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461AA4"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3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5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5360D" w:rsidRPr="00A33DE1" w:rsidTr="00461AA4">
        <w:tc>
          <w:tcPr>
            <w:tcW w:w="12616" w:type="dxa"/>
            <w:gridSpan w:val="5"/>
            <w:shd w:val="clear" w:color="auto" w:fill="auto"/>
            <w:hideMark/>
          </w:tcPr>
          <w:p w:rsidR="00504DC0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азделу IV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Объекты незавершенного строительства, в отношении которых предлагается передача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концессию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B6B7B" w:rsidRPr="00A33DE1" w:rsidRDefault="00BB6B7B" w:rsidP="00102CA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noWrap/>
            <w:hideMark/>
          </w:tcPr>
          <w:p w:rsidR="00BB6B7B" w:rsidRPr="00A33DE1" w:rsidRDefault="00BB6B7B" w:rsidP="00D85C2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EA58EA" w:rsidRDefault="00EA58EA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6D7D93" w:rsidRDefault="006D7D93" w:rsidP="00BB6B7B">
      <w:pPr>
        <w:spacing w:after="160" w:line="259" w:lineRule="auto"/>
        <w:rPr>
          <w:rFonts w:cs="Times New Roman"/>
          <w:sz w:val="22"/>
        </w:rPr>
      </w:pPr>
    </w:p>
    <w:p w:rsidR="00A451DB" w:rsidRDefault="00A451DB" w:rsidP="00BB6B7B">
      <w:pPr>
        <w:spacing w:after="160" w:line="259" w:lineRule="auto"/>
        <w:rPr>
          <w:rFonts w:cs="Times New Roman"/>
          <w:sz w:val="22"/>
        </w:rPr>
      </w:pPr>
    </w:p>
    <w:p w:rsidR="00A451DB" w:rsidRDefault="00A451DB" w:rsidP="00BB6B7B">
      <w:pPr>
        <w:spacing w:after="160" w:line="259" w:lineRule="auto"/>
        <w:rPr>
          <w:rFonts w:cs="Times New Roman"/>
          <w:sz w:val="22"/>
        </w:rPr>
      </w:pPr>
    </w:p>
    <w:p w:rsidR="0043409F" w:rsidRDefault="0043409F"/>
    <w:tbl>
      <w:tblPr>
        <w:tblW w:w="21629" w:type="dxa"/>
        <w:tblLook w:val="04A0" w:firstRow="1" w:lastRow="0" w:firstColumn="1" w:lastColumn="0" w:noHBand="0" w:noVBand="1"/>
      </w:tblPr>
      <w:tblGrid>
        <w:gridCol w:w="667"/>
        <w:gridCol w:w="2953"/>
        <w:gridCol w:w="2050"/>
        <w:gridCol w:w="2180"/>
        <w:gridCol w:w="2215"/>
        <w:gridCol w:w="1537"/>
        <w:gridCol w:w="1880"/>
        <w:gridCol w:w="2612"/>
        <w:gridCol w:w="3211"/>
        <w:gridCol w:w="2324"/>
      </w:tblGrid>
      <w:tr w:rsidR="003D6601" w:rsidRPr="003D6601" w:rsidTr="00563C6D">
        <w:tc>
          <w:tcPr>
            <w:tcW w:w="21629" w:type="dxa"/>
            <w:gridSpan w:val="10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D53EBD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Раздел V </w:t>
            </w:r>
            <w:r w:rsidR="00D53EBD" w:rsidRPr="003D660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«</w:t>
            </w:r>
            <w:r w:rsidRPr="003D660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Объекты незавершенного строительства, </w:t>
            </w:r>
          </w:p>
          <w:p w:rsidR="00D53EBD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в отношении которых предлагается передача другим субъектам хозяйственной деятельности, </w:t>
            </w:r>
          </w:p>
          <w:p w:rsidR="00D53EBD" w:rsidRPr="003D6601" w:rsidRDefault="00BB6B7B" w:rsidP="00987914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либо в федеральную и муниципальную собственность</w:t>
            </w:r>
            <w:r w:rsidR="00D53EBD" w:rsidRPr="003D660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»</w:t>
            </w:r>
          </w:p>
          <w:p w:rsidR="00504DC0" w:rsidRPr="003D6601" w:rsidRDefault="00504DC0" w:rsidP="00987914">
            <w:pPr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065978" w:rsidRPr="003D6601" w:rsidTr="006C5069"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объекта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адрес местонахождения объекта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заказчик строительства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Мощность объекта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сметная стоимость,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Годы фактического начала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прекращения строительства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степень завершенности строительства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Документ – основание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для выделения средств окружного бюджета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(начала строительства)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Фактические расходы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реализацию инвестиционного проекта,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тыс. рублей  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Предлагаемый получатель объекта незавершенного строительства</w:t>
            </w:r>
          </w:p>
        </w:tc>
        <w:tc>
          <w:tcPr>
            <w:tcW w:w="3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Мероприятия,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Срок передачи объекта незавершенного строительства,                                год</w:t>
            </w:r>
          </w:p>
        </w:tc>
      </w:tr>
      <w:tr w:rsidR="00065978" w:rsidRPr="003D6601" w:rsidTr="006C5069"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том числе </w:t>
            </w:r>
          </w:p>
          <w:p w:rsidR="00065978" w:rsidRPr="003D6601" w:rsidRDefault="00065978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2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978" w:rsidRPr="003D6601" w:rsidRDefault="00065978" w:rsidP="00D53EB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D6601" w:rsidRPr="003D6601" w:rsidTr="00B1455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3D6601" w:rsidRDefault="00BB6B7B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3D6601" w:rsidRPr="003D6601" w:rsidTr="00B1455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F02" w:rsidRPr="003D6601" w:rsidRDefault="009335C2" w:rsidP="009335C2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6E47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объекта – «</w:t>
            </w:r>
            <w:r w:rsidR="00382EBA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Водоснабжение</w:t>
            </w:r>
          </w:p>
          <w:p w:rsidR="000D6E47" w:rsidRDefault="00382EBA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 ул. Речная</w:t>
            </w:r>
          </w:p>
          <w:p w:rsidR="004F1F02" w:rsidRPr="003D6601" w:rsidRDefault="00382EBA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г. Сургуте</w:t>
            </w:r>
            <w:r w:rsidR="004F1F02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местонахождения объекта – Российская Федерация, </w:t>
            </w:r>
          </w:p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Тюменская область, Ханты-Мансийский автономный округ –  Югра, город Сургут. </w:t>
            </w:r>
          </w:p>
          <w:p w:rsidR="00BB6B7B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BA" w:rsidRPr="003D6601" w:rsidRDefault="00382EBA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протяженность </w:t>
            </w:r>
            <w:r w:rsidR="00C254D9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902</w:t>
            </w:r>
            <w:r w:rsidR="00651E45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метр</w:t>
            </w:r>
            <w:r w:rsidR="00651E45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FA1C34" w:rsidRDefault="00382EBA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18 702,79</w:t>
            </w:r>
            <w:r w:rsidR="004F1F02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B6B7B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</w:t>
            </w:r>
            <w:r w:rsidR="00382EBA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</w:t>
            </w:r>
          </w:p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</w:t>
            </w:r>
            <w:r w:rsidR="00382EBA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  <w:r w:rsid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BB6B7B" w:rsidRPr="003D6601" w:rsidRDefault="000032E3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</w:t>
            </w:r>
            <w:r w:rsidR="004F1F02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 100%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жилищной сферы </w:t>
            </w:r>
          </w:p>
          <w:p w:rsidR="004F1F02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BB6B7B" w:rsidRPr="003D6601" w:rsidRDefault="004F1F02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3D6601" w:rsidRDefault="00382EBA" w:rsidP="00504DC0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18 702,79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3D6601" w:rsidRDefault="00382EBA" w:rsidP="00D53EB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3D6601" w:rsidRDefault="00C254D9" w:rsidP="004F1F0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09F" w:rsidRDefault="000032E3" w:rsidP="001A618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</w:t>
            </w:r>
            <w:r w:rsidR="008C60CC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для подготовки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правового акта </w:t>
            </w:r>
            <w:r w:rsidR="008C60CC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 передаче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затрат </w:t>
            </w:r>
          </w:p>
          <w:p w:rsidR="006011EF" w:rsidRDefault="000032E3" w:rsidP="001A618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</w:t>
            </w:r>
            <w:r w:rsidR="006011EF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 </w:t>
            </w:r>
          </w:p>
          <w:p w:rsidR="000032E3" w:rsidRPr="003D6601" w:rsidRDefault="000032E3" w:rsidP="001A618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казенное учреждение «Управление капитального строительства» </w:t>
            </w:r>
          </w:p>
          <w:p w:rsidR="001A618C" w:rsidRPr="003D6601" w:rsidRDefault="001A618C" w:rsidP="001A618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3D6601" w:rsidRDefault="004C348E" w:rsidP="0043409F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833F67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D6601" w:rsidRPr="003D6601" w:rsidTr="00B1455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объекта – «Инженерные сети к спортивному сооружению в мкр. «А»,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 Сургута».</w:t>
            </w:r>
          </w:p>
          <w:p w:rsidR="001E74A6" w:rsidRPr="003D6601" w:rsidRDefault="00AD6D23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Российская Федерация, Тюменская область, Ханты-Мансийский автономный округ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 Югра, город Сургут.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муници-пальное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5E494D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– </w:t>
            </w:r>
          </w:p>
          <w:p w:rsidR="001E74A6" w:rsidRPr="003D6601" w:rsidRDefault="005E494D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448,3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метр</w:t>
            </w:r>
            <w:r w:rsidR="009C651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21 668,52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2022 год,</w:t>
            </w:r>
          </w:p>
          <w:p w:rsidR="00AD6D23" w:rsidRDefault="00AD6D23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авершение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2024</w:t>
            </w:r>
            <w:r w:rsid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</w:t>
            </w:r>
          </w:p>
          <w:p w:rsidR="001E74A6" w:rsidRPr="003D6601" w:rsidRDefault="000032E3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 100%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жилищной сферы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21 668,52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488" w:rsidRPr="003D6601" w:rsidRDefault="00F77488" w:rsidP="00F77488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</w:t>
            </w:r>
            <w:r w:rsidR="006B608F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F77488" w:rsidRPr="003D6601" w:rsidRDefault="00F77488" w:rsidP="00F77488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«Городские тепловые сети»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E2A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ормир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ование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пакет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 документов </w:t>
            </w:r>
          </w:p>
          <w:p w:rsidR="00F36E2A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для о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существления государственной регистрации права муни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ципальной собственности объекта, закрытие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разрешения на осуществление земляных работ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6C5069" w:rsidRPr="006C5069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2025 год, </w:t>
            </w:r>
          </w:p>
          <w:p w:rsidR="001E74A6" w:rsidRPr="003D6601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43409F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1455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объекта – «Водоснабжение поселка Кедровый-1, г. Сургут»</w:t>
            </w:r>
            <w:r w:rsidR="00024E62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местонахождения объекта – Российская Федерация,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Тюменская область, Ханты-Мансийский автономный округ –  Югра, город Сургут.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протяженность 7</w:t>
            </w:r>
            <w:r w:rsidR="001C0A07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,00 метров,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41 561,02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2022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2024 год</w:t>
            </w:r>
            <w:r w:rsid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6C5069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жилищной сферы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41 561,02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271" w:rsidRPr="003D6601" w:rsidRDefault="00441271" w:rsidP="0044127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«Горводоканал».</w:t>
            </w:r>
          </w:p>
          <w:p w:rsidR="001E74A6" w:rsidRPr="003D6601" w:rsidRDefault="001E74A6" w:rsidP="0044127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E2A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6C5069" w:rsidRPr="006C5069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2025 год, </w:t>
            </w:r>
          </w:p>
          <w:p w:rsidR="00024E62" w:rsidRPr="003D6601" w:rsidRDefault="006C5069" w:rsidP="006C506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024E62" w:rsidP="00F36E2A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1455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объекта – «Внутриквартальные проезды для обеспечения подъезда к общеобразо-вательным учреждениям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мкр. 24 в г. Сургуте».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местонахождения –  Российская Федерация, Тюменская область, Ханты-Мансийский автономный округ – Югра, город Сургут,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микрорайон 24.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муници-пальное казенное учреждение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площадь поверхности – </w:t>
            </w:r>
          </w:p>
          <w:p w:rsidR="00CF7EE0" w:rsidRPr="003D6601" w:rsidRDefault="001E74A6" w:rsidP="00EC5158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8 185 </w:t>
            </w:r>
            <w:r w:rsidRPr="00EC5158">
              <w:rPr>
                <w:rFonts w:eastAsia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квадратных метров,</w:t>
            </w:r>
            <w:r w:rsidRPr="00EC5158">
              <w:rPr>
                <w:rFonts w:eastAsia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br/>
              <w:t>34 272,57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строительства –  2014 год,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завершение строительства –  2014 год</w:t>
            </w:r>
            <w:r w:rsid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6C5069" w:rsidRPr="006C5069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«Развитие транспортной системы города Сургута </w:t>
            </w:r>
          </w:p>
          <w:p w:rsidR="00F36E2A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2014 –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2016 годы»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34 272,57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</w:t>
            </w:r>
          </w:p>
          <w:p w:rsidR="00864365" w:rsidRPr="003D6601" w:rsidRDefault="00864365" w:rsidP="0086436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6E2A" w:rsidRDefault="006D44D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земельных участков и постановка </w:t>
            </w:r>
          </w:p>
          <w:p w:rsidR="006D44D4" w:rsidRDefault="006D44D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государственный кадастровый учет, </w:t>
            </w:r>
          </w:p>
          <w:p w:rsidR="00F36E2A" w:rsidRDefault="006D44D4" w:rsidP="006D44D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44D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F36E2A" w:rsidRDefault="006D44D4" w:rsidP="006D44D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44D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 определен в связи </w:t>
            </w:r>
          </w:p>
          <w:p w:rsidR="00B503DD" w:rsidRPr="003D6601" w:rsidRDefault="006D44D4" w:rsidP="006D44D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в</w:t>
            </w:r>
            <w:r w:rsidR="0025637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озможны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  <w:r w:rsidR="0025637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затруднения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ми по п</w:t>
            </w:r>
            <w:r w:rsidR="0025637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ередаче выделенных участков проезда право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обладателям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земельных участков,</w:t>
            </w:r>
            <w:r>
              <w:t xml:space="preserve"> </w:t>
            </w:r>
            <w:r w:rsidRPr="006D44D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4A6" w:rsidRPr="003D6601" w:rsidRDefault="00B34F8A" w:rsidP="00F36E2A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1455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«Филиал окружного бюро судмедэкспертизы» </w:t>
            </w:r>
          </w:p>
          <w:p w:rsidR="000C3913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местонахождения 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</w:t>
            </w:r>
            <w:r w:rsidR="00AD6D23" w:rsidRP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автономный округ – Югра, город Сургут, 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микрорайон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31 А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–  муниципа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E2A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пропускная способность –        1 000 вскрытий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год, </w:t>
            </w:r>
            <w:r w:rsidR="00E1112B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проектная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площадь объекта </w:t>
            </w:r>
          </w:p>
          <w:p w:rsidR="001E74A6" w:rsidRPr="003D6601" w:rsidRDefault="001E74A6" w:rsidP="00F36E2A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33 758,15 квад- ратных метр</w:t>
            </w:r>
            <w:r w:rsidR="00F36E2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230 932,15 тыс. рублей в ценах  2001 года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начало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1993 год,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2007 год</w:t>
            </w:r>
            <w:r w:rsidR="006D44D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общая готовность – 61%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распоряжение Мэра города Сургута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27.03.1998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 797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91 575,14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B71AB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  <w:p w:rsidR="00B71AB6" w:rsidRPr="003D6601" w:rsidRDefault="00B71AB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не определен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112B" w:rsidRPr="003D6601" w:rsidRDefault="00D5701B" w:rsidP="00E1112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E1112B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ение</w:t>
            </w:r>
            <w:r w:rsidR="00E1112B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</w:p>
          <w:p w:rsidR="00E1112B" w:rsidRPr="003D6601" w:rsidRDefault="00E1112B" w:rsidP="00E1112B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приватизации (отчуждению) объекта незавершенного строительства </w:t>
            </w:r>
          </w:p>
          <w:p w:rsidR="00530DA0" w:rsidRPr="003D6601" w:rsidRDefault="00E1112B" w:rsidP="00530D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установленном законодательством Российской Федерации порядке</w:t>
            </w:r>
            <w:r w:rsidR="00D5701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проработка вопроса передачи в собственность автономного округа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1E74A6" w:rsidP="009335C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F36E2A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36E2A" w:rsidRDefault="00F36E2A"/>
    <w:tbl>
      <w:tblPr>
        <w:tblW w:w="21629" w:type="dxa"/>
        <w:tblInd w:w="-5" w:type="dxa"/>
        <w:tblLook w:val="04A0" w:firstRow="1" w:lastRow="0" w:firstColumn="1" w:lastColumn="0" w:noHBand="0" w:noVBand="1"/>
      </w:tblPr>
      <w:tblGrid>
        <w:gridCol w:w="667"/>
        <w:gridCol w:w="2953"/>
        <w:gridCol w:w="2050"/>
        <w:gridCol w:w="2180"/>
        <w:gridCol w:w="2215"/>
        <w:gridCol w:w="1537"/>
        <w:gridCol w:w="1880"/>
        <w:gridCol w:w="2612"/>
        <w:gridCol w:w="3211"/>
        <w:gridCol w:w="2324"/>
      </w:tblGrid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«Водовод </w:t>
            </w:r>
          </w:p>
          <w:p w:rsidR="000C3913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от ВК-50 в районе кольца ГРЭС до ВК-15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ул. Пионерная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устройством повысительной насосной станции»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Российская Федерация, Тюменская область, Ханты-Мансийский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Югра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город Сургут, улица Пионерная.</w:t>
            </w:r>
          </w:p>
          <w:p w:rsidR="001E74A6" w:rsidRPr="003D6601" w:rsidRDefault="00FA1C3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8677F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протяженность 10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671,8 метр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383 137,56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2019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2023 год, </w:t>
            </w:r>
          </w:p>
          <w:p w:rsidR="001E74A6" w:rsidRPr="003D6601" w:rsidRDefault="009335C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9335C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1E74A6" w:rsidRPr="003D6601" w:rsidRDefault="009335C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383 137,56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73 351,16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240CA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9335C2" w:rsidP="009335C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устранение подрядной организацией замечаний </w:t>
            </w:r>
          </w:p>
          <w:p w:rsidR="00FA1C34" w:rsidRDefault="009335C2" w:rsidP="009335C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по исполнительной документации, </w:t>
            </w:r>
            <w:r w:rsidRPr="009335C2">
              <w:rPr>
                <w:color w:val="000000" w:themeColor="text1"/>
                <w:sz w:val="24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9335C2" w:rsidRPr="009335C2" w:rsidRDefault="009335C2" w:rsidP="009335C2">
            <w:pPr>
              <w:rPr>
                <w:color w:val="000000" w:themeColor="text1"/>
                <w:sz w:val="24"/>
              </w:rPr>
            </w:pPr>
            <w:r w:rsidRPr="009335C2">
              <w:rPr>
                <w:color w:val="000000" w:themeColor="text1"/>
                <w:sz w:val="24"/>
              </w:rPr>
              <w:t xml:space="preserve">по строительству эксплуатирующей организации, срок передачи 2025 год, </w:t>
            </w:r>
          </w:p>
          <w:p w:rsidR="009335C2" w:rsidRDefault="009335C2" w:rsidP="009335C2">
            <w:pPr>
              <w:rPr>
                <w:color w:val="000000" w:themeColor="text1"/>
                <w:sz w:val="24"/>
              </w:rPr>
            </w:pPr>
            <w:r w:rsidRPr="009335C2">
              <w:rPr>
                <w:color w:val="000000" w:themeColor="text1"/>
                <w:sz w:val="24"/>
              </w:rPr>
              <w:t>муниципальное казенное учреждение «Управление капитального строительства»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9335C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23112">
        <w:trPr>
          <w:trHeight w:val="455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– «Водоснабжение поселка Кедровый-2, г. Сургут»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автономный округ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Югра, город Сургут, поселок Кедровый-2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протяженность </w:t>
            </w:r>
            <w:r w:rsidR="0067750C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294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метр</w:t>
            </w:r>
            <w:r w:rsidR="0067750C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9 248,24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2022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9335C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1E74A6" w:rsidP="009335C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жилищной сферы на период </w:t>
            </w:r>
          </w:p>
          <w:p w:rsidR="001E74A6" w:rsidRPr="003D6601" w:rsidRDefault="001E74A6" w:rsidP="009335C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9335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9 248,24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0133" w:rsidRPr="003D6601" w:rsidRDefault="001E74A6" w:rsidP="006B013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устранение подрядной организацией замечаний </w:t>
            </w:r>
          </w:p>
          <w:p w:rsidR="00007612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выполненным работам, промывка сети водоснабжения,  </w:t>
            </w:r>
          </w:p>
          <w:p w:rsidR="008677F3" w:rsidRDefault="00007612" w:rsidP="000076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007612" w:rsidRPr="00007612" w:rsidRDefault="00007612" w:rsidP="000076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2025 год, </w:t>
            </w:r>
          </w:p>
          <w:p w:rsidR="001E74A6" w:rsidRPr="003D6601" w:rsidRDefault="00007612" w:rsidP="000076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0076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A1C34" w:rsidRDefault="000D17AA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бъекта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«Вынос инженерных сетей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из-под застройки земельных участков, 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редназначенных для размещения спортивных сооружений на пересечении улиц Маяковского и 30 лет Победы г. Сургута»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F6D8D" w:rsidRP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</w:t>
            </w:r>
          </w:p>
          <w:p w:rsidR="008677F3" w:rsidRDefault="001E74A6" w:rsidP="00FA1C3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Югра, город Сургут, </w:t>
            </w:r>
          </w:p>
          <w:p w:rsidR="00FA1C34" w:rsidRDefault="001E74A6" w:rsidP="00FA1C3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микрорайон 20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A1C34" w:rsidRDefault="00FA1C34" w:rsidP="00FA1C3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1E74A6" w:rsidRPr="003D6601" w:rsidRDefault="001E74A6" w:rsidP="00FA1C34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протяженность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142,7 метр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10 339,93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2022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 – 2023 год </w:t>
            </w:r>
          </w:p>
          <w:p w:rsidR="001E74A6" w:rsidRPr="003D6601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1E74A6" w:rsidRPr="003D6601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10 339,93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Сургутское городское муниципальное унитарное предприятие «Горводоканал»,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«Городские тепловые сети»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007612" w:rsidP="00007612">
            <w:pPr>
              <w:rPr>
                <w:color w:val="000000" w:themeColor="text1"/>
                <w:sz w:val="24"/>
              </w:rPr>
            </w:pPr>
            <w:r w:rsidRPr="00007612">
              <w:rPr>
                <w:color w:val="000000" w:themeColor="text1"/>
                <w:sz w:val="24"/>
              </w:rPr>
              <w:t xml:space="preserve">устранение подрядной организацией замечаний </w:t>
            </w:r>
          </w:p>
          <w:p w:rsidR="008677F3" w:rsidRDefault="00007612" w:rsidP="00007612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по исполнительной документации, оформление сервитутов на право пользования земельными участками, государственная регистрация права муниципальной собственности на объекты</w:t>
            </w:r>
            <w:r w:rsidR="008F6D8D">
              <w:rPr>
                <w:color w:val="000000" w:themeColor="text1"/>
                <w:sz w:val="24"/>
              </w:rPr>
              <w:t>,</w:t>
            </w:r>
            <w:r>
              <w:rPr>
                <w:color w:val="000000" w:themeColor="text1"/>
                <w:sz w:val="24"/>
              </w:rPr>
              <w:t xml:space="preserve"> образованные из состава сложного объекта, </w:t>
            </w:r>
            <w:r w:rsidRPr="00007612">
              <w:rPr>
                <w:color w:val="000000" w:themeColor="text1"/>
                <w:sz w:val="24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007612" w:rsidRPr="00007612" w:rsidRDefault="00007612" w:rsidP="00007612">
            <w:pPr>
              <w:rPr>
                <w:color w:val="000000" w:themeColor="text1"/>
                <w:sz w:val="24"/>
              </w:rPr>
            </w:pPr>
            <w:r w:rsidRPr="00007612">
              <w:rPr>
                <w:color w:val="000000" w:themeColor="text1"/>
                <w:sz w:val="24"/>
              </w:rPr>
              <w:t xml:space="preserve">по строительству эксплуатирующей организации, срок передачи 2025 год, </w:t>
            </w:r>
          </w:p>
          <w:p w:rsidR="001E74A6" w:rsidRPr="003D6601" w:rsidRDefault="00007612" w:rsidP="000076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612">
              <w:rPr>
                <w:color w:val="000000" w:themeColor="text1"/>
                <w:sz w:val="24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0076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A1C34" w:rsidRDefault="000D17AA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бъекта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«Вынос сетей водоснабжения с </w:t>
            </w:r>
            <w:r w:rsid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территории СОШ </w:t>
            </w:r>
          </w:p>
          <w:p w:rsidR="008F6D8D" w:rsidRDefault="008F6D8D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микрорайоне 5А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 Сургута»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автономный округ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Югра, город Сургут, микрорайон 5 А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FA1C3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протяженность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96,3 метров,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6 551,73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2022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76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1E74A6" w:rsidRPr="003D6601" w:rsidRDefault="00007612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6 551,73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Сургутское городское муниципальное унитарное предприятие «Горводоканал», </w:t>
            </w:r>
          </w:p>
          <w:p w:rsidR="001E74A6" w:rsidRPr="003D6601" w:rsidRDefault="001E74A6" w:rsidP="001E74A6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Публичное акционерное общество «Сургутнефтегаз»</w:t>
            </w:r>
            <w:r w:rsidRPr="003D6601">
              <w:rPr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Нефтегазодобывающее управление «Федоровскнефть»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6A1D" w:rsidRPr="00AB6A1D" w:rsidRDefault="00AB6A1D" w:rsidP="00AB6A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оформление соглашения с 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Публичн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акционерн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общество «Сургутнефтегаз» </w:t>
            </w:r>
          </w:p>
          <w:p w:rsidR="008677F3" w:rsidRDefault="00AB6A1D" w:rsidP="00AB6A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Нефтегазодобывающее управление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Федоровс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кнефть»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передаче</w:t>
            </w:r>
            <w:r>
              <w:t xml:space="preserve"> 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затрат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строительство нового участка противопожарного водопровода, технической </w:t>
            </w:r>
          </w:p>
          <w:p w:rsidR="008677F3" w:rsidRDefault="00AB6A1D" w:rsidP="00AB6A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 проектной документации на построе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нный участок сети водоснабжения,</w:t>
            </w:r>
            <w:r>
              <w:t xml:space="preserve"> 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AB6A1D" w:rsidRPr="00AB6A1D" w:rsidRDefault="00AB6A1D" w:rsidP="00AB6A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</w:t>
            </w:r>
            <w:r w:rsidR="00124CF0" w:rsidRPr="00124CF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монолитной камеры Сургутское городское муниципальное унитарное предприятие «Горводоканал»</w:t>
            </w: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срок передачи 2025 год, </w:t>
            </w:r>
            <w:r w:rsidR="00F75F9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города,</w:t>
            </w:r>
          </w:p>
          <w:p w:rsidR="001E74A6" w:rsidRPr="003D6601" w:rsidRDefault="00AB6A1D" w:rsidP="00AB6A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6A1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24CF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</w:t>
            </w:r>
            <w:r w:rsidR="00AD6D23" w:rsidRP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–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«Канализационная насосная станция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устройством трубопроводов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территории канализационно-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очистных сооружений. Территория Пойма-2,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 Сургут»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D6D23" w:rsidRP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автономный округ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D6D23" w:rsidRP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Югра, </w:t>
            </w:r>
          </w:p>
          <w:p w:rsidR="001E74A6" w:rsidRPr="008677F3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 Сургут, </w:t>
            </w:r>
            <w:r w:rsidRPr="008677F3">
              <w:rPr>
                <w:rFonts w:eastAsia="Times New Roman" w:cs="Times New Roman"/>
                <w:sz w:val="24"/>
                <w:szCs w:val="24"/>
                <w:lang w:eastAsia="ru-RU"/>
              </w:rPr>
              <w:t>Юго</w:t>
            </w:r>
            <w:r w:rsidR="00802B56" w:rsidRPr="008677F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8677F3">
              <w:rPr>
                <w:rFonts w:eastAsia="Times New Roman" w:cs="Times New Roman"/>
                <w:sz w:val="24"/>
                <w:szCs w:val="24"/>
                <w:lang w:eastAsia="ru-RU"/>
              </w:rPr>
              <w:t>западный</w:t>
            </w:r>
            <w:r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</w:t>
            </w:r>
            <w:r w:rsidR="000C3913"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FA1C3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мощность объекта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300 кубических метров/час, </w:t>
            </w:r>
          </w:p>
          <w:p w:rsidR="001E74A6" w:rsidRPr="003D6601" w:rsidRDefault="001E74A6" w:rsidP="008677F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1,743 километр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217 386,17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2020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8F6D8D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1E74A6" w:rsidP="008F6D8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 w:rsid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1E74A6" w:rsidRPr="003D6601" w:rsidRDefault="008F6D8D" w:rsidP="008F6D8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12F51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217 461,33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203 651,96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«Горводоканал»</w:t>
            </w:r>
          </w:p>
          <w:p w:rsidR="006346B2" w:rsidRPr="003D6601" w:rsidRDefault="006346B2" w:rsidP="006346B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8F6D8D" w:rsidP="008F6D8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устранение подрядной организацией замечаний, формирование пакета документов для подготовки муниципального правового акта о передаче затрат </w:t>
            </w:r>
          </w:p>
          <w:p w:rsidR="008F6D8D" w:rsidRPr="008F6D8D" w:rsidRDefault="008F6D8D" w:rsidP="008F6D8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2025 год, </w:t>
            </w:r>
          </w:p>
          <w:p w:rsidR="001E74A6" w:rsidRPr="003D6601" w:rsidRDefault="008F6D8D" w:rsidP="008F6D8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6D8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9001B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F10138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A1C34" w:rsidRDefault="000C3913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бъекта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«Магистральный водовод для нужд Поймы-2,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Научно-технологического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центра в городе Сургуте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перспективной застройки»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Югра, город Сургут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 объекта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6,2608 километр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278 760,92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2020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E2045E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E2045E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045E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C41EA0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1E74A6" w:rsidRPr="003D6601" w:rsidRDefault="00C41EA0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278 760,92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261 704,40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045E" w:rsidRPr="003D6601" w:rsidRDefault="001E74A6" w:rsidP="00E2045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унитарное предприятие «Горводоканал</w:t>
            </w:r>
            <w:r w:rsidR="00C41E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735768" w:rsidRPr="003D6601" w:rsidRDefault="00735768" w:rsidP="00735768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C41EA0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E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устранение подрядной организацией замечаний, формирование пакета документов для подготовки муниципального правового акта о передаче затрат </w:t>
            </w:r>
          </w:p>
          <w:p w:rsidR="00C41EA0" w:rsidRPr="00C41EA0" w:rsidRDefault="00C41EA0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E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2025 год, </w:t>
            </w:r>
          </w:p>
          <w:p w:rsidR="001E74A6" w:rsidRPr="003D6601" w:rsidRDefault="00C41EA0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E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742351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«Сети ливневой канализации с локально-очистными сооружениями для существующих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перспективных объектов территорий: Пойма-2, Пойма-3,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кв. П-1, кв. П-2, кв. П-7, кв. П-8, г. Сургут»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</w:t>
            </w:r>
          </w:p>
          <w:p w:rsidR="00FA1C34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Югра, город Сургут,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Юго-западный район</w:t>
            </w:r>
          </w:p>
          <w:p w:rsidR="00FA1C34" w:rsidRDefault="00FA1C3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 объекта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801 кубических метра/сутки,  </w:t>
            </w:r>
          </w:p>
          <w:p w:rsidR="001E74A6" w:rsidRPr="003D6601" w:rsidRDefault="001E74A6" w:rsidP="008677F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923,1 кило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метр</w:t>
            </w:r>
            <w:r w:rsid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383 453,77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2020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C41EA0" w:rsidRPr="00C41EA0" w:rsidRDefault="001E74A6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C41EA0" w:rsidRPr="00C41E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1E74A6" w:rsidRPr="003D6601" w:rsidRDefault="00C41EA0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1E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FA1C3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</w:t>
            </w:r>
            <w:r w:rsidR="001E74A6"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жилищн</w:t>
            </w:r>
            <w:r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1E74A6" w:rsidRPr="003D6601" w:rsidRDefault="00FA1C34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677F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383 453,77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360 150,55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9E5F31" w:rsidP="00923FF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казенное учреждение «Дирекция </w:t>
            </w:r>
          </w:p>
          <w:p w:rsidR="008677F3" w:rsidRDefault="009E5F31" w:rsidP="00923FF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дорожно-транспортного </w:t>
            </w:r>
          </w:p>
          <w:p w:rsidR="00923FF2" w:rsidRPr="003D6601" w:rsidRDefault="009E5F31" w:rsidP="00923FF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 ж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илищно-коммунального комплекса»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7F3" w:rsidRDefault="00C41EA0" w:rsidP="00C41EA0">
            <w:pPr>
              <w:rPr>
                <w:color w:val="000000" w:themeColor="text1"/>
                <w:sz w:val="24"/>
              </w:rPr>
            </w:pPr>
            <w:r w:rsidRPr="00C41EA0">
              <w:rPr>
                <w:color w:val="000000" w:themeColor="text1"/>
                <w:sz w:val="24"/>
              </w:rPr>
              <w:t xml:space="preserve">устранение подрядной организацией замечаний, </w:t>
            </w:r>
            <w:r>
              <w:rPr>
                <w:color w:val="000000" w:themeColor="text1"/>
                <w:sz w:val="24"/>
              </w:rPr>
              <w:t>п</w:t>
            </w:r>
            <w:r w:rsidRPr="00C41EA0">
              <w:rPr>
                <w:color w:val="000000" w:themeColor="text1"/>
                <w:sz w:val="24"/>
              </w:rPr>
              <w:t xml:space="preserve">одключение </w:t>
            </w:r>
            <w:r>
              <w:rPr>
                <w:color w:val="000000" w:themeColor="text1"/>
                <w:sz w:val="24"/>
              </w:rPr>
              <w:t>о</w:t>
            </w:r>
            <w:r w:rsidRPr="00C41EA0">
              <w:rPr>
                <w:color w:val="000000" w:themeColor="text1"/>
                <w:sz w:val="24"/>
              </w:rPr>
              <w:t xml:space="preserve">бъекта </w:t>
            </w:r>
          </w:p>
          <w:p w:rsidR="00C41EA0" w:rsidRDefault="00C41EA0" w:rsidP="00C41EA0">
            <w:pPr>
              <w:rPr>
                <w:color w:val="000000" w:themeColor="text1"/>
                <w:sz w:val="24"/>
              </w:rPr>
            </w:pPr>
            <w:r w:rsidRPr="00C41EA0">
              <w:rPr>
                <w:color w:val="000000" w:themeColor="text1"/>
                <w:sz w:val="24"/>
              </w:rPr>
              <w:t>к сети электроснабжения</w:t>
            </w:r>
            <w:r>
              <w:rPr>
                <w:color w:val="000000" w:themeColor="text1"/>
                <w:sz w:val="24"/>
              </w:rPr>
              <w:t>,</w:t>
            </w:r>
          </w:p>
          <w:p w:rsidR="008677F3" w:rsidRDefault="00C41EA0" w:rsidP="00C41EA0">
            <w:pPr>
              <w:rPr>
                <w:color w:val="000000" w:themeColor="text1"/>
                <w:sz w:val="24"/>
              </w:rPr>
            </w:pPr>
            <w:r w:rsidRPr="00C41EA0">
              <w:rPr>
                <w:color w:val="000000" w:themeColor="text1"/>
                <w:sz w:val="24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8677F3" w:rsidRDefault="00C41EA0" w:rsidP="00C41EA0">
            <w:pPr>
              <w:rPr>
                <w:color w:val="000000" w:themeColor="text1"/>
                <w:sz w:val="24"/>
              </w:rPr>
            </w:pPr>
            <w:r w:rsidRPr="00C41EA0">
              <w:rPr>
                <w:color w:val="000000" w:themeColor="text1"/>
                <w:sz w:val="24"/>
              </w:rPr>
              <w:t xml:space="preserve">по строительству эксплуатирующей организации, </w:t>
            </w:r>
          </w:p>
          <w:p w:rsidR="00C41EA0" w:rsidRPr="00C41EA0" w:rsidRDefault="00C41EA0" w:rsidP="00C41EA0">
            <w:pPr>
              <w:rPr>
                <w:color w:val="000000" w:themeColor="text1"/>
                <w:sz w:val="24"/>
              </w:rPr>
            </w:pPr>
            <w:r w:rsidRPr="00C41EA0">
              <w:rPr>
                <w:color w:val="000000" w:themeColor="text1"/>
                <w:sz w:val="24"/>
              </w:rPr>
              <w:t xml:space="preserve">срок передачи 2025 год, </w:t>
            </w:r>
          </w:p>
          <w:p w:rsidR="00C41EA0" w:rsidRDefault="00C41EA0" w:rsidP="00C41EA0">
            <w:pPr>
              <w:rPr>
                <w:color w:val="000000" w:themeColor="text1"/>
                <w:sz w:val="24"/>
              </w:rPr>
            </w:pPr>
            <w:r w:rsidRPr="00C41EA0">
              <w:rPr>
                <w:color w:val="000000" w:themeColor="text1"/>
                <w:sz w:val="24"/>
              </w:rPr>
              <w:t>муниципальное казенное учреждение «Управление капитального строительства»</w:t>
            </w:r>
          </w:p>
          <w:p w:rsidR="00C41EA0" w:rsidRDefault="00C41EA0" w:rsidP="00C41EA0">
            <w:pPr>
              <w:rPr>
                <w:color w:val="000000" w:themeColor="text1"/>
                <w:sz w:val="24"/>
              </w:rPr>
            </w:pP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C41EA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82001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E424F2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«Проезд</w:t>
            </w:r>
          </w:p>
          <w:p w:rsidR="00E424F2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ул. Остров</w:t>
            </w:r>
            <w:r w:rsidR="00E424F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ского вдоль БУ ХМАО-Югры «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СКТБ</w:t>
            </w:r>
            <w:r w:rsidR="00E424F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г. Сургуте»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1E74A6" w:rsidP="0079281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</w:t>
            </w:r>
          </w:p>
          <w:p w:rsidR="00792810" w:rsidRPr="003D6601" w:rsidRDefault="001E74A6" w:rsidP="0079281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</w:t>
            </w:r>
            <w:r w:rsid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Югра, город Сургут</w:t>
            </w:r>
            <w:r w:rsidR="0079281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E74A6" w:rsidRPr="003D6601" w:rsidRDefault="001E74A6" w:rsidP="0079281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F7E" w:rsidRPr="003D6601" w:rsidRDefault="000C5F7E" w:rsidP="000C5F7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 объ</w:t>
            </w:r>
            <w:r w:rsidR="00E424F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екта протяженность – 176 метров,</w:t>
            </w:r>
          </w:p>
          <w:p w:rsidR="00B23112" w:rsidRDefault="000C5F7E" w:rsidP="000C5F7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сети наружного освещения – </w:t>
            </w:r>
          </w:p>
          <w:p w:rsidR="005251FE" w:rsidRPr="003D6601" w:rsidRDefault="000C5F7E" w:rsidP="000C5F7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240 метров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1E74A6" w:rsidRPr="003D6601" w:rsidRDefault="001E74A6" w:rsidP="000C5F7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21 984,68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2021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40501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E74A6" w:rsidRPr="003D6601" w:rsidRDefault="00405011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501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«Развитие транспортной системы города Сургута на период 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21 984,68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405011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казенное учреждение «Дирекция дорожно-транспортного </w:t>
            </w:r>
          </w:p>
          <w:p w:rsidR="001E74A6" w:rsidRPr="003D6601" w:rsidRDefault="001E74A6" w:rsidP="0040501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 жилищно-коммунального комплекса»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A72D79" w:rsidP="00A72D7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FA1C34" w:rsidRDefault="00A72D79" w:rsidP="00A72D7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</w:t>
            </w:r>
          </w:p>
          <w:p w:rsidR="00A72D79" w:rsidRPr="006B7821" w:rsidRDefault="00A72D79" w:rsidP="00A72D7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передачи 2025 год, </w:t>
            </w:r>
          </w:p>
          <w:p w:rsidR="001E74A6" w:rsidRPr="003D6601" w:rsidRDefault="00A72D79" w:rsidP="00A72D79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01781D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9335C2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«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Подъездной путь к территории жилой застройки </w:t>
            </w:r>
            <w:r w:rsidR="00C00CD2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Марьина Гора</w:t>
            </w:r>
            <w:r w:rsidR="00C00CD2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г. Сургуте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B23112" w:rsidRDefault="001E74A6" w:rsidP="007A416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Российская Федерация, Тюменская область, Ханты-Мансийский автономный округ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3913"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Югра, </w:t>
            </w:r>
          </w:p>
          <w:p w:rsidR="007A4160" w:rsidRPr="003D6601" w:rsidRDefault="001E74A6" w:rsidP="007A416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 Сургут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FA1C34" w:rsidP="007A4160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1E74A6" w:rsidRPr="003D6601" w:rsidRDefault="001E74A6" w:rsidP="007A4160">
            <w:pPr>
              <w:rPr>
                <w:rFonts w:eastAsia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5A4703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 объекта протяженность – 211 метров, наружное освещение протяженность – 304 метра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22 438,33</w:t>
            </w:r>
            <w:r w:rsidR="001E74A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</w:t>
            </w:r>
          </w:p>
          <w:p w:rsidR="001E74A6" w:rsidRPr="003D6601" w:rsidRDefault="006B7821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«Развитие транспортной системы города Сургута на период 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7A4160" w:rsidP="001E74A6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22 438,33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74A6" w:rsidRPr="003D6601" w:rsidRDefault="001E74A6" w:rsidP="001E74A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3112" w:rsidRDefault="005A4703" w:rsidP="005A470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казенное учреждение «Дирекция </w:t>
            </w:r>
          </w:p>
          <w:p w:rsidR="005A4703" w:rsidRPr="003D6601" w:rsidRDefault="005A4703" w:rsidP="005A470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дорожно-транспортного </w:t>
            </w:r>
          </w:p>
          <w:p w:rsidR="005A4703" w:rsidRPr="003D6601" w:rsidRDefault="005A4703" w:rsidP="005A4703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 жилищно-коммунального комплекса»</w:t>
            </w:r>
          </w:p>
          <w:p w:rsidR="001E74A6" w:rsidRPr="003D6601" w:rsidRDefault="001E74A6" w:rsidP="001E74A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3112" w:rsidRDefault="00AB48A7" w:rsidP="00AB48A7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8A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AB48A7" w:rsidRPr="00AB48A7" w:rsidRDefault="00AB48A7" w:rsidP="00AB48A7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48A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срок передачи 2025 год, </w:t>
            </w:r>
          </w:p>
          <w:p w:rsidR="001E74A6" w:rsidRPr="003D6601" w:rsidRDefault="00AB48A7" w:rsidP="00AB48A7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AB48A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4A6" w:rsidRPr="003D6601" w:rsidRDefault="001E74A6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7A4160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9335C2" w:rsidP="0001781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 w:rsidR="00FA1C34"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бъекта</w:t>
            </w:r>
            <w:r w:rsidR="000C3913"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«Проезд с ул. Киртбая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23112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 поликлиники </w:t>
            </w:r>
            <w:r w:rsidR="003F0EF5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Нефтяник</w:t>
            </w:r>
            <w:r w:rsidR="003F0EF5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A1C34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700 посещений в смену 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 мкр. 37 г. Сургута»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0C3913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1781D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автономный округ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D6D23" w:rsidRP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–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Югра, город Сургут.</w:t>
            </w:r>
          </w:p>
          <w:p w:rsidR="00FA1C34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 муниципальное 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мощность объекта</w:t>
            </w:r>
          </w:p>
          <w:p w:rsidR="0001781D" w:rsidRPr="003D6601" w:rsidRDefault="001610A8" w:rsidP="00B23112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141,2 м</w:t>
            </w:r>
            <w:r w:rsid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етра</w:t>
            </w:r>
            <w:r w:rsidR="0001781D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3 115,58</w:t>
            </w:r>
            <w:r w:rsidR="0001781D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</w:t>
            </w:r>
            <w:r w:rsidR="001610A8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год,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2023 год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1781D" w:rsidRPr="003D6601" w:rsidRDefault="006B7821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«Развитие транспортной системы города Сургута на период 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1610A8" w:rsidP="0001781D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3 115,58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01781D" w:rsidP="0001781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3C" w:rsidRPr="003D6601" w:rsidRDefault="00DD7B3C" w:rsidP="00DD7B3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муниципальное казенное учреждение «Дирекция дорожно-транспортного </w:t>
            </w:r>
          </w:p>
          <w:p w:rsidR="0001781D" w:rsidRPr="003D6601" w:rsidRDefault="00DD7B3C" w:rsidP="00DD7B3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жилищно-коммунального комплекса», муниципальное казенное учреждение </w:t>
            </w:r>
            <w:r w:rsidR="00730FE5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«Лесопарковое хозяйство»,</w:t>
            </w:r>
          </w:p>
          <w:p w:rsidR="00730FE5" w:rsidRPr="003D6601" w:rsidRDefault="00730FE5" w:rsidP="00730FE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итарное предприятие «ДорРемТех»</w:t>
            </w:r>
          </w:p>
          <w:p w:rsidR="00730FE5" w:rsidRPr="003D6601" w:rsidRDefault="00730FE5" w:rsidP="00DD7B3C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Pr="00B23112" w:rsidRDefault="000F41B6" w:rsidP="000F41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41B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правового акта о передаче затрат </w:t>
            </w:r>
          </w:p>
          <w:p w:rsidR="00FA1C34" w:rsidRPr="00B23112" w:rsidRDefault="000F41B6" w:rsidP="000F41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</w:t>
            </w:r>
            <w:r w:rsidR="00365F67" w:rsidRPr="00B231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проектированию 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эксплуатирующей организации, срок </w:t>
            </w:r>
          </w:p>
          <w:p w:rsidR="000F41B6" w:rsidRPr="00B23112" w:rsidRDefault="000F41B6" w:rsidP="000F41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передачи 2025 год, </w:t>
            </w:r>
          </w:p>
          <w:p w:rsidR="0001781D" w:rsidRPr="003D6601" w:rsidRDefault="000F41B6" w:rsidP="000F41B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</w:t>
            </w:r>
            <w:r w:rsidRPr="000F41B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учреждение «Управле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01781D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magenta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9335C2" w:rsidP="0001781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объекта – «Сети водоснабжения </w:t>
            </w:r>
            <w:r w:rsidR="003F0EF5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Научно-технологического центра в городе Сургуте»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FA1C34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</w:t>
            </w:r>
            <w:r w:rsidR="00AD6D2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  <w:r w:rsidR="00FA1C3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</w:t>
            </w:r>
          </w:p>
          <w:p w:rsidR="00087066" w:rsidRPr="003D6601" w:rsidRDefault="00FA1C34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автономный округ – </w:t>
            </w:r>
            <w:r w:rsidR="0008706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Югра, город Сургут.</w:t>
            </w:r>
          </w:p>
          <w:p w:rsidR="00FA1C34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Заказчик –  муниципальное </w:t>
            </w:r>
          </w:p>
          <w:p w:rsidR="0001781D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протяжен-</w:t>
            </w:r>
          </w:p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– </w:t>
            </w:r>
          </w:p>
          <w:p w:rsidR="00087066" w:rsidRPr="003D6601" w:rsidRDefault="002150A5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4 100,00 метров,</w:t>
            </w:r>
          </w:p>
          <w:p w:rsidR="00FA1C34" w:rsidRDefault="00380F4B" w:rsidP="00B3143F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167 690,92</w:t>
            </w:r>
            <w:r w:rsidR="00087066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1781D" w:rsidRPr="003D6601" w:rsidRDefault="00087066" w:rsidP="00B3143F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начало работ –  2022 год,</w:t>
            </w:r>
          </w:p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завершение </w:t>
            </w:r>
          </w:p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работ – 2024 год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1781D" w:rsidRPr="003D6601" w:rsidRDefault="006B7821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строительная готовность –  100%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«Развитие жилищной сферы на период </w:t>
            </w:r>
          </w:p>
          <w:p w:rsidR="00087066" w:rsidRPr="003D6601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 2030 года», </w:t>
            </w:r>
          </w:p>
          <w:p w:rsidR="00A93CAF" w:rsidRDefault="00087066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государственная программа Ханты-Мансийского автономного </w:t>
            </w:r>
            <w:r w:rsidR="007D66A3"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округа – Югры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34D6B"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«Жилищно-коммунальный комплекс </w:t>
            </w:r>
          </w:p>
          <w:p w:rsidR="0001781D" w:rsidRPr="003D6601" w:rsidRDefault="00E34D6B" w:rsidP="00087066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 городская среда»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380F4B" w:rsidP="0001781D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167 690,92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380F4B" w:rsidP="0001781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159 306,38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50A5" w:rsidRPr="003D6601" w:rsidRDefault="002150A5" w:rsidP="002150A5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Сургутское городское муниципальное унита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рное предприятие «Горводоканал»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B23112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строительству эксплуатирующей организации, </w:t>
            </w:r>
          </w:p>
          <w:p w:rsidR="006B7821" w:rsidRPr="006B7821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срок передачи 2025 год, </w:t>
            </w:r>
          </w:p>
          <w:p w:rsidR="0001781D" w:rsidRPr="003D6601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380F4B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</w:tr>
      <w:tr w:rsidR="003D6601" w:rsidRPr="003D6601" w:rsidTr="00B23112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9335C2" w:rsidP="0001781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EDE" w:rsidRPr="003D6601" w:rsidRDefault="004B3EDE" w:rsidP="004B3ED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4B3EDE" w:rsidRPr="003D6601" w:rsidRDefault="004B3EDE" w:rsidP="004B3ED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– «Средняя общеобразовательная школа в микрорайоне 32 г. Сургута»</w:t>
            </w:r>
            <w:r w:rsidR="000C39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4B3EDE" w:rsidRPr="003D6601" w:rsidRDefault="004B3EDE" w:rsidP="004B3ED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Адрес местонахождения –  Российская Федерация, Тюменская область, Ханты-Мансийский автономный округ –  Югра, город Сургут.</w:t>
            </w:r>
          </w:p>
          <w:p w:rsidR="0001781D" w:rsidRPr="003D6601" w:rsidRDefault="004B3EDE" w:rsidP="004B3ED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4B3EDE" w:rsidP="00B3143F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513,86</w:t>
            </w:r>
            <w:r w:rsidR="00321BBE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3112" w:rsidRDefault="002E6991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исполнение решения суда </w:t>
            </w:r>
          </w:p>
          <w:p w:rsidR="0001781D" w:rsidRPr="003D6601" w:rsidRDefault="002E6991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2024 года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3112" w:rsidRDefault="00321BBE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образования города</w:t>
            </w:r>
            <w:r w:rsid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Сургута </w:t>
            </w:r>
          </w:p>
          <w:p w:rsidR="00B23112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период </w:t>
            </w:r>
          </w:p>
          <w:p w:rsidR="0001781D" w:rsidRPr="003D6601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321BBE" w:rsidP="0001781D">
            <w:pPr>
              <w:ind w:left="-271" w:right="-201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513,86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321BBE" w:rsidP="0001781D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781D" w:rsidRPr="003D6601" w:rsidRDefault="003522A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бюджетное общеобразовательное учреждение лицей имени генерал-майора Хисматулина Василия Ивановича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Pr="00B23112" w:rsidRDefault="00E6089A" w:rsidP="00321BB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исполнение решения арбитражного суда Ханты-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Мансийского автономного округа </w:t>
            </w:r>
            <w:r w:rsidR="00FA1C34"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Югры</w:t>
            </w:r>
            <w:r w:rsidR="006B7821"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A1C34" w:rsidRPr="00B23112" w:rsidRDefault="006B7821" w:rsidP="00321BB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А75-57/2022 </w:t>
            </w:r>
          </w:p>
          <w:p w:rsidR="00E6089A" w:rsidRPr="00B23112" w:rsidRDefault="006B7821" w:rsidP="00321BBE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от 20.09.2023,</w:t>
            </w:r>
          </w:p>
          <w:p w:rsidR="00FA1C34" w:rsidRPr="00B23112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пакета документов для подготовки муниципального правового акта о передаче затрат </w:t>
            </w:r>
          </w:p>
          <w:p w:rsidR="00FA1C34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311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 строительству эксплуатирующей</w:t>
            </w: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организации, срок </w:t>
            </w:r>
          </w:p>
          <w:p w:rsidR="006B7821" w:rsidRPr="006B7821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передачи 2025 год, </w:t>
            </w:r>
          </w:p>
          <w:p w:rsidR="00E6089A" w:rsidRPr="003D6601" w:rsidRDefault="006B7821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782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951" w:rsidRPr="003D6601" w:rsidRDefault="00321BBE" w:rsidP="006B782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  <w:p w:rsidR="0001781D" w:rsidRPr="003D6601" w:rsidRDefault="0001781D" w:rsidP="00B3143F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D6601" w:rsidRPr="003D6601" w:rsidTr="00B23112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 по разделу V «Объекты незавершенного строительства, в отношении которых предлагается передача другим субъектам хозяйственной деятельности, либо в федеральную </w:t>
            </w:r>
          </w:p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 муниципальную собственность»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2154A2" w:rsidP="0001781D">
            <w:pPr>
              <w:ind w:left="-129" w:right="-149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1 712</w:t>
            </w:r>
            <w:r w:rsidR="00112F51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 476,</w:t>
            </w:r>
            <w:r w:rsidR="0067466C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  <w:p w:rsidR="0001781D" w:rsidRPr="003D6601" w:rsidRDefault="0001781D" w:rsidP="0001781D">
            <w:pPr>
              <w:ind w:left="-129" w:right="-149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1781D" w:rsidRPr="003D6601" w:rsidRDefault="002154A2" w:rsidP="0067466C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7466C"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 058 164,44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81D" w:rsidRPr="003D6601" w:rsidRDefault="0001781D" w:rsidP="0001781D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660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4E23EE" w:rsidRDefault="004E23EE" w:rsidP="00BB6B7B">
      <w:pPr>
        <w:spacing w:after="160" w:line="259" w:lineRule="auto"/>
        <w:rPr>
          <w:rFonts w:cs="Times New Roman"/>
          <w:sz w:val="22"/>
        </w:rPr>
      </w:pPr>
    </w:p>
    <w:p w:rsidR="004F552A" w:rsidRDefault="004F552A" w:rsidP="00563C6D">
      <w:pPr>
        <w:tabs>
          <w:tab w:val="left" w:pos="16160"/>
        </w:tabs>
        <w:spacing w:after="160" w:line="259" w:lineRule="auto"/>
        <w:rPr>
          <w:rFonts w:cs="Times New Roman"/>
          <w:sz w:val="22"/>
        </w:rPr>
      </w:pPr>
    </w:p>
    <w:p w:rsidR="004F552A" w:rsidRDefault="004F552A" w:rsidP="00A15862">
      <w:pPr>
        <w:tabs>
          <w:tab w:val="left" w:pos="16018"/>
        </w:tabs>
        <w:spacing w:after="160" w:line="259" w:lineRule="auto"/>
        <w:rPr>
          <w:rFonts w:cs="Times New Roman"/>
          <w:sz w:val="22"/>
        </w:rPr>
      </w:pPr>
    </w:p>
    <w:p w:rsidR="004F552A" w:rsidRDefault="004F552A" w:rsidP="00BB6B7B">
      <w:pPr>
        <w:spacing w:after="160" w:line="259" w:lineRule="auto"/>
        <w:rPr>
          <w:rFonts w:cs="Times New Roman"/>
          <w:sz w:val="22"/>
        </w:rPr>
      </w:pPr>
    </w:p>
    <w:p w:rsidR="004F552A" w:rsidRDefault="004F552A" w:rsidP="00BB6B7B">
      <w:pPr>
        <w:spacing w:after="160" w:line="259" w:lineRule="auto"/>
        <w:rPr>
          <w:rFonts w:cs="Times New Roman"/>
          <w:sz w:val="22"/>
        </w:rPr>
      </w:pPr>
    </w:p>
    <w:p w:rsidR="004F552A" w:rsidRDefault="004F552A" w:rsidP="00BB6B7B">
      <w:pPr>
        <w:spacing w:after="160" w:line="259" w:lineRule="auto"/>
        <w:rPr>
          <w:rFonts w:cs="Times New Roman"/>
          <w:sz w:val="22"/>
        </w:rPr>
      </w:pPr>
    </w:p>
    <w:p w:rsidR="008B71DA" w:rsidRDefault="008B71DA" w:rsidP="00BB6B7B">
      <w:pPr>
        <w:spacing w:after="160" w:line="259" w:lineRule="auto"/>
        <w:rPr>
          <w:rFonts w:cs="Times New Roman"/>
          <w:sz w:val="22"/>
        </w:rPr>
      </w:pPr>
    </w:p>
    <w:p w:rsidR="008F003A" w:rsidRDefault="008F003A" w:rsidP="00BB6B7B">
      <w:pPr>
        <w:spacing w:after="160" w:line="259" w:lineRule="auto"/>
        <w:rPr>
          <w:rFonts w:cs="Times New Roman"/>
          <w:sz w:val="22"/>
        </w:rPr>
      </w:pPr>
    </w:p>
    <w:p w:rsidR="008F003A" w:rsidRDefault="008F003A" w:rsidP="00BB6B7B">
      <w:pPr>
        <w:spacing w:after="160" w:line="259" w:lineRule="auto"/>
        <w:rPr>
          <w:rFonts w:cs="Times New Roman"/>
          <w:sz w:val="22"/>
        </w:rPr>
      </w:pPr>
    </w:p>
    <w:p w:rsidR="00C90F0B" w:rsidRPr="00A33DE1" w:rsidRDefault="00C90F0B" w:rsidP="00C90F0B">
      <w:pPr>
        <w:spacing w:after="160" w:line="259" w:lineRule="auto"/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Раздел VI «Объекты незавершенного строительства, в отношении которых предлагается списание и снос»</w:t>
      </w:r>
    </w:p>
    <w:tbl>
      <w:tblPr>
        <w:tblW w:w="21485" w:type="dxa"/>
        <w:tblInd w:w="-5" w:type="dxa"/>
        <w:tblLook w:val="04A0" w:firstRow="1" w:lastRow="0" w:firstColumn="1" w:lastColumn="0" w:noHBand="0" w:noVBand="1"/>
      </w:tblPr>
      <w:tblGrid>
        <w:gridCol w:w="540"/>
        <w:gridCol w:w="3340"/>
        <w:gridCol w:w="1900"/>
        <w:gridCol w:w="1743"/>
        <w:gridCol w:w="2041"/>
        <w:gridCol w:w="1660"/>
        <w:gridCol w:w="1680"/>
        <w:gridCol w:w="4419"/>
        <w:gridCol w:w="2280"/>
        <w:gridCol w:w="1882"/>
      </w:tblGrid>
      <w:tr w:rsidR="009562F7" w:rsidRPr="00A33DE1" w:rsidTr="003F4FD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объекта, заказчик строительства 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тыс. рублей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D53EBD">
            <w:pPr>
              <w:ind w:left="-82" w:right="-3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выделения средств окружного  бюджета (начала строительства)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реализацию инвестиционного проекта, тыс. рублей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боснование необходимости списания объекта незавершен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ного строительства (в том числе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реквизиты документов, содержащих информацию о состоянии объекта незавершенног</w:t>
            </w:r>
            <w:r w:rsidR="00FA1C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строительства, непригодности 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дальнейшему использованию, невозможности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неэффективности восстановления)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3EBD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сточники </w:t>
            </w:r>
          </w:p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 объемы финансирования работ по сносу объекта незавершенного строительства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D53EBD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рок списания и сноса объекта незавершенного строительства, год</w:t>
            </w:r>
          </w:p>
        </w:tc>
      </w:tr>
      <w:tr w:rsidR="009562F7" w:rsidRPr="00A33DE1" w:rsidTr="003F4FD4"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автономного округа</w:t>
            </w: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3F4FD4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B7B" w:rsidRPr="00A33DE1" w:rsidRDefault="00BB6B7B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7A73" w:rsidRPr="00A33DE1" w:rsidTr="003F4F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A33DE1" w:rsidRDefault="000C3913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913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«Нежилое здание, расположенное по адресу: </w:t>
            </w:r>
          </w:p>
          <w:p w:rsidR="00AE7A73" w:rsidRPr="00A33DE1" w:rsidRDefault="00AE7A73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Сургут, ул. Сибирская, 14.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Реконструкция»</w:t>
            </w:r>
            <w:r w:rsidR="0003161A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</w:t>
            </w:r>
            <w:r w:rsidR="00FA1C3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</w:t>
            </w:r>
            <w:r w:rsidR="0003161A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FA1C3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Хант</w:t>
            </w:r>
            <w:r w:rsidR="00FA1C3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ы-Мансийский автономный</w:t>
            </w:r>
            <w:r w:rsidR="00FA1C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 –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Югра, город Сургут</w:t>
            </w:r>
            <w:r w:rsidR="0003161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строительный объем – </w:t>
            </w:r>
          </w:p>
          <w:p w:rsidR="00FA1C34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2 275 куби-ческих метров, высота здания </w:t>
            </w:r>
          </w:p>
          <w:p w:rsidR="00FA1C34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метра,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106 045,72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  <w:r w:rsidR="00931AF2">
              <w:rPr>
                <w:rFonts w:eastAsia="Times New Roman" w:cs="Times New Roman"/>
                <w:sz w:val="24"/>
                <w:szCs w:val="24"/>
                <w:lang w:eastAsia="ru-RU"/>
              </w:rPr>
              <w:t>проектных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</w:t>
            </w:r>
          </w:p>
          <w:p w:rsidR="00AE7A73" w:rsidRPr="00A33DE1" w:rsidRDefault="00AE7A73" w:rsidP="00931A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  <w:r w:rsidR="00931AF2">
              <w:rPr>
                <w:rFonts w:eastAsia="Times New Roman" w:cs="Times New Roman"/>
                <w:sz w:val="24"/>
                <w:szCs w:val="24"/>
                <w:lang w:eastAsia="ru-RU"/>
              </w:rPr>
              <w:t>, реконструкция не начи-налась, строительная готовность – 0%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«Молодежная политика Сургута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B3143F" w:rsidRDefault="00AE7A73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1 175,00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A33DE1" w:rsidRDefault="00AE7A73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реконструкция не целесообразна </w:t>
            </w:r>
          </w:p>
          <w:p w:rsidR="00FA1C34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связи с перепрофилированием объекта и сдачей его в аренду. По истечении срока действия договора аренды возможно рассмотрение вопроса</w:t>
            </w:r>
          </w:p>
          <w:p w:rsidR="00FA1C34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продаже объекта арендатору. </w:t>
            </w:r>
          </w:p>
          <w:p w:rsidR="00AE7A73" w:rsidRPr="00A33DE1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случае принятия решения о продаже будет рассмотрен вопрос о списании затрат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1C34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277252" w:rsidRDefault="00AE7A73" w:rsidP="000C3913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7D3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0C3913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E7A73" w:rsidRPr="00A33DE1" w:rsidTr="003F4FD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A33DE1" w:rsidRDefault="000C3913" w:rsidP="00965BF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«Станция юных натуралистов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лесопарковой зоне, междуречье р. Сайма».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местонахождения</w:t>
            </w:r>
            <w:r w:rsidR="0003161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Российская Федерация, Тюменская область, Ханты-Мансийский автономный округ – Югра, город Сургут,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район реки Сайма, лесопарковая зона.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– муниципальное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«Управление капитального строительства»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12 сооружений,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1 186 853,13 тыс. рублей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F87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начало строитель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5C4F87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ства – 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2005 год </w:t>
            </w:r>
          </w:p>
          <w:p w:rsidR="005C4F87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прекращение строитель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ства –  2008 год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, общая готовность – 40%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«Дополнительное образование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учреждениях дополнительного образования» муниципальной программы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«Развитие образования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города Сургута </w:t>
            </w:r>
          </w:p>
          <w:p w:rsidR="005C4F87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– </w:t>
            </w:r>
          </w:p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2030 годы»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B3143F" w:rsidRDefault="00AE7A73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155 086,43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A33DE1" w:rsidRDefault="00AE7A73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C34" w:rsidRPr="005C4F87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снос объекта незавершенного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строительства в установленном законодательством Российской Федерации порядке, срок реализации –  2027. Согласно техническому заключению по результатам обследования, шифр: СОП088-2021-01-П-ОБМ, СОП088-2021-03-П-ОБМ, СОП088-2021-04-П-ОБМ, СОП088-2021-02-П-ОБМ, выполненному </w:t>
            </w:r>
            <w:r w:rsidR="003D2667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обществом с ограниченной ответственностью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«Строй Онлайн» </w:t>
            </w:r>
          </w:p>
          <w:p w:rsidR="00FA1C34" w:rsidRPr="005C4F87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в 2021 объект находится в аварин</w:t>
            </w:r>
            <w:r w:rsidR="00FA1C3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ом состоянии, проектные решения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1C34" w:rsidRPr="005C4F87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по восстановлению зданий</w:t>
            </w:r>
            <w:r w:rsidR="00FA1C3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входящих </w:t>
            </w:r>
          </w:p>
          <w:p w:rsidR="00FA1C34" w:rsidRPr="005C4F87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в состав объекта</w:t>
            </w:r>
            <w:r w:rsidR="00FA1C3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отсутствуют. Местный бюджет несет затраты на осуществление охраны. Снос объекта целесообразен. </w:t>
            </w:r>
          </w:p>
          <w:p w:rsidR="00FA1C34" w:rsidRPr="005C4F87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границах земельного участка предполагается строительство объекта местного значения относящегося </w:t>
            </w:r>
          </w:p>
          <w:p w:rsidR="00AE7A73" w:rsidRPr="00A33DE1" w:rsidRDefault="00AE7A73" w:rsidP="003D266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к сфере культуры и дополнительного образования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1C34" w:rsidRDefault="001537D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</w:p>
          <w:p w:rsidR="00FA1C34" w:rsidRDefault="001537D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предусмотрено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стоимость сноса – 33 698,37 </w:t>
            </w:r>
          </w:p>
          <w:p w:rsidR="00AE7A73" w:rsidRPr="00A33DE1" w:rsidRDefault="00747364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</w:tbl>
    <w:p w:rsidR="005C4F87" w:rsidRDefault="005C4F87"/>
    <w:p w:rsidR="005C4F87" w:rsidRDefault="005C4F87">
      <w:r>
        <w:br/>
      </w:r>
    </w:p>
    <w:p w:rsidR="005C4F87" w:rsidRDefault="005C4F87"/>
    <w:p w:rsidR="005C4F87" w:rsidRDefault="005C4F87"/>
    <w:tbl>
      <w:tblPr>
        <w:tblW w:w="21485" w:type="dxa"/>
        <w:tblInd w:w="-5" w:type="dxa"/>
        <w:tblLook w:val="04A0" w:firstRow="1" w:lastRow="0" w:firstColumn="1" w:lastColumn="0" w:noHBand="0" w:noVBand="1"/>
      </w:tblPr>
      <w:tblGrid>
        <w:gridCol w:w="540"/>
        <w:gridCol w:w="3340"/>
        <w:gridCol w:w="1900"/>
        <w:gridCol w:w="1743"/>
        <w:gridCol w:w="2041"/>
        <w:gridCol w:w="13"/>
        <w:gridCol w:w="1647"/>
        <w:gridCol w:w="1680"/>
        <w:gridCol w:w="4419"/>
        <w:gridCol w:w="2280"/>
        <w:gridCol w:w="1882"/>
      </w:tblGrid>
      <w:tr w:rsidR="008C5752" w:rsidRPr="00A33DE1" w:rsidTr="005C4F8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5752" w:rsidRDefault="000C3913" w:rsidP="00965BF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752" w:rsidRDefault="008C5752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Незавершенное строительство, площадь застройки 232,2 кв.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м., степень готовности 23%, ХМАО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Югра, Тюменская обл., г.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Сургут, ул.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Геологическая, мкр-н 27, лит.А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747364" w:rsidRPr="008C5752" w:rsidRDefault="0074736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7364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местонахождения –   Российская Федерация, Тюменская область, Ханты-Мансийский автономный округ – Югра, город Сургут,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мкр. 27, улица Геологическая, литер А.</w:t>
            </w:r>
          </w:p>
          <w:p w:rsidR="008C5752" w:rsidRPr="00A33DE1" w:rsidRDefault="00FA1C3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– </w:t>
            </w:r>
            <w:r w:rsidR="008C5752"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752" w:rsidRPr="008C5752" w:rsidRDefault="008C5752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объекта  </w:t>
            </w:r>
          </w:p>
          <w:p w:rsidR="008C5752" w:rsidRPr="008C5752" w:rsidRDefault="008C5752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232,2 квад-ратных метр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а,</w:t>
            </w:r>
          </w:p>
          <w:p w:rsidR="008C5752" w:rsidRPr="008C5752" w:rsidRDefault="008C5752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земельного участка 553 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квадратных метра</w:t>
            </w: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стоимость </w:t>
            </w:r>
          </w:p>
          <w:p w:rsidR="008C5752" w:rsidRPr="00A33DE1" w:rsidRDefault="008C5752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не определена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752" w:rsidRPr="00A33DE1" w:rsidRDefault="008C5752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, степень готовности 23%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5752" w:rsidRPr="008C5752" w:rsidRDefault="008C5752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принят </w:t>
            </w:r>
          </w:p>
          <w:p w:rsidR="008C5752" w:rsidRPr="008C5752" w:rsidRDefault="00747364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муници-</w:t>
            </w:r>
            <w:r w:rsidR="008C5752"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пальную собственность </w:t>
            </w:r>
          </w:p>
          <w:p w:rsidR="008C5752" w:rsidRPr="00A33DE1" w:rsidRDefault="008C5752" w:rsidP="008C575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по решению суда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5752" w:rsidRPr="00B3143F" w:rsidRDefault="008C5752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5752" w:rsidRPr="00A33DE1" w:rsidRDefault="008C5752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F87" w:rsidRDefault="008C5752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принят как бесхозяйное имущество, потребность в его достройке в муниципальном образовании отсутствует. Издано постановление Администрации города от 16.06.2023 </w:t>
            </w:r>
          </w:p>
          <w:p w:rsidR="008C5752" w:rsidRPr="00A33DE1" w:rsidRDefault="008C5752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№ 3084 «О сносе и  списании муниципального имущества»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5752" w:rsidRPr="00A33DE1" w:rsidRDefault="008C5752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575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 не предусмотрено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, стоимость сноса – 12 740,05 тыс. рублей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5752" w:rsidRPr="00A33DE1" w:rsidRDefault="008C5752" w:rsidP="00B5615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B5615B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7A73" w:rsidRPr="00A33DE1" w:rsidTr="005C4F87">
        <w:tc>
          <w:tcPr>
            <w:tcW w:w="9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Итого по разделу VI «Объекты незавершенного строительства, в отношении которых предлагается списание и снос»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7A73" w:rsidRDefault="001D4C49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F4FD4">
              <w:rPr>
                <w:rFonts w:eastAsia="Times New Roman" w:cs="Times New Roman"/>
                <w:sz w:val="24"/>
                <w:szCs w:val="24"/>
                <w:lang w:eastAsia="ru-RU"/>
              </w:rPr>
              <w:t>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051,43</w:t>
            </w:r>
          </w:p>
          <w:p w:rsidR="001D4C49" w:rsidRPr="00A33DE1" w:rsidRDefault="001D4C49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7A73" w:rsidRPr="00A33DE1" w:rsidRDefault="00AE7A73" w:rsidP="00AE7A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7A73" w:rsidRPr="00A33DE1" w:rsidRDefault="00AE7A73" w:rsidP="00AE7A7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B4BA1" w:rsidRDefault="002B4BA1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3F4FD4" w:rsidRDefault="003F4FD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FD685C">
      <w:pPr>
        <w:spacing w:after="160" w:line="259" w:lineRule="auto"/>
        <w:rPr>
          <w:rFonts w:cs="Times New Roman"/>
          <w:sz w:val="22"/>
        </w:rPr>
      </w:pPr>
    </w:p>
    <w:tbl>
      <w:tblPr>
        <w:tblW w:w="21546" w:type="dxa"/>
        <w:tblLook w:val="04A0" w:firstRow="1" w:lastRow="0" w:firstColumn="1" w:lastColumn="0" w:noHBand="0" w:noVBand="1"/>
      </w:tblPr>
      <w:tblGrid>
        <w:gridCol w:w="540"/>
        <w:gridCol w:w="5697"/>
        <w:gridCol w:w="1728"/>
        <w:gridCol w:w="2525"/>
        <w:gridCol w:w="2268"/>
        <w:gridCol w:w="1701"/>
        <w:gridCol w:w="1984"/>
        <w:gridCol w:w="1701"/>
        <w:gridCol w:w="3402"/>
      </w:tblGrid>
      <w:tr w:rsidR="0038315A" w:rsidRPr="00A33DE1" w:rsidTr="00FA1C34">
        <w:trPr>
          <w:trHeight w:val="910"/>
        </w:trPr>
        <w:tc>
          <w:tcPr>
            <w:tcW w:w="215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B7B" w:rsidRPr="00A33DE1" w:rsidRDefault="00BB6B7B" w:rsidP="006E28C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3DE1">
              <w:rPr>
                <w:rFonts w:eastAsia="Times New Roman" w:cs="Times New Roman"/>
                <w:szCs w:val="28"/>
                <w:lang w:eastAsia="ru-RU"/>
              </w:rPr>
              <w:t xml:space="preserve">Раздел VII 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A33DE1">
              <w:rPr>
                <w:rFonts w:eastAsia="Times New Roman" w:cs="Times New Roman"/>
                <w:szCs w:val="28"/>
                <w:lang w:eastAsia="ru-RU"/>
              </w:rPr>
              <w:t>Объекты незавершенного строительства, в отношении которых предлагается принятие в государственную казну</w:t>
            </w:r>
            <w:r w:rsidR="00D53EBD" w:rsidRPr="00A33DE1">
              <w:rPr>
                <w:rFonts w:eastAsia="Times New Roman" w:cs="Times New Roman"/>
                <w:szCs w:val="28"/>
                <w:lang w:eastAsia="ru-RU"/>
              </w:rPr>
              <w:t>»</w:t>
            </w:r>
          </w:p>
          <w:p w:rsidR="00D53EBD" w:rsidRPr="00A33DE1" w:rsidRDefault="00D53EBD" w:rsidP="006E28C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8315A" w:rsidRPr="00A33DE1" w:rsidTr="00FA1C34">
        <w:trPr>
          <w:trHeight w:val="1092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объекта, адрес местонахождения объекта, заказчик строительства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ощность объекта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стоимость строительства, тыс. рублей</w:t>
            </w:r>
          </w:p>
        </w:tc>
        <w:tc>
          <w:tcPr>
            <w:tcW w:w="2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оды фактического начала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прекращения строительства,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степень завершения строительства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снование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для выделения средств окружного  бюджета (начала строительства)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Ф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актические расходы </w:t>
            </w:r>
          </w:p>
          <w:p w:rsidR="005C4F87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реализацию инвестиционного проекта,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ероприятия, исполнитель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EBD" w:rsidRPr="00A33DE1" w:rsidRDefault="00D53EBD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BB6B7B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рок принятия объекта незавершенного строительства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государственную казну,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год</w:t>
            </w:r>
          </w:p>
        </w:tc>
      </w:tr>
      <w:tr w:rsidR="0038315A" w:rsidRPr="00A33DE1" w:rsidTr="005C4F87">
        <w:trPr>
          <w:trHeight w:val="64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C34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из бюджета автономного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8315A" w:rsidRPr="00A33DE1" w:rsidTr="00FA1C3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B7B" w:rsidRPr="00A33DE1" w:rsidRDefault="00BB6B7B" w:rsidP="00BB6B7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8315A" w:rsidRPr="00A33DE1" w:rsidTr="00FA1C34">
        <w:trPr>
          <w:trHeight w:val="494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87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разделу VII «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Объекты незавершенного строительства, в отношении которых предлагается </w:t>
            </w:r>
          </w:p>
          <w:p w:rsidR="00BB6B7B" w:rsidRPr="00A33DE1" w:rsidRDefault="00BB6B7B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принятие в государственную казну</w:t>
            </w:r>
            <w:r w:rsidR="00D53EBD"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B7B" w:rsidRPr="00A33DE1" w:rsidRDefault="00BB6B7B" w:rsidP="00BB6B7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BB6B7B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747364" w:rsidRPr="00A33DE1" w:rsidRDefault="00747364" w:rsidP="00BB6B7B">
      <w:pPr>
        <w:spacing w:after="160" w:line="259" w:lineRule="auto"/>
        <w:rPr>
          <w:rFonts w:cs="Times New Roman"/>
          <w:sz w:val="22"/>
        </w:rPr>
      </w:pPr>
    </w:p>
    <w:p w:rsidR="00BB6B7B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FA1C34" w:rsidRDefault="00FA1C34" w:rsidP="00BB6B7B">
      <w:pPr>
        <w:spacing w:after="160" w:line="259" w:lineRule="auto"/>
        <w:rPr>
          <w:rFonts w:cs="Times New Roman"/>
          <w:sz w:val="22"/>
        </w:rPr>
      </w:pPr>
    </w:p>
    <w:p w:rsidR="00FA1C34" w:rsidRDefault="00FA1C34" w:rsidP="00BB6B7B">
      <w:pPr>
        <w:spacing w:after="160" w:line="259" w:lineRule="auto"/>
        <w:rPr>
          <w:rFonts w:cs="Times New Roman"/>
          <w:sz w:val="22"/>
        </w:rPr>
      </w:pPr>
    </w:p>
    <w:p w:rsidR="00FA1C34" w:rsidRPr="00A33DE1" w:rsidRDefault="00FA1C34" w:rsidP="00BB6B7B">
      <w:pPr>
        <w:spacing w:after="160" w:line="259" w:lineRule="auto"/>
        <w:rPr>
          <w:rFonts w:cs="Times New Roman"/>
          <w:sz w:val="22"/>
        </w:rPr>
      </w:pPr>
    </w:p>
    <w:p w:rsidR="00BB6B7B" w:rsidRPr="00A33DE1" w:rsidRDefault="00BB6B7B" w:rsidP="00BB6B7B">
      <w:pPr>
        <w:spacing w:after="160" w:line="259" w:lineRule="auto"/>
        <w:rPr>
          <w:rFonts w:cs="Times New Roman"/>
          <w:sz w:val="22"/>
        </w:rPr>
      </w:pPr>
    </w:p>
    <w:p w:rsidR="0010242B" w:rsidRPr="00A33DE1" w:rsidRDefault="0010242B" w:rsidP="00FA1C34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Раздел VIII «Предлагаемые решения в отношении капитальных вложений, произведенных в объекты капитального строительства, строительство, реконструкция,</w:t>
      </w:r>
    </w:p>
    <w:p w:rsidR="000A368A" w:rsidRDefault="0010242B" w:rsidP="00FA1C34">
      <w:pPr>
        <w:jc w:val="center"/>
        <w:rPr>
          <w:rFonts w:cs="Times New Roman"/>
          <w:szCs w:val="28"/>
        </w:rPr>
      </w:pPr>
      <w:r w:rsidRPr="00A33DE1">
        <w:rPr>
          <w:rFonts w:cs="Times New Roman"/>
          <w:szCs w:val="28"/>
        </w:rPr>
        <w:t>в том числе с элементами реставрации, техническое перевооружение которых не начиналось»</w:t>
      </w:r>
    </w:p>
    <w:p w:rsidR="00FA1C34" w:rsidRPr="00A33DE1" w:rsidRDefault="00FA1C34" w:rsidP="00FA1C34">
      <w:pPr>
        <w:jc w:val="center"/>
        <w:rPr>
          <w:rFonts w:cs="Times New Roman"/>
          <w:szCs w:val="28"/>
        </w:rPr>
      </w:pPr>
    </w:p>
    <w:tbl>
      <w:tblPr>
        <w:tblW w:w="214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23"/>
        <w:gridCol w:w="1843"/>
        <w:gridCol w:w="1617"/>
        <w:gridCol w:w="2071"/>
        <w:gridCol w:w="1751"/>
        <w:gridCol w:w="1509"/>
        <w:gridCol w:w="1843"/>
        <w:gridCol w:w="4252"/>
        <w:gridCol w:w="1701"/>
        <w:gridCol w:w="1560"/>
      </w:tblGrid>
      <w:tr w:rsidR="009562F7" w:rsidRPr="00A33DE1" w:rsidTr="0037762D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ind w:left="-105" w:right="-132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местонахождения, заказчик работ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Мощность объекта,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стоимость строительства , тыс. рублей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Годы фактического начала 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прекра-щения работ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Основание </w:t>
            </w:r>
          </w:p>
          <w:p w:rsidR="005C4F87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выделения средств окружного  бюджета 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(начала строительства)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Фактические расходы 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 реализацию инвестиционного проекта,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Наличие разработанной проектной документации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Предлагаемые решения (мероприятия), в том числе с обоснованием возможности/невозможности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использования разработанной проектной документации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предла-гаемых решений,</w:t>
            </w:r>
          </w:p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9562F7" w:rsidRPr="00A33DE1" w:rsidTr="0037762D"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из бюджета автоном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562F7" w:rsidRPr="00A33DE1" w:rsidTr="00461AA4"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8CE" w:rsidRPr="00A33DE1" w:rsidRDefault="006E28CE" w:rsidP="00D53EB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3DE1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E08E0" w:rsidRPr="00A33DE1" w:rsidTr="00461AA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A33DE1" w:rsidRDefault="003F4FD4" w:rsidP="004F552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A1C34" w:rsidRPr="005C4F87" w:rsidRDefault="003E08E0" w:rsidP="005C4F87">
            <w:pPr>
              <w:ind w:right="-11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объекта – «Инженерные сети </w:t>
            </w:r>
          </w:p>
          <w:p w:rsidR="00932B4D" w:rsidRPr="005C4F87" w:rsidRDefault="003E08E0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к средней общеобразо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вательной школе </w:t>
            </w:r>
          </w:p>
          <w:p w:rsidR="005C4F87" w:rsidRDefault="003E08E0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микрорайоне 24 </w:t>
            </w:r>
          </w:p>
          <w:p w:rsidR="00932B4D" w:rsidRPr="005C4F87" w:rsidRDefault="003E08E0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г. Сургута (Общеобразовательная организация с универсальной безбарьерной средой)»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</w:t>
            </w:r>
            <w:r w:rsidR="0003161A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автономный округ –  Югра, город Сургут, микрорайон 24 </w:t>
            </w:r>
          </w:p>
          <w:p w:rsidR="00932B4D" w:rsidRPr="005C4F87" w:rsidRDefault="003E08E0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границах проспекта Комсомольского, </w:t>
            </w:r>
          </w:p>
          <w:p w:rsidR="005C4F87" w:rsidRDefault="00932B4D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улицы Геологической</w:t>
            </w:r>
            <w:r w:rsidR="003E08E0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08E0" w:rsidRPr="005C4F87" w:rsidRDefault="003E08E0" w:rsidP="00FA1C3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и набережной Ивана Кайдалова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F87" w:rsidRDefault="00C06FB7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3E08E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ротяжен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="003E08E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637 метров,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10 870,18 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F87" w:rsidRDefault="003E08E0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жилищн</w:t>
            </w:r>
            <w:r w:rsidR="007473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ой сферы на период </w:t>
            </w:r>
          </w:p>
          <w:p w:rsidR="003E08E0" w:rsidRPr="003A7257" w:rsidRDefault="0074736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B3143F" w:rsidRDefault="003E08E0" w:rsidP="003E08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1 100,00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3A7257" w:rsidRDefault="003E08E0" w:rsidP="003E08E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получено положительное заключение государст-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проверки достоверности определения сметной стоимости 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от 26.12.2022 №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86-1-1-2092416-2022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На 202</w:t>
            </w:r>
            <w:r w:rsidR="00BB6FDD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BB6FDD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BB6FDD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</w:t>
            </w:r>
            <w:r w:rsidR="00F2270B">
              <w:rPr>
                <w:rFonts w:eastAsia="Times New Roman" w:cs="Times New Roman"/>
                <w:sz w:val="24"/>
                <w:szCs w:val="24"/>
                <w:lang w:eastAsia="ru-RU"/>
              </w:rPr>
              <w:t>ование объекта не предусмотрено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08E0" w:rsidRPr="003A7257" w:rsidRDefault="005C52B5" w:rsidP="005C52B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731ED0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  <w:p w:rsidR="003E08E0" w:rsidRPr="003A7257" w:rsidRDefault="003E08E0" w:rsidP="003E08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2994" w:rsidRPr="00A33DE1" w:rsidTr="00461AA4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Default="003F4FD4" w:rsidP="003F4F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022994" w:rsidRPr="005C4F87" w:rsidRDefault="00022994" w:rsidP="00747364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объекта – «Магистральная </w:t>
            </w:r>
          </w:p>
          <w:p w:rsidR="00022994" w:rsidRPr="005C4F87" w:rsidRDefault="00932B4D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улица 1-В </w:t>
            </w:r>
            <w:r w:rsidR="0002299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участке </w:t>
            </w:r>
          </w:p>
          <w:p w:rsidR="00022994" w:rsidRPr="005C4F87" w:rsidRDefault="0002299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улицы 4-В </w:t>
            </w:r>
          </w:p>
          <w:p w:rsidR="00932B4D" w:rsidRPr="005C4F87" w:rsidRDefault="0002299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улицы 5-В </w:t>
            </w:r>
          </w:p>
          <w:p w:rsidR="00932B4D" w:rsidRPr="005C4F87" w:rsidRDefault="0002299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сетями инженерного обеспечения </w:t>
            </w:r>
          </w:p>
          <w:p w:rsidR="00022994" w:rsidRPr="005C4F87" w:rsidRDefault="00022994" w:rsidP="0074736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в г.Сургуте»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</w:t>
            </w:r>
            <w:r w:rsidR="0003161A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Российская Федерация, Тюменская область, Ханты-Мансийский автономный округ –  Югра, город Сургут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0,775 км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1 176 794,22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5C4F87" w:rsidRDefault="00022994" w:rsidP="0002299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  <w:r w:rsidR="00B70D77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 352,88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5C4F87" w:rsidRDefault="00022994" w:rsidP="0002299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получено положительное заключение государст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22994" w:rsidRPr="005C4F87" w:rsidRDefault="005C4F87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вен</w:t>
            </w:r>
            <w:r w:rsidR="0002299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ной экспертизы проверки достоверности определения сметной стоимости от 2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6.12.2022 86-1-1-3-092400-2022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целесообразно.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На 202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год и на плановый период 2026 –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2027 годов финансирование объекта не предусмотрено.</w:t>
            </w:r>
          </w:p>
          <w:p w:rsidR="00932B4D" w:rsidRPr="005C4F87" w:rsidRDefault="000A7CE9" w:rsidP="000A7C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932B4D" w:rsidRPr="005C4F87" w:rsidRDefault="000A7CE9" w:rsidP="000A7C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создаваемых (реконструи</w:t>
            </w:r>
            <w:r w:rsidR="008A2CBE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руемых), приобретаемых объектов </w:t>
            </w:r>
          </w:p>
          <w:p w:rsidR="005C4F87" w:rsidRDefault="000A7CE9" w:rsidP="000A7C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на период до 2036 года, предусмот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ренных </w:t>
            </w:r>
            <w:r w:rsidR="009359D0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Стратегией социально-экономического развития города Сургута до 2036 года с целевыми ориентирами до 2050 года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A7CE9" w:rsidRPr="005C4F87" w:rsidRDefault="000A7CE9" w:rsidP="000A7CE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спортной системы города Сургута»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2027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022994" w:rsidRPr="005C4F87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4E6735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022994" w:rsidRPr="004E6735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022994" w:rsidRPr="004E6735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2994" w:rsidRPr="004E6735" w:rsidRDefault="00022994" w:rsidP="000229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0A7CE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5229D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229D" w:rsidRPr="00A33DE1" w:rsidRDefault="003F4FD4" w:rsidP="00D522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F87" w:rsidRDefault="00D5229D" w:rsidP="005C4F87">
            <w:pPr>
              <w:ind w:right="-11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об</w:t>
            </w:r>
            <w:r w:rsidR="008A2CB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ъекта – «Магистральная </w:t>
            </w:r>
          </w:p>
          <w:p w:rsidR="00932B4D" w:rsidRDefault="008A2CBE" w:rsidP="005C4F87">
            <w:pPr>
              <w:ind w:right="-11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улица 1 «</w:t>
            </w:r>
            <w:r w:rsidR="00D5229D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D5229D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32B4D" w:rsidRDefault="00D5229D" w:rsidP="00932B4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ул. Маяковского </w:t>
            </w:r>
          </w:p>
          <w:p w:rsidR="00932B4D" w:rsidRDefault="00D5229D" w:rsidP="00932B4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ул. 30 лет Победы </w:t>
            </w:r>
          </w:p>
          <w:p w:rsidR="00D5229D" w:rsidRPr="003A7257" w:rsidRDefault="00D5229D" w:rsidP="00932B4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 сетями инженерного обеспечения».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</w:t>
            </w:r>
            <w:r w:rsidR="0003161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Российская Федерация, Тюменская область, Ханты-Мансийский автономный округ –  Югра, город Сургут</w:t>
            </w:r>
            <w:r w:rsidR="00857EB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Заказчик –  муниципальное казенное учреждение «Управление капитального строительства»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F8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и 2 пусковых комплексов –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1 180 метров,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843 869,45 тыс. рублей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2001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2003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перспективный план строитель-ства городских дорог и улиц города Сургута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подъездов </w:t>
            </w:r>
          </w:p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к опорной сети дорог Ханты-Мансийского автономного округа на 2001 – 2005 годы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229D" w:rsidRPr="00B3143F" w:rsidRDefault="00D5229D" w:rsidP="00D522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21 359,93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229D" w:rsidRPr="003A7257" w:rsidRDefault="00D5229D" w:rsidP="00D522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разработанная проектная документация не актуальна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421" w:rsidRPr="005C4F87" w:rsidRDefault="008A2CBE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="00417421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417421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2025 год и на плановый период 2026 – 2027</w:t>
            </w:r>
            <w:r w:rsidR="00474731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7421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годов финансирование объекта не предусмотрено.</w:t>
            </w:r>
          </w:p>
          <w:p w:rsidR="00932B4D" w:rsidRPr="005C4F87" w:rsidRDefault="00812ADD" w:rsidP="00812AD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мероприятий (резуль</w:t>
            </w:r>
            <w:r w:rsidR="008A2CBE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татов), </w:t>
            </w:r>
          </w:p>
          <w:p w:rsidR="005C4F87" w:rsidRDefault="008A2CBE" w:rsidP="00812AD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</w:t>
            </w:r>
            <w:r w:rsidR="00812AD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реконструируемых), приобретаемых объектов на период до 2036 года, предусмотренных </w:t>
            </w:r>
            <w:r w:rsidR="00E6325F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932B4D" w:rsidRPr="005C4F87" w:rsidRDefault="00E6325F" w:rsidP="00812AD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</w:p>
          <w:p w:rsidR="005C4F87" w:rsidRDefault="00812ADD" w:rsidP="00812AD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47364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857EBA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932B4D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12ADD" w:rsidRPr="004E6735" w:rsidRDefault="00812ADD" w:rsidP="00812AD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</w:t>
            </w:r>
            <w:r w:rsidR="00C84BE6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  <w:r w:rsidR="00857EBA" w:rsidRP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812ADD" w:rsidRPr="003A7257" w:rsidRDefault="00812AD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229D" w:rsidRPr="003A7257" w:rsidRDefault="00D5229D" w:rsidP="00D522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229D" w:rsidRPr="003A7257" w:rsidRDefault="003B2C2C" w:rsidP="0003161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C84BE6"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51842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4F8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3161A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«Городской культурный центр</w:t>
            </w:r>
            <w:r w:rsidR="00BD4265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161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4F8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Сибирская, 2,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Сургут. Реконструкция».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местонахождения</w:t>
            </w:r>
            <w:r w:rsidR="0003161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объета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Российская Федерация,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Тюменская область, Ханты-Мансийский автономный округ –  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BCA" w:rsidRPr="003A7257" w:rsidRDefault="00B47CD9" w:rsidP="005C4F8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площадь объекта 7 936,54 квадратных  метр</w:t>
            </w:r>
            <w:r w:rsidR="005C4F87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EC5158">
              <w:rPr>
                <w:rFonts w:eastAsia="Times New Roman" w:cs="Times New Roman"/>
                <w:sz w:val="24"/>
                <w:szCs w:val="24"/>
                <w:lang w:eastAsia="ru-RU"/>
              </w:rPr>
              <w:t>4 105 528,88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B47CD9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«Развитие культуры </w:t>
            </w:r>
          </w:p>
          <w:p w:rsidR="00932B4D" w:rsidRDefault="00D02300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</w:t>
            </w:r>
          </w:p>
          <w:p w:rsidR="00932B4D" w:rsidRDefault="00D02300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период </w:t>
            </w:r>
          </w:p>
          <w:p w:rsidR="00FB0AAC" w:rsidRPr="003A7257" w:rsidRDefault="00D02300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B3143F" w:rsidRDefault="00D02300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11 210,00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4063ED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9 400,00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54C7" w:rsidRDefault="00D02300" w:rsidP="009654C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разработана проектная документация</w:t>
            </w:r>
            <w:r w:rsidR="006B4F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, проверк</w:t>
            </w:r>
            <w:r w:rsidR="009654C7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6B4F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достоверности определения сметной стоимости строитель</w:t>
            </w:r>
            <w:r w:rsidR="009654C7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9654C7" w:rsidRDefault="006B4F00" w:rsidP="009654C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ства </w:t>
            </w:r>
            <w:r w:rsidR="009654C7" w:rsidRPr="009654C7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="009654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май </w:t>
            </w:r>
          </w:p>
          <w:p w:rsidR="00FB0AAC" w:rsidRPr="003A7257" w:rsidRDefault="009654C7" w:rsidP="009654C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2025 года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2300" w:rsidRPr="003A7257" w:rsidRDefault="00FB0AAC" w:rsidP="00D0230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объекта целесообразно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32B4D" w:rsidRDefault="00FB0AAC" w:rsidP="006B4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 </w:t>
            </w:r>
            <w:r w:rsidR="006B416B">
              <w:rPr>
                <w:rFonts w:eastAsia="Times New Roman" w:cs="Times New Roman"/>
                <w:sz w:val="24"/>
                <w:szCs w:val="24"/>
                <w:lang w:eastAsia="ru-RU"/>
              </w:rPr>
              <w:t>Письмами от 25.05.2023 № 01-02-7628/3, 18.01.2024 № 01-02-708/4 н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аправлен</w:t>
            </w:r>
            <w:r w:rsidR="006B416B"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заявк</w:t>
            </w:r>
            <w:r w:rsidR="006B416B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C855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2300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выделение в 2026 году </w:t>
            </w:r>
          </w:p>
          <w:p w:rsidR="00932B4D" w:rsidRDefault="00D02300" w:rsidP="006B4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плановом периоде 2027 и 2028 годов субсидии из федерального бюджета бюджетам субъектов Российской Федерации) на софинансирование строительства (реконструкции, </w:t>
            </w:r>
          </w:p>
          <w:p w:rsidR="00FB0AAC" w:rsidRPr="003A7257" w:rsidRDefault="00D02300" w:rsidP="006B4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с элементами реставрации, технического перевооружения) объектов культуры государственно</w:t>
            </w:r>
            <w:r w:rsidR="00D563E8">
              <w:rPr>
                <w:rFonts w:eastAsia="Times New Roman" w:cs="Times New Roman"/>
                <w:sz w:val="24"/>
                <w:szCs w:val="24"/>
                <w:lang w:eastAsia="ru-RU"/>
              </w:rPr>
              <w:t>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6B4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6B416B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AAC" w:rsidRPr="00A33DE1" w:rsidRDefault="003F4FD4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F8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«Инженерные сети </w:t>
            </w:r>
          </w:p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спортивному сооружению в мкр. 44 </w:t>
            </w:r>
          </w:p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г. Сургута».</w:t>
            </w:r>
          </w:p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местонахож-дения</w:t>
            </w:r>
            <w:r w:rsidR="0003161A"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Российская Федерация, </w:t>
            </w:r>
          </w:p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Тюменская область, Ханты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-Мансийский автономный округ – 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Сургут, микрорайон 44.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протяженность 170 метров,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28 050,79 </w:t>
            </w:r>
          </w:p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5F11B5" w:rsidRPr="00EC5158" w:rsidRDefault="005F11B5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жилищной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сферы на период 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1 010,28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AC" w:rsidRPr="003A7257" w:rsidRDefault="00FB0AAC" w:rsidP="00D563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разработана проектная документация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объекта </w:t>
            </w:r>
          </w:p>
          <w:p w:rsidR="00403F11" w:rsidRPr="00932B4D" w:rsidRDefault="00FB0AAC" w:rsidP="00FB0AAC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целесообразно после определения концессионера по строительству спортивного сооружения</w:t>
            </w:r>
            <w:r w:rsidRPr="003A7257">
              <w:rPr>
                <w:sz w:val="24"/>
                <w:szCs w:val="24"/>
              </w:rPr>
              <w:t xml:space="preserve">.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753BAE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и на плановый период 202</w:t>
            </w:r>
            <w:r w:rsidR="00753BAE"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– 202</w:t>
            </w:r>
            <w:r w:rsidR="00753BAE"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7</w:t>
            </w: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годов финансирование объекта </w:t>
            </w:r>
            <w:r w:rsidR="00D563E8"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не предусмот</w:t>
            </w:r>
            <w:r w:rsid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  <w:r w:rsidR="00D563E8"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рено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5D4" w:rsidRDefault="00FB0AAC" w:rsidP="00932B4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415D4" w:rsidRDefault="00FB0AAC" w:rsidP="00932B4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«Детская школа искусств </w:t>
            </w:r>
          </w:p>
          <w:p w:rsidR="00FB0AAC" w:rsidRPr="00EC5158" w:rsidRDefault="00FB0AAC" w:rsidP="00932B4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в мкр. 25».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местонахож-дения объекта – Российская Федера</w:t>
            </w:r>
            <w:r w:rsidR="00932B4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ция, Тюменская область, Ханты-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Мансийский автономный округ –  Югра, город Сургут, микрорайон 25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объекта – </w:t>
            </w:r>
          </w:p>
          <w:p w:rsidR="00FB0AAC" w:rsidRPr="00EC5158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5 512 квад-ратных метров, 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1 169 081,40 тыс. рублей</w:t>
            </w:r>
          </w:p>
          <w:p w:rsidR="008E622D" w:rsidRPr="00EC5158" w:rsidRDefault="008E622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работ  –  2013 год, прекращение работ  –  2017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отрасли культуры» муниципальной программы «Развитие культуры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2014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2030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8 327,98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ментация разработана. Получены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положительные заключения государст-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№ 86-1-1-3-0219-17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17.10.2017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 проверке достоверности определения сметной стоимости строительства объекта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1-1-1-0087-17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29.11.2017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строительство целесообразно.</w:t>
            </w:r>
            <w:r w:rsidR="00F227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63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Требуется корректировка проектной документации. </w:t>
            </w:r>
            <w:r w:rsidR="000876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Письмом </w:t>
            </w:r>
          </w:p>
          <w:p w:rsidR="00D415D4" w:rsidRDefault="000876D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01-02-273/5</w:t>
            </w:r>
            <w:r w:rsidR="00FB0AA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 14.01.2025 в адрес Департамента культуры Ханты-Ма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нсийского автономного округа – </w:t>
            </w:r>
            <w:r w:rsidR="00FB0AA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Югры направлена заявка на выделение в 2026 году и плановом периоде </w:t>
            </w:r>
          </w:p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2027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2028 годов субсидии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 федерального бюджета бюджетам субъектов Российской Федерации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софинансирование строительства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объектов культуры государственно</w:t>
            </w:r>
            <w:r w:rsidR="00D563E8">
              <w:rPr>
                <w:rFonts w:eastAsia="Times New Roman" w:cs="Times New Roman"/>
                <w:sz w:val="24"/>
                <w:szCs w:val="24"/>
                <w:lang w:eastAsia="ru-RU"/>
              </w:rPr>
              <w:t>й (муниципальной) собственности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54233E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3A6E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Наименование объекта –  «Автомобильная дорога к новому кладбищу»</w:t>
            </w: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местонахож-дения объекта – Российская Федерация, Тюменская область, Ханты-Мансийский автономный округ –  Югра, город Сургут</w:t>
            </w:r>
            <w:r w:rsidR="00E00AC3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строительств»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FB0AAC" w:rsidRPr="003A7257" w:rsidRDefault="00FB0AAC" w:rsidP="00D415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2,15 кило-метр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1 072 365,94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D415D4" w:rsidRDefault="00932B4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2013 год, прекращение работ  –  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6 756,88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повторной государст-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и инженерных изысканий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86-1-1-3-0034-16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15.02.2016. Экспертиза достоверности сметной стоимости строительства не проводилась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3F4D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</w:t>
            </w:r>
            <w:r w:rsidR="00F2270B">
              <w:rPr>
                <w:rFonts w:eastAsia="Times New Roman" w:cs="Times New Roman"/>
                <w:sz w:val="24"/>
                <w:szCs w:val="24"/>
                <w:lang w:eastAsia="ru-RU"/>
              </w:rPr>
              <w:t>метная документация разработана, требуется корректировка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773F4D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773F4D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773F4D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 </w:t>
            </w:r>
          </w:p>
          <w:p w:rsidR="00932B4D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D415D4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(реконструируемых), приобретаемых объектов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до 2036 года, предусмотренных </w:t>
            </w:r>
            <w:r w:rsidR="00E65DE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932B4D" w:rsidRPr="00D415D4" w:rsidRDefault="00E65DE0" w:rsidP="006009B2">
            <w:pP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  <w:r w:rsidR="006009B2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09B2" w:rsidRPr="00D415D4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E00AC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E00AC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B0AAC" w:rsidRPr="004E6735" w:rsidRDefault="006009B2" w:rsidP="00E00A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2028</w:t>
            </w:r>
            <w:r w:rsidR="00E00AC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6009B2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B4D" w:rsidRDefault="00FB0AAC" w:rsidP="00FB0AAC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объекта – «Мототрасса </w:t>
            </w:r>
          </w:p>
          <w:p w:rsidR="00FB0AAC" w:rsidRPr="00932B4D" w:rsidRDefault="00FB0AAC" w:rsidP="00FB0AAC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932B4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 «Заячьем острове»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1 этап».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дрес местонахождения объекта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Ханты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-Мансийский автономный округ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длина трассы –2 200 метров, пропускная способность – 200 человек,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EC5158">
              <w:rPr>
                <w:rFonts w:eastAsia="Times New Roman" w:cs="Times New Roman"/>
                <w:sz w:val="24"/>
                <w:szCs w:val="24"/>
                <w:lang w:eastAsia="ru-RU"/>
              </w:rPr>
              <w:t>447 464,78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027B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2015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2016 год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подпрограмма «Развитие инфраструктуры сферы молодежной политики»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муниципальной программы «Молодеж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ная политика Сургута на 2014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годы»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7 278,96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государст-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венной экс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пертизы проектной документации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86-1-1-3-0030-17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06.02.2017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проверки достоверности  определения сметной стоимости строительства № 86-1-0007-17 от 06.02.2017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270B" w:rsidRDefault="00F2270B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27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 актуальна</w:t>
            </w:r>
            <w:r w:rsidRPr="00F2270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932B4D" w:rsidRDefault="00F2270B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альнейшее выполнение </w:t>
            </w:r>
          </w:p>
          <w:p w:rsidR="00932B4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возможно при условии обеспечения финансированием. </w:t>
            </w:r>
          </w:p>
          <w:p w:rsidR="00335EAB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346DEA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346DEA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932B4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346DEA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предусмотрено.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Объект включен в дополнительную потребность</w:t>
            </w:r>
            <w:r w:rsidR="00932B4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муниципальной программы «Молоде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жная политика Сургута на период до 2030 года», период реализации 202</w:t>
            </w:r>
            <w:r w:rsidR="002E60FA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2E60FA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2E60FA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объекта – «Объездная автомобильная дорога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дачным кооперативам «Черёмушки»,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FB0AAC" w:rsidRPr="00D415D4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в обход гидротех</w:t>
            </w:r>
            <w:r w:rsidR="00FB0AAC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ни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="00FB0AAC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ческих сооружений ГРЭС-1 и ГРЭС-2 Переустройство «Газопровода-отвода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Сургутской ГРЭС-2,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4 нитка».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-Мансийский автономный округ –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FB0AAC" w:rsidRPr="00D415D4" w:rsidRDefault="00FB0AAC" w:rsidP="00D415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326,6 метр</w:t>
            </w:r>
            <w:r w:rsidR="00D415D4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308 350,66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 –  2014 год,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подпрограмма «Дорожное хозяйство» государственной программы «Развитие транспортной системы Ханты-Мансийского автономного округа – Югры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–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2020 годы»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составе подпрограммы «Дорожное хозяйство» муниципальной программы «Развитие транспортной системы города Сургута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на 2014 –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2020 годы»,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подпрограмма «Дорожное хозяйство» муниципальной программы «Развитие транспортной системы города Сургута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2014 –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2020 годы</w:t>
            </w:r>
            <w:r w:rsidR="00802B5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муниципальная программа «Развитие транспортной системы города Сургута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D415D4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4 191,55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D415D4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докумен-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тация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переуст-ройство газопровода разработана.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2016 году получено отрицательное заключение государст-венной экспертизы проектной документации.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итогам проведения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в 2017 году повторной государст-венной экспертизы проектной докумен-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тации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одновре-менно проверки сметной стоимости строительства объекта получены отрицательные заключения. Требуется корректировка проектно-сметной документации в части устранения замечаний государст-венной экспертизы,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также в части выполнения требований уточненных технических условий выданных публичным акционерным обществом «Газпром»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необходима корректировка проектно-изыскательских работ. Строительство объекта возможно после корректировки проектно-сметной документации, получения заключения государственной экспертизы </w:t>
            </w:r>
          </w:p>
          <w:p w:rsidR="00D415D4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достоверности сметной стоимости. Строительство целесообразно,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но стоимость переустройства значительно превышает стоимость строительства дороги.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1420F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20F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-202</w:t>
            </w:r>
            <w:r w:rsidR="001420F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</w:t>
            </w:r>
          </w:p>
          <w:p w:rsidR="00D415D4" w:rsidRPr="00D415D4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D415D4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(реконструируемых), приобретаемых объектов на период до 2036 года, предусмотренных </w:t>
            </w:r>
            <w:r w:rsidR="00987A5C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903E8D" w:rsidRPr="00D415D4" w:rsidRDefault="00987A5C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</w:p>
          <w:p w:rsidR="006009B2" w:rsidRPr="00D415D4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F2270B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F2270B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6009B2" w:rsidRPr="00D415D4" w:rsidRDefault="006009B2" w:rsidP="006009B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2027</w:t>
            </w:r>
            <w:r w:rsidR="00F2270B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6009B2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2027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903E8D" w:rsidRDefault="00FB0AAC" w:rsidP="00FB0AAC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903E8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объекта – «Объездная автомобильная дорога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3E8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к дачным кооперативам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«Черёмушки»,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обход гидротех-нических сооружений ГРЭС-1 и ГРЭС-2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(3 этап. Автодорога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СТ «Старожил-1»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ПСОК «Многодетная семья»)».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-Мансийский автономный округ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Сургут, зона ГРЭС.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903E8D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1,138 кило-метр</w:t>
            </w:r>
            <w:r w:rsidR="00D415D4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346 885,78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тыс. рублей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2012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региональная целевая программа «Развитие транспортной системы Ханты-Мансийского автономного округа – Югры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2011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2013 годы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2015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1 022,89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448,24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государст-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 проектной документации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86-1-1-2-0029-16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10.02.2016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проведена финансовая экспертиза обществом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с ограниченной ответствен-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ностью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2927D7">
              <w:rPr>
                <w:rFonts w:eastAsia="Times New Roman" w:cs="Times New Roman"/>
                <w:sz w:val="24"/>
                <w:szCs w:val="24"/>
                <w:lang w:eastAsia="ru-RU"/>
              </w:rPr>
              <w:t>Инжинирин-говый центр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«Сургут-стройцена»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от 07.12.2015</w:t>
            </w:r>
          </w:p>
          <w:p w:rsidR="00FB0AAC" w:rsidRPr="003A7257" w:rsidRDefault="00FB0AAC" w:rsidP="002927D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№ 325</w:t>
            </w:r>
            <w:r w:rsidR="002927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целесообразно,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повышение антитеррористической защищенности объекта Сургутская ГРЭС-2 открытого акционерного общества «Э. ОН Россия». До начала реализации этапа автомобильной дороги необходимо выполнить переустройство газопровода-отвода </w:t>
            </w:r>
          </w:p>
          <w:p w:rsidR="00496A75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Сургутской ГРЭС-2 в соответствии утвержденными 08.10.2013 техническими условиями открытым акционерным обществом «Газпром».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Стоимость переустройства значительно превышает стоимость строительства дороги.</w:t>
            </w:r>
          </w:p>
          <w:p w:rsidR="00903E8D" w:rsidRPr="00D415D4" w:rsidRDefault="00FB0AAC" w:rsidP="00496A7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943CB4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943CB4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8D255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943CB4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6A75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мероприятий (результатов), в том числе создаваемых (реконструируемых), приобретаемых объектов на период </w:t>
            </w:r>
          </w:p>
          <w:p w:rsidR="00FB0AAC" w:rsidRPr="004E6735" w:rsidRDefault="00496A75" w:rsidP="00E02FB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до 2036 года, предусмотренных Стратегией</w:t>
            </w:r>
            <w:r w:rsidR="00E02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социально-экономического развития города Сургута до 2036 года с целевыми ориентирами до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2050</w:t>
            </w:r>
            <w:r w:rsidR="00E02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C06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C06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, период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реализации 2036</w:t>
            </w:r>
            <w:r w:rsidR="00C06FB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496A75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3F4FD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Объездная автомобильная дорога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дачным кооперативам «Черёмушки»,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«Север-1», «Север-2»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обход гидротехнических сооружений ГРЭС-1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ГРЭС-2 (4 этап. Автодорога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СОТ «Север 1»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СОТ «Север 2»).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Сургут, зона ГРЭС.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2,590 кило-метров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511 983,69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работ –   2012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региональная целевая программа «Развитие транспортной системы Ханты-Мансийского автономного округа – Югры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2011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2013 годы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2015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2 319,28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1 120,59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 Получено отрицательное заключение государст-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№ 86-1-3-2-0033-16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15.02.2016. Замечания устранены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в полном объеме. Необходимо проведение повторной государст-венной экспертизы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повторной экспертизы возможно при наличии финансирования. На 202</w:t>
            </w:r>
            <w:r w:rsidR="00F730E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F730E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F730E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</w:t>
            </w:r>
          </w:p>
          <w:p w:rsidR="00903E8D" w:rsidRPr="00D415D4" w:rsidRDefault="00FB0AAC" w:rsidP="00921C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предусмотрено.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CB1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</w:t>
            </w:r>
          </w:p>
          <w:p w:rsidR="00903E8D" w:rsidRPr="00D415D4" w:rsidRDefault="00921CB1" w:rsidP="00921C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Перечень мероприятий (результатов), в том числе создаваемых (реконструируемых), приобретаемых объектов на период </w:t>
            </w:r>
          </w:p>
          <w:p w:rsidR="00D415D4" w:rsidRDefault="00921CB1" w:rsidP="00921C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2036 года, предусмотренных </w:t>
            </w:r>
            <w:r w:rsidR="00E02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Стратегией социально-экономического развития города Сургута до 2036 года с целевыми ориентирами до 2050 года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не учтенных в разделе финансовое обеспечение муниципальной программы </w:t>
            </w:r>
            <w:r w:rsidR="00C06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C06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921CB1" w:rsidRPr="004E6735" w:rsidRDefault="00921CB1" w:rsidP="00921C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</w:t>
            </w:r>
            <w:r w:rsidR="00496A75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  <w:r w:rsidR="00C06FB7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строи-тельства»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496A75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</w:tbl>
    <w:p w:rsidR="00D415D4" w:rsidRDefault="00D415D4"/>
    <w:p w:rsidR="00D415D4" w:rsidRDefault="00D415D4"/>
    <w:p w:rsidR="00D415D4" w:rsidRDefault="00D415D4"/>
    <w:p w:rsidR="00D415D4" w:rsidRDefault="00D415D4"/>
    <w:tbl>
      <w:tblPr>
        <w:tblW w:w="214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23"/>
        <w:gridCol w:w="1843"/>
        <w:gridCol w:w="1617"/>
        <w:gridCol w:w="2071"/>
        <w:gridCol w:w="1751"/>
        <w:gridCol w:w="1509"/>
        <w:gridCol w:w="1843"/>
        <w:gridCol w:w="4252"/>
        <w:gridCol w:w="1701"/>
        <w:gridCol w:w="1560"/>
      </w:tblGrid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«Клубно-спортивный блок МБОУ СОШ № 38,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пр. Пролетарский,14 А. Реконструкция».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Ханты-Мансийский автономный округ –  Югра, город Су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>ргут, микрорайон 25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Заказчик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пропускная способность – 200 учащихся, 150 поса-дочных мест, площадь объекта – </w:t>
            </w:r>
          </w:p>
          <w:p w:rsidR="00903E8D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8 959,4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квад-ратных метр</w:t>
            </w:r>
            <w:r w:rsidR="009E5CEE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646 167,15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работ –   2014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Ханты-Мансийского автономного округа – Югры «Развитие образования», муниципальная программа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«Развитие образования города Сургута на 2014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6 756,00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разработана. Получено положительное заключение государст-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венной экспертизы проектной документации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86-1-1-3-0070-18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02.03.2018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 проверке достоверности определения сметной стоимости строительства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№ 86-1-0021-18 от 02.03.2018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на 2025 год и на плановый период 2026-2027 годов финансирование объекта не предусмотрено.</w:t>
            </w:r>
          </w:p>
          <w:p w:rsidR="00D415D4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Проводятся мероприятия </w:t>
            </w:r>
          </w:p>
          <w:p w:rsidR="00FB0AAC" w:rsidRPr="003A7257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FB0AA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удешевлению стоимости реконструкции (расчеты, технические решения). Документы будут рассмотрены на заседании комиссии по управлению объекта</w:t>
            </w:r>
            <w:r w:rsidR="002927D7">
              <w:rPr>
                <w:rFonts w:eastAsia="Times New Roman" w:cs="Times New Roman"/>
                <w:sz w:val="24"/>
                <w:szCs w:val="24"/>
                <w:lang w:eastAsia="ru-RU"/>
              </w:rPr>
              <w:t>ми незавершенного строительства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строи-тельства»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 Транспортная развязка на пересечении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Маяковского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Нефтеюганского шоссе в г. Сургуте».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дрес местонахождения объекта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Ханты-Мансийский автономный округ –  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двухровневая, 1 428 253,03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17 823,21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полном объеме. Получены: положительное заключение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проверке достоверности определения сметной стоимости строительства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№ 86-1-0055-20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26.02.2020, положительное заключение проектной документации и результатов инженерных изысканий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27.01.2020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да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льнейшее строительство объекта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возможно при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условии обеспечения финансированием. На 202</w:t>
            </w:r>
            <w:r w:rsidR="00144809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144809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144809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</w:t>
            </w:r>
          </w:p>
          <w:p w:rsid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</w:t>
            </w:r>
          </w:p>
          <w:p w:rsid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043592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мероприятий (результатов), в том числе создаваемых (реконструируемых), приобретаемых объектов на период </w:t>
            </w:r>
          </w:p>
          <w:p w:rsidR="00903E8D" w:rsidRPr="00D415D4" w:rsidRDefault="00043592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2036 года, предусмотренных </w:t>
            </w:r>
            <w:r w:rsidR="00A31AD5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Стратегией социально-экономического развития города Сургута до 2036 года с целевыми ориентирами до 2050 года</w:t>
            </w:r>
          </w:p>
          <w:p w:rsidR="00D415D4" w:rsidRDefault="00043592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и не учтенных в разделе финансовое обеспечение муниципальной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  <w:r w:rsidR="00984E00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984E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</w:t>
            </w:r>
            <w:r w:rsidR="00984E00">
              <w:rPr>
                <w:rFonts w:eastAsia="Times New Roman" w:cs="Times New Roman"/>
                <w:sz w:val="24"/>
                <w:szCs w:val="24"/>
                <w:lang w:eastAsia="ru-RU"/>
              </w:rPr>
              <w:t>9 год</w:t>
            </w:r>
          </w:p>
          <w:p w:rsidR="00043592" w:rsidRPr="003A7257" w:rsidRDefault="00043592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043592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415D4" w:rsidRDefault="00D415D4"/>
    <w:p w:rsidR="00D415D4" w:rsidRDefault="00D415D4"/>
    <w:p w:rsidR="00D415D4" w:rsidRDefault="00D415D4"/>
    <w:p w:rsidR="00D415D4" w:rsidRDefault="00D415D4"/>
    <w:p w:rsidR="00D415D4" w:rsidRDefault="00D415D4"/>
    <w:tbl>
      <w:tblPr>
        <w:tblW w:w="214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23"/>
        <w:gridCol w:w="1843"/>
        <w:gridCol w:w="1617"/>
        <w:gridCol w:w="2071"/>
        <w:gridCol w:w="1751"/>
        <w:gridCol w:w="1509"/>
        <w:gridCol w:w="1843"/>
        <w:gridCol w:w="4252"/>
        <w:gridCol w:w="1701"/>
        <w:gridCol w:w="1560"/>
      </w:tblGrid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903E8D" w:rsidRDefault="00FB0AAC" w:rsidP="00FB0AAC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903E8D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объекта – «Транспортная развязка на пересечении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Островского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Нефтеюганского шоссе в г. Сургуте».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дрес местонахождения объекта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Ханты-Мансийский авто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номный округ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двух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ровневая,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1 531 724,95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2018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FB0AAC" w:rsidRPr="003A7257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15 157,52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полном объеме. Получены положительное заключение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проверке достоверности определения сметной стоимости строительства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№ 86-1-0054-20 от 26.02.2020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положи-тельное заключение государст-венной экспертизы проектной документации и результатов инженерных изысканий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27.01.2020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да</w:t>
            </w:r>
            <w:r w:rsidR="00903E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льнейшее строительство объекта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возможно при условии обеспечения финансированием. На 202</w:t>
            </w:r>
            <w:r w:rsidR="0014480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14480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14480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финансирование объекта </w:t>
            </w:r>
          </w:p>
          <w:p w:rsidR="00903E8D" w:rsidRPr="00D415D4" w:rsidRDefault="00FB0AAC" w:rsidP="00903E8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24D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</w:t>
            </w:r>
          </w:p>
          <w:p w:rsidR="00903E8D" w:rsidRPr="00D415D4" w:rsidRDefault="00E124D8" w:rsidP="00903E8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Перечень мероприятий (результатов), в том числе создаваемых (реконструируемых), приобретаемых объектов на период </w:t>
            </w:r>
          </w:p>
          <w:p w:rsidR="00D415D4" w:rsidRDefault="00E124D8" w:rsidP="0035282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2036 года, предусмотренных </w:t>
            </w:r>
            <w:r w:rsidR="00352829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Стратегией социально-экономического развития города Сургута до 2036 года с целевыми ориентирами до 2050 года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не учтенных в разделе финансовое обеспечение муниципальной программы </w:t>
            </w:r>
            <w:r w:rsidR="00984E0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984E0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903E8D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0AAC" w:rsidRPr="004E6735" w:rsidRDefault="00E124D8" w:rsidP="0035282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2029</w:t>
            </w:r>
            <w:r w:rsidR="00984E0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04215F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701462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«Нежилое здание, расположенное по адресу: г. Сургут,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ул. Мелик-Карамова, 3. Реконструкция».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E8D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площадь объекта –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1 167,8 квад-ратных метра,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пропускная способность – 150 человек,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104 440,15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тыс. рублей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2018  год,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 год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2014 – 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2030 годы», муниципальная программа «Развитие культуры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туризма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городе Сургуте на период </w:t>
            </w:r>
          </w:p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453739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проектно-сметная документация разработана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53739" w:rsidRDefault="00FB0AAC" w:rsidP="0045373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в целях улучшения архитектурного облика города, на архитектурно</w:t>
            </w:r>
            <w:r w:rsid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-художественном 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совете</w:t>
            </w:r>
            <w:r w:rsid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принято решение в рамках комплексного развития территории исторического центра предусмотреть обустройство территории и здания</w:t>
            </w: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3739"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ул. Мелик-Карамова,</w:t>
            </w:r>
            <w:r w:rsid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дом</w:t>
            </w:r>
            <w:r w:rsidR="00453739"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Дома пионеров</w:t>
            </w:r>
            <w:r w:rsidR="004537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53739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739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453739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D415D4" w:rsidRDefault="00D415D4"/>
    <w:p w:rsidR="00D415D4" w:rsidRDefault="00D415D4"/>
    <w:p w:rsidR="00D415D4" w:rsidRDefault="00D415D4"/>
    <w:p w:rsidR="00D415D4" w:rsidRDefault="00D415D4"/>
    <w:tbl>
      <w:tblPr>
        <w:tblW w:w="214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23"/>
        <w:gridCol w:w="1843"/>
        <w:gridCol w:w="1617"/>
        <w:gridCol w:w="2071"/>
        <w:gridCol w:w="1751"/>
        <w:gridCol w:w="1509"/>
        <w:gridCol w:w="1843"/>
        <w:gridCol w:w="4252"/>
        <w:gridCol w:w="1701"/>
        <w:gridCol w:w="1560"/>
      </w:tblGrid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«Магистральная улица с инженерными сетями для обеспечения транспортной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инженерной инфраструктурой Северного жилого района г. Сургута».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4 595 погонных метров, протяженность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сетей электроснаб-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жения-10 КЛ – 5 695 погонных метров, </w:t>
            </w:r>
          </w:p>
          <w:p w:rsidR="00903E8D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линий уличного освещения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0,4 кВ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4 595 погонных метров,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2 615 183,17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прекра-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щение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2019 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«Проектирование и строительство объектов инженерной инфраструктуры на территории города Сургута 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9 522,67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требуется корректировка проектно-сметной документации по результатам утвержденного проекта планировки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проекта межевания территории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получение государственной экспертизы и достоверности сметной стоимости. На 2025 год и на плановый период 2026 –  20267 годов финансирование объекта 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не предусмотрено.</w:t>
            </w:r>
          </w:p>
          <w:p w:rsidR="00903E8D" w:rsidRPr="00D415D4" w:rsidRDefault="00DA508B" w:rsidP="00DA50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903E8D" w:rsidRPr="00D415D4" w:rsidRDefault="00DA508B" w:rsidP="00DA50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(реконструируемых), приобретаемых объектов на период до 2036 года, предусмотренных </w:t>
            </w:r>
            <w:r w:rsidR="008E0569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Стратегией социально-экономического развития города Сургута до 2036 года с целевыми ориентирами до 2050 года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508B" w:rsidRPr="00D415D4" w:rsidRDefault="00DA508B" w:rsidP="00DA508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A508B" w:rsidRPr="00D415D4" w:rsidRDefault="00DA508B" w:rsidP="007670A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период реализации 2032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2943C5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DA508B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415D4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«Магистральная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улица №1В на участке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ул. 30 лет Победы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ул. Геологическая (вторая очередь)».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Ханты-Мансийский автономный округ –  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протяженность дороги первого этапа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0,67 кило-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метров, второго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этапа – </w:t>
            </w:r>
          </w:p>
          <w:p w:rsidR="00FB0AAC" w:rsidRPr="003A7257" w:rsidRDefault="00FB0AAC" w:rsidP="00D415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0,77 кило-метр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553 084,73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2019 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разработана. Получено положительное заключение государст-венной экспертизы проектной документации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86-1-1-3-027776-2020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от 30.06.2020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на 2025 год и на плановый период 2026 – 2027 годов финансирование объекта не предусмотрено.</w:t>
            </w:r>
          </w:p>
          <w:p w:rsidR="00903E8D" w:rsidRPr="00D415D4" w:rsidRDefault="00C13678" w:rsidP="00C1367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D415D4" w:rsidRDefault="00C13678" w:rsidP="00C1367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(реконструируемых), приобретаемых объектов на период до 2036 года, предусмотренных </w:t>
            </w:r>
            <w:r w:rsidR="006334A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903E8D" w:rsidRPr="00D415D4" w:rsidRDefault="006334A0" w:rsidP="00C1367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  <w:r w:rsidR="00C1367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3E8D" w:rsidRPr="00D415D4" w:rsidRDefault="00C13678" w:rsidP="00C1367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B0AAC" w:rsidRPr="00D415D4" w:rsidRDefault="007670A8" w:rsidP="00C1367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2027 год</w:t>
            </w:r>
          </w:p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6C73B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B0AAC" w:rsidRPr="003A7257" w:rsidRDefault="00903E8D" w:rsidP="00EB3E1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«Инженерные сети и внутриквар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тальные проезды Северного жилого района г. Сургута»,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автономный округ –  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Заказчик – 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протяжен-ность сетей электроснаб-жения 10 кВ – 1,127 кило-метров,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сетей электро-снабжения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0,4 кВ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1,388 кило-метров, протяженность проезда – </w:t>
            </w:r>
          </w:p>
          <w:p w:rsidR="00FB0AAC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1,628 кило-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t>метров,</w:t>
            </w:r>
            <w:r w:rsidRPr="00EC515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1 750 872,12 тыс. рублей</w:t>
            </w:r>
          </w:p>
          <w:p w:rsidR="00D8637B" w:rsidRPr="003A7257" w:rsidRDefault="00D8637B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903E8D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2019 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год,</w:t>
            </w:r>
            <w:r w:rsidR="00FB0AAC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жилищной сферы 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8 853,61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E1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разработана. Требуется корректировка проектно-сметной документации по результатам утвержденного проекта планировки </w:t>
            </w:r>
          </w:p>
          <w:p w:rsidR="00EB3E1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проекта межевания территории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получение государственной экспертизы проектной документации и достовер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ности определения сметной стоимости строительства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D415D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2024 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>год и на плановый период 2025 –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2026 годов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финансирование объекта не предусмотрено. </w:t>
            </w:r>
          </w:p>
          <w:p w:rsidR="00EB3E14" w:rsidRPr="00D415D4" w:rsidRDefault="00821BFC" w:rsidP="007670A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D415D4" w:rsidRDefault="00821BFC" w:rsidP="007670A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(реконструируемых), приобретаемых объектов на период до 2036 года, предусмотренных </w:t>
            </w:r>
            <w:r w:rsidR="006334A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EB3E14" w:rsidRPr="00D415D4" w:rsidRDefault="006334A0" w:rsidP="007670A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</w:p>
          <w:p w:rsidR="00821BFC" w:rsidRPr="004E6735" w:rsidRDefault="00821BFC" w:rsidP="007670A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EB3E14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период реализации 2032</w:t>
            </w:r>
            <w:r w:rsidR="007670A8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821BF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объекта – «Спортивное ядро в микро-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районе № 35-А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Сургута.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3-й пусковой комплекс. Реконструкция».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 Российская Федерация, Тюменская область, Ханты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-Мансийский автономный округ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E1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протяженность первого этапа – 2 997 погонных метров, второго этапа – 2 122 погонных метров,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280 168,38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спорта в городе Сургуте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981,67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проектная документация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в части изысканий разработана.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48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4A448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4A448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4A448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дополнительную потребность муниципальной программы «Развитие физической культуры и спорта в городе Сургуте 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на период до 2030 года», период реализации 202</w:t>
            </w:r>
            <w:r w:rsidR="004A448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4A448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6D3B0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B0AAC" w:rsidRPr="00A33DE1" w:rsidTr="0037762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A33DE1" w:rsidRDefault="003F4FD4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77</w:t>
            </w:r>
          </w:p>
          <w:p w:rsidR="00FB0AAC" w:rsidRPr="00A33DE1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B3E1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объекта – «Улица 4 «З» от Югорского тракта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автомобильной дороги к п.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Белый яр».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Адрес местонахождения объекта – Российская Федерация, Тюменская область, Ханты-Мансийский автономный округ –  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3 970 погонных метров,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1 712 074,32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B3143F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 w:rsidR="004D4339"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F81B7D"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770</w:t>
            </w:r>
            <w:r w:rsidR="004D4339"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0AAC" w:rsidRPr="003A7257" w:rsidRDefault="00FB0AAC" w:rsidP="00FB0AA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разработана, получено положительное заключение проверки достоверности определения сметной стоимости строительства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86-1-0085-20 от 03.06.2020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E14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целесообразно. Строительство объекта необходимо для обеспечение безопасных условий дорожного движения с расчетными скоростями в сочетании с необходимыми требованиями эксплуатации автомобильных дорог </w:t>
            </w:r>
          </w:p>
          <w:p w:rsidR="00FB0AAC" w:rsidRPr="003A7257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и увеличению скорости транспортного потока.</w:t>
            </w:r>
          </w:p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4D433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4D433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 202</w:t>
            </w:r>
            <w:r w:rsidR="004D4339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</w:t>
            </w:r>
          </w:p>
          <w:p w:rsidR="00EB3E14" w:rsidRDefault="00300CBC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D415D4" w:rsidRDefault="00300CBC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 создаваемых (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реконструируемых), приобретаемых объектов на период до 2036 года, предусмотренных </w:t>
            </w:r>
            <w:r w:rsidR="0050700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EB3E14" w:rsidRPr="00D415D4" w:rsidRDefault="00507003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</w:p>
          <w:p w:rsidR="00D415D4" w:rsidRDefault="00300CBC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системы города Сургута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0AAC" w:rsidRPr="003A7257" w:rsidRDefault="00300CBC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2027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0AAC" w:rsidRPr="004E6735" w:rsidRDefault="00FB0AAC" w:rsidP="00FB0AA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300CBC"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42EBE" w:rsidRPr="00A33DE1" w:rsidTr="001330A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2EBE" w:rsidRDefault="003F4FD4" w:rsidP="00342EB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E14" w:rsidRDefault="00342EBE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Наименование объекта – «Улица Киртбая от пр. Ленина до ул. 1 </w:t>
            </w:r>
            <w:r w:rsidR="00756646"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«</w:t>
            </w: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2EBE" w:rsidRPr="003A7257" w:rsidRDefault="00342EBE" w:rsidP="00EB3E1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 Сургуте».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Адрес местонахождения объекта –  Российская Федерация, Тюменская область, Ханты-Мансийский </w:t>
            </w:r>
            <w:r w:rsidR="00EB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автономный округ –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протяжен-</w:t>
            </w:r>
          </w:p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ность – </w:t>
            </w:r>
          </w:p>
          <w:p w:rsidR="00342EBE" w:rsidRPr="003A7257" w:rsidRDefault="00342EBE" w:rsidP="009E5CE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1513E6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 </w:t>
            </w:r>
            <w:r w:rsidR="004E36C2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километр</w:t>
            </w:r>
            <w:r w:rsidR="009E5CEE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1513E6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1 008 559,3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</w:t>
            </w:r>
          </w:p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–  </w:t>
            </w:r>
          </w:p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1513E6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год,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прекращение работ –  </w:t>
            </w:r>
          </w:p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1513E6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87037B"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транспортной системы города Сургута </w:t>
            </w:r>
          </w:p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2EBE" w:rsidRPr="00B3143F" w:rsidRDefault="001513E6" w:rsidP="00342EB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7 300,00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2EBE" w:rsidRPr="003A7257" w:rsidRDefault="00342EBE" w:rsidP="00342EB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3A7257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разработана, получено положительное заключение проверки достоверности определения сметной стоимости строительства </w:t>
            </w:r>
          </w:p>
          <w:p w:rsidR="00342EBE" w:rsidRPr="003A7257" w:rsidRDefault="001513E6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от 11.09.2023 №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257">
              <w:rPr>
                <w:rFonts w:eastAsia="Times New Roman" w:cs="Times New Roman"/>
                <w:sz w:val="24"/>
                <w:szCs w:val="24"/>
                <w:lang w:eastAsia="ru-RU"/>
              </w:rPr>
              <w:t>86-1-1-3-053768-2023.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D415D4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целесообразно. </w:t>
            </w:r>
          </w:p>
          <w:p w:rsidR="00342EBE" w:rsidRPr="00D415D4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На 202</w:t>
            </w:r>
            <w:r w:rsidR="001513E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513E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1513E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годов финансирование объекта не предусмотрено.</w:t>
            </w:r>
          </w:p>
          <w:p w:rsidR="00EB3E14" w:rsidRPr="00D415D4" w:rsidRDefault="00E33935" w:rsidP="00E3393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мероприятий (результатов), </w:t>
            </w:r>
          </w:p>
          <w:p w:rsidR="00D415D4" w:rsidRDefault="00E33935" w:rsidP="00E3393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создаваемых (реконструируемых), приобретаемых объектов на период до 2036 года, предусмотренных </w:t>
            </w:r>
            <w:r w:rsidR="009359D0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Стратегией социально-экономического развития города Сургута до 2036 года </w:t>
            </w:r>
          </w:p>
          <w:p w:rsidR="00EB3E14" w:rsidRPr="00D415D4" w:rsidRDefault="009359D0" w:rsidP="00E3393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с целевыми ориентирами до 2050 года</w:t>
            </w:r>
          </w:p>
          <w:p w:rsidR="00342EBE" w:rsidRPr="00D415D4" w:rsidRDefault="00E33935" w:rsidP="00D415D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не учтенных в разделе финансовое обеспечение муниципальной программы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транспортной системы города Сургута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период реализации 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4E6735" w:rsidRDefault="00342EBE" w:rsidP="00342EB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EBE" w:rsidRPr="004E6735" w:rsidRDefault="00E33935" w:rsidP="002943C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6735">
              <w:rPr>
                <w:rFonts w:eastAsia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AB76F6" w:rsidRPr="00A33DE1" w:rsidTr="001330A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F6" w:rsidRDefault="003F4FD4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E1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Наименование объекта – «Подготовка</w:t>
            </w: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территории </w:t>
            </w:r>
          </w:p>
          <w:p w:rsidR="00EB3E1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строительства магистральной дороги на участках: </w:t>
            </w:r>
          </w:p>
          <w:p w:rsidR="00EB3E1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16 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  <w:p w:rsidR="00EB3E1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ул. 3 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3E1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до прим</w:t>
            </w:r>
            <w:r w:rsidR="007566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ыкания </w:t>
            </w:r>
          </w:p>
          <w:p w:rsidR="00EB3E14" w:rsidRDefault="0075664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ул. Никольская; </w:t>
            </w:r>
          </w:p>
          <w:p w:rsidR="007D66A3" w:rsidRDefault="00756646" w:rsidP="00AB76F6">
            <w:pPr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</w:pP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ул. 3 «</w:t>
            </w:r>
            <w:r w:rsidR="00AB76F6"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ЮР</w:t>
            </w: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» от ул. </w:t>
            </w:r>
          </w:p>
          <w:p w:rsidR="007D66A3" w:rsidRDefault="0075664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16 «</w:t>
            </w:r>
            <w:r w:rsidR="00AB76F6"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ЮР</w:t>
            </w:r>
            <w:r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  <w:r w:rsidR="00AB76F6" w:rsidRPr="00EB3E14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 xml:space="preserve"> до</w:t>
            </w:r>
            <w:r w:rsidR="00AB76F6"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18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AB76F6"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»; ул. 18 «</w:t>
            </w:r>
            <w:r w:rsidR="00AB76F6"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 от 3 «</w:t>
            </w:r>
            <w:r w:rsidR="00AB76F6"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AB76F6"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 примыкания </w:t>
            </w:r>
          </w:p>
          <w:p w:rsidR="007D66A3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ул. Энгельса </w:t>
            </w:r>
          </w:p>
          <w:p w:rsidR="00AB76F6" w:rsidRPr="00AE7052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в г. Сургуте.</w:t>
            </w:r>
          </w:p>
          <w:p w:rsidR="00AB76F6" w:rsidRPr="00AE7052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7D66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дрес местонахождения объекта – </w:t>
            </w: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Российская Федерация, Тюменская область, Ханты</w:t>
            </w:r>
            <w:r w:rsidR="007D66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-Мансийский автономный округ – </w:t>
            </w: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</w:p>
          <w:p w:rsidR="00AB76F6" w:rsidRPr="003A7257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7052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 –  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F6" w:rsidRPr="00CA5437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 xml:space="preserve">протяжен-ность – </w:t>
            </w:r>
          </w:p>
          <w:p w:rsidR="00AB76F6" w:rsidRPr="00CA5437" w:rsidRDefault="00AB76F6" w:rsidP="00AB76F6">
            <w:pPr>
              <w:rPr>
                <w:color w:val="000000"/>
                <w:sz w:val="24"/>
                <w:szCs w:val="24"/>
              </w:rPr>
            </w:pPr>
            <w:r w:rsidRPr="00CA5437">
              <w:rPr>
                <w:color w:val="000000"/>
                <w:sz w:val="24"/>
                <w:szCs w:val="24"/>
              </w:rPr>
              <w:t>1,30225 километр</w:t>
            </w:r>
            <w:r w:rsidR="00D415D4">
              <w:rPr>
                <w:color w:val="000000"/>
                <w:sz w:val="24"/>
                <w:szCs w:val="24"/>
              </w:rPr>
              <w:t>а</w:t>
            </w:r>
            <w:r w:rsidRPr="00CA5437">
              <w:rPr>
                <w:color w:val="000000"/>
                <w:sz w:val="24"/>
                <w:szCs w:val="24"/>
              </w:rPr>
              <w:t xml:space="preserve">, </w:t>
            </w:r>
          </w:p>
          <w:p w:rsidR="00AB76F6" w:rsidRPr="00CA5437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 105,83</w:t>
            </w:r>
            <w:r w:rsidRPr="00CA5437">
              <w:rPr>
                <w:rFonts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6A3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 xml:space="preserve">начало </w:t>
            </w:r>
          </w:p>
          <w:p w:rsidR="00AB76F6" w:rsidRPr="00CA5437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 xml:space="preserve">работ – </w:t>
            </w:r>
          </w:p>
          <w:p w:rsidR="00AB76F6" w:rsidRPr="00CA5437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>2020 год</w:t>
            </w:r>
          </w:p>
          <w:p w:rsidR="00AB76F6" w:rsidRPr="00CA5437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 xml:space="preserve">завершение работ –  </w:t>
            </w:r>
          </w:p>
          <w:p w:rsidR="00AB76F6" w:rsidRPr="00CA5437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>202</w:t>
            </w:r>
            <w:r>
              <w:rPr>
                <w:rFonts w:cs="Times New Roman"/>
                <w:sz w:val="24"/>
                <w:szCs w:val="24"/>
              </w:rPr>
              <w:t>0</w:t>
            </w:r>
            <w:r w:rsidRPr="00CA5437">
              <w:rPr>
                <w:rFonts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6A3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 xml:space="preserve">муниципальная программа «Развитие транспортной системы города Сургута </w:t>
            </w:r>
          </w:p>
          <w:p w:rsidR="007D66A3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 xml:space="preserve">на период </w:t>
            </w:r>
          </w:p>
          <w:p w:rsidR="00AB76F6" w:rsidRPr="00AB76F6" w:rsidRDefault="00AB76F6" w:rsidP="00AB76F6">
            <w:pPr>
              <w:rPr>
                <w:rFonts w:cs="Times New Roman"/>
                <w:sz w:val="24"/>
                <w:szCs w:val="24"/>
              </w:rPr>
            </w:pPr>
            <w:r w:rsidRPr="00CA5437">
              <w:rPr>
                <w:rFonts w:cs="Times New Roman"/>
                <w:sz w:val="24"/>
                <w:szCs w:val="24"/>
              </w:rPr>
              <w:t>до 2030 года»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F6" w:rsidRPr="00B3143F" w:rsidRDefault="00AB76F6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3143F">
              <w:rPr>
                <w:rFonts w:eastAsia="Times New Roman" w:cs="Times New Roman"/>
                <w:sz w:val="24"/>
                <w:szCs w:val="24"/>
                <w:lang w:eastAsia="ru-RU"/>
              </w:rPr>
              <w:t>1 105,83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6F6" w:rsidRPr="003A7257" w:rsidRDefault="00AB76F6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5D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AB76F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олучено положительное заключение </w:t>
            </w:r>
          </w:p>
          <w:p w:rsidR="00D415D4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76F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проверке достоверности определения сметной стоимости работ по подготовке территории для строительства магистральной дороги </w:t>
            </w:r>
          </w:p>
          <w:p w:rsidR="00AB76F6" w:rsidRPr="003A7257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76F6">
              <w:rPr>
                <w:rFonts w:eastAsia="Times New Roman" w:cs="Times New Roman"/>
                <w:sz w:val="24"/>
                <w:szCs w:val="24"/>
                <w:lang w:eastAsia="ru-RU"/>
              </w:rPr>
              <w:t>№ 86-1-0054-20 от 09.07.2020 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6A3" w:rsidRPr="00D415D4" w:rsidRDefault="007D66A3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="00AB76F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атраты входят в состав объекта «Магистральная дорога на участках: ул. 16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AB76F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AB76F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 ул. 3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AB76F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AB76F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66A3" w:rsidRPr="00D415D4" w:rsidRDefault="00AB76F6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примыкания к ул. Никольская; </w:t>
            </w:r>
          </w:p>
          <w:p w:rsidR="007D66A3" w:rsidRPr="00D415D4" w:rsidRDefault="00AB76F6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3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 ул. 16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«ЮР»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66A3" w:rsidRPr="00D415D4" w:rsidRDefault="00AB76F6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18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; ул. 18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 3 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ЮР</w:t>
            </w:r>
            <w:r w:rsidR="0075664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 примыкания к ул. Энгельса </w:t>
            </w:r>
          </w:p>
          <w:p w:rsidR="007D66A3" w:rsidRPr="00D415D4" w:rsidRDefault="00AB76F6" w:rsidP="00756646">
            <w:pPr>
              <w:rPr>
                <w:rFonts w:cs="Times New Roman"/>
                <w:sz w:val="24"/>
                <w:szCs w:val="24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в г. Сургуте»</w:t>
            </w:r>
            <w:r w:rsidR="00CF69A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, р</w:t>
            </w:r>
            <w:r w:rsidR="00926EBB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аботы на объекте ведутся, </w:t>
            </w:r>
            <w:r w:rsidR="00926EBB" w:rsidRPr="00D415D4">
              <w:rPr>
                <w:rFonts w:cs="Times New Roman"/>
                <w:sz w:val="24"/>
                <w:szCs w:val="24"/>
              </w:rPr>
              <w:t xml:space="preserve">срок окончания </w:t>
            </w:r>
          </w:p>
          <w:p w:rsidR="00D415D4" w:rsidRDefault="00926EBB" w:rsidP="00756646">
            <w:pPr>
              <w:rPr>
                <w:rFonts w:cs="Times New Roman"/>
                <w:sz w:val="24"/>
                <w:szCs w:val="24"/>
              </w:rPr>
            </w:pPr>
            <w:r w:rsidRPr="00D415D4">
              <w:rPr>
                <w:rFonts w:cs="Times New Roman"/>
                <w:sz w:val="24"/>
                <w:szCs w:val="24"/>
              </w:rPr>
              <w:t xml:space="preserve">строительства – 2025. </w:t>
            </w:r>
          </w:p>
          <w:p w:rsidR="00AB76F6" w:rsidRPr="00D415D4" w:rsidRDefault="00926EBB" w:rsidP="0075664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cs="Times New Roman"/>
                <w:sz w:val="24"/>
                <w:szCs w:val="24"/>
              </w:rPr>
              <w:t>По факту окончан</w:t>
            </w:r>
            <w:r w:rsidR="007D66A3" w:rsidRPr="00D415D4">
              <w:rPr>
                <w:rFonts w:cs="Times New Roman"/>
                <w:sz w:val="24"/>
                <w:szCs w:val="24"/>
              </w:rPr>
              <w:t>ия работ затраты будут переданы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F6" w:rsidRPr="004E6735" w:rsidRDefault="0003716B" w:rsidP="00037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3716B">
              <w:rPr>
                <w:rFonts w:eastAsia="Times New Roman" w:cs="Times New Roman"/>
                <w:sz w:val="24"/>
                <w:szCs w:val="24"/>
                <w:lang w:eastAsia="ru-RU"/>
              </w:rPr>
              <w:t>муници-пальное казенное учреждение «Управление капитального строитель-ства»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6F6" w:rsidRPr="004E6735" w:rsidRDefault="0003716B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612CB9" w:rsidRPr="00A33DE1" w:rsidTr="001330A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12CB9" w:rsidRDefault="003F4FD4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43F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D415D4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объекта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</w:p>
          <w:p w:rsidR="00D415D4" w:rsidRDefault="00494225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612CB9"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Средняя общеобразовательная школа в микро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D415D4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районе 38 г. Сургута (Общеобразовательная организация </w:t>
            </w:r>
          </w:p>
          <w:p w:rsidR="00612CB9" w:rsidRPr="00612CB9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с универсальной безбарьерной средой)</w:t>
            </w:r>
            <w:r w:rsidR="00494225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612CB9" w:rsidRPr="00612CB9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Адрес местонахождения</w:t>
            </w:r>
            <w:r w:rsidR="00B314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 w:rsidR="007D66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Тюменская область, Ханты-Мансийский </w:t>
            </w:r>
            <w:r w:rsidR="007D66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автономный округ – </w:t>
            </w: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Югра, город Сургут.</w:t>
            </w:r>
          </w:p>
          <w:p w:rsidR="00612CB9" w:rsidRPr="00612CB9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городской округ Сургут Ханты-Мансийского автономного </w:t>
            </w:r>
            <w:r w:rsidR="007D66A3">
              <w:rPr>
                <w:rFonts w:eastAsia="Times New Roman" w:cs="Times New Roman"/>
                <w:sz w:val="24"/>
                <w:szCs w:val="24"/>
                <w:lang w:eastAsia="ru-RU"/>
              </w:rPr>
              <w:t>округа – Югры</w:t>
            </w: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мкр. </w:t>
            </w:r>
            <w:r w:rsidR="00263CCD">
              <w:rPr>
                <w:rFonts w:eastAsia="Times New Roman" w:cs="Times New Roman"/>
                <w:sz w:val="24"/>
                <w:szCs w:val="24"/>
                <w:lang w:eastAsia="ru-RU"/>
              </w:rPr>
              <w:t>38</w:t>
            </w: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D415D4" w:rsidRDefault="007D66A3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– </w:t>
            </w:r>
            <w:r w:rsidR="00612CB9"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городской округ Сургут </w:t>
            </w:r>
          </w:p>
          <w:p w:rsidR="00D415D4" w:rsidRDefault="00612CB9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CB9">
              <w:rPr>
                <w:rFonts w:eastAsia="Times New Roman" w:cs="Times New Roman"/>
                <w:sz w:val="24"/>
                <w:szCs w:val="24"/>
                <w:lang w:eastAsia="ru-RU"/>
              </w:rPr>
              <w:t>Ханты-Мансий</w:t>
            </w:r>
            <w:r w:rsidR="007D66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ского автономного </w:t>
            </w:r>
          </w:p>
          <w:p w:rsidR="00612CB9" w:rsidRPr="00AE7052" w:rsidRDefault="007D66A3" w:rsidP="00612CB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округа –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5D4" w:rsidRDefault="00263CCD" w:rsidP="00AB76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мощность – </w:t>
            </w:r>
          </w:p>
          <w:p w:rsidR="00612CB9" w:rsidRPr="00EC5158" w:rsidRDefault="00263CCD" w:rsidP="00AB76F6">
            <w:pPr>
              <w:rPr>
                <w:rFonts w:cs="Times New Roman"/>
                <w:sz w:val="24"/>
                <w:szCs w:val="24"/>
              </w:rPr>
            </w:pPr>
            <w:r w:rsidRPr="00EC5158">
              <w:rPr>
                <w:rFonts w:cs="Times New Roman"/>
                <w:sz w:val="24"/>
                <w:szCs w:val="24"/>
              </w:rPr>
              <w:t>1</w:t>
            </w:r>
            <w:r w:rsidR="00D415D4">
              <w:rPr>
                <w:rFonts w:cs="Times New Roman"/>
                <w:sz w:val="24"/>
                <w:szCs w:val="24"/>
              </w:rPr>
              <w:t xml:space="preserve"> </w:t>
            </w:r>
            <w:r w:rsidRPr="00EC5158">
              <w:rPr>
                <w:rFonts w:cs="Times New Roman"/>
                <w:sz w:val="24"/>
                <w:szCs w:val="24"/>
              </w:rPr>
              <w:t>500 учащихся,</w:t>
            </w:r>
          </w:p>
          <w:p w:rsidR="00AC3F49" w:rsidRPr="00CA5437" w:rsidRDefault="00A31096" w:rsidP="00AC3F49">
            <w:pPr>
              <w:rPr>
                <w:rFonts w:cs="Times New Roman"/>
                <w:sz w:val="24"/>
                <w:szCs w:val="24"/>
              </w:rPr>
            </w:pPr>
            <w:r w:rsidRPr="00EC5158">
              <w:rPr>
                <w:rFonts w:cs="Times New Roman"/>
                <w:sz w:val="24"/>
                <w:szCs w:val="24"/>
              </w:rPr>
              <w:t>2 796 692,80</w:t>
            </w:r>
            <w:r>
              <w:rPr>
                <w:rFonts w:cs="Times New Roman"/>
                <w:sz w:val="24"/>
                <w:szCs w:val="24"/>
              </w:rPr>
              <w:t xml:space="preserve"> ты</w:t>
            </w:r>
            <w:r w:rsidR="00EC5158">
              <w:rPr>
                <w:rFonts w:cs="Times New Roman"/>
                <w:sz w:val="24"/>
                <w:szCs w:val="24"/>
              </w:rPr>
              <w:t>с. рублей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096" w:rsidRPr="00A31096" w:rsidRDefault="00A31096" w:rsidP="00A31096">
            <w:pPr>
              <w:rPr>
                <w:rFonts w:cs="Times New Roman"/>
                <w:sz w:val="24"/>
                <w:szCs w:val="24"/>
              </w:rPr>
            </w:pPr>
            <w:r w:rsidRPr="00A31096">
              <w:rPr>
                <w:rFonts w:cs="Times New Roman"/>
                <w:sz w:val="24"/>
                <w:szCs w:val="24"/>
              </w:rPr>
              <w:t xml:space="preserve">начало </w:t>
            </w:r>
          </w:p>
          <w:p w:rsidR="00A31096" w:rsidRPr="00A31096" w:rsidRDefault="00A31096" w:rsidP="00A31096">
            <w:pPr>
              <w:rPr>
                <w:rFonts w:cs="Times New Roman"/>
                <w:sz w:val="24"/>
                <w:szCs w:val="24"/>
              </w:rPr>
            </w:pPr>
            <w:r w:rsidRPr="00A31096">
              <w:rPr>
                <w:rFonts w:cs="Times New Roman"/>
                <w:sz w:val="24"/>
                <w:szCs w:val="24"/>
              </w:rPr>
              <w:t>работ</w:t>
            </w:r>
            <w:r>
              <w:rPr>
                <w:rFonts w:cs="Times New Roman"/>
                <w:sz w:val="24"/>
                <w:szCs w:val="24"/>
              </w:rPr>
              <w:t xml:space="preserve"> ПИР</w:t>
            </w:r>
            <w:r w:rsidRPr="00A31096">
              <w:rPr>
                <w:rFonts w:cs="Times New Roman"/>
                <w:sz w:val="24"/>
                <w:szCs w:val="24"/>
              </w:rPr>
              <w:t xml:space="preserve"> – </w:t>
            </w:r>
          </w:p>
          <w:p w:rsidR="00A31096" w:rsidRPr="00A31096" w:rsidRDefault="00A31096" w:rsidP="00A31096">
            <w:pPr>
              <w:rPr>
                <w:rFonts w:cs="Times New Roman"/>
                <w:sz w:val="24"/>
                <w:szCs w:val="24"/>
              </w:rPr>
            </w:pPr>
            <w:r w:rsidRPr="00A31096">
              <w:rPr>
                <w:rFonts w:cs="Times New Roman"/>
                <w:sz w:val="24"/>
                <w:szCs w:val="24"/>
              </w:rPr>
              <w:t>2020 год</w:t>
            </w:r>
          </w:p>
          <w:p w:rsidR="00A31096" w:rsidRPr="00A31096" w:rsidRDefault="007D66A3" w:rsidP="00A3109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завершение работ – </w:t>
            </w:r>
          </w:p>
          <w:p w:rsidR="00D415D4" w:rsidRDefault="00A31096" w:rsidP="00A3109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срок </w:t>
            </w:r>
          </w:p>
          <w:p w:rsidR="00612CB9" w:rsidRPr="00CA5437" w:rsidRDefault="00A31096" w:rsidP="00A3109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определен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5D4" w:rsidRDefault="00F90787" w:rsidP="00A31096">
            <w:pPr>
              <w:rPr>
                <w:rFonts w:cs="Times New Roman"/>
                <w:sz w:val="24"/>
                <w:szCs w:val="24"/>
              </w:rPr>
            </w:pPr>
            <w:r w:rsidRPr="00D415D4">
              <w:rPr>
                <w:rFonts w:cs="Times New Roman"/>
                <w:sz w:val="24"/>
                <w:szCs w:val="24"/>
              </w:rPr>
              <w:t xml:space="preserve">муниципальная программа «Развитие образования  города Сургута на период </w:t>
            </w:r>
          </w:p>
          <w:p w:rsidR="00612CB9" w:rsidRPr="00D415D4" w:rsidRDefault="00F90787" w:rsidP="00A31096">
            <w:pPr>
              <w:rPr>
                <w:rFonts w:cs="Times New Roman"/>
                <w:sz w:val="24"/>
                <w:szCs w:val="24"/>
              </w:rPr>
            </w:pPr>
            <w:r w:rsidRPr="00D415D4">
              <w:rPr>
                <w:rFonts w:cs="Times New Roman"/>
                <w:sz w:val="24"/>
                <w:szCs w:val="24"/>
              </w:rPr>
              <w:t>до 2030 года»</w:t>
            </w:r>
            <w:r w:rsidR="00A31096" w:rsidRPr="00D415D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0FD1" w:rsidRPr="00D415D4" w:rsidRDefault="00A31096" w:rsidP="00B3143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  <w:r w:rsidR="00E70FD1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592,3</w:t>
            </w:r>
            <w:r w:rsidR="00E70FD1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0FD1" w:rsidRPr="00D415D4" w:rsidRDefault="00E70FD1" w:rsidP="00B3143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15 833,09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F05" w:rsidRPr="00D415D4" w:rsidRDefault="001F4F05" w:rsidP="001F4F0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разработана, получено положительное заключение проверки достоверности определения сметной стоимости строительства </w:t>
            </w:r>
          </w:p>
          <w:p w:rsidR="00612CB9" w:rsidRPr="00D415D4" w:rsidRDefault="001F4F05" w:rsidP="001F4F0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от 21.07.2021 №</w:t>
            </w:r>
            <w:r w:rsid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86-1-1-2-039422-2021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15D4" w:rsidRDefault="001F4F05" w:rsidP="00037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целесообразно. </w:t>
            </w:r>
          </w:p>
          <w:p w:rsidR="00D415D4" w:rsidRDefault="0003716B" w:rsidP="00037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 включен в перечень создаваемых объектов на 2025 год </w:t>
            </w:r>
          </w:p>
          <w:p w:rsidR="00D415D4" w:rsidRDefault="0003716B" w:rsidP="00037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плановый период 2026 – </w:t>
            </w:r>
          </w:p>
          <w:p w:rsidR="007D66A3" w:rsidRPr="00D415D4" w:rsidRDefault="0003716B" w:rsidP="00037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2030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муниципально</w:t>
            </w:r>
            <w:r w:rsidR="00802B56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частном партнерстве </w:t>
            </w:r>
          </w:p>
          <w:p w:rsidR="00732799" w:rsidRDefault="0003716B" w:rsidP="007D66A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и концессионными соглашениями, механизм реализации</w:t>
            </w:r>
            <w:r w:rsidR="007D66A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прямые инвестиции, заказчик – 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Ханты-</w:t>
            </w:r>
            <w:r w:rsidR="007D66A3"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>Мансийского автономного округа –</w:t>
            </w: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Югры «Управление капитального строительства», </w:t>
            </w:r>
          </w:p>
          <w:p w:rsidR="00612CB9" w:rsidRPr="00D415D4" w:rsidRDefault="0003716B" w:rsidP="007D66A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период реализации 2025 – 2027 годы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CB9" w:rsidRPr="004E6735" w:rsidRDefault="007D66A3" w:rsidP="0003716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="0003716B" w:rsidRPr="0003716B">
              <w:rPr>
                <w:rFonts w:eastAsia="Times New Roman" w:cs="Times New Roman"/>
                <w:sz w:val="24"/>
                <w:szCs w:val="24"/>
                <w:lang w:eastAsia="ru-RU"/>
              </w:rPr>
              <w:t>уници</w:t>
            </w:r>
            <w:r w:rsidR="0003716B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="0003716B" w:rsidRPr="0003716B">
              <w:rPr>
                <w:rFonts w:eastAsia="Times New Roman" w:cs="Times New Roman"/>
                <w:sz w:val="24"/>
                <w:szCs w:val="24"/>
                <w:lang w:eastAsia="ru-RU"/>
              </w:rPr>
              <w:t>пальное образование городской округ Сургут Ханты-Мансийского автономного округа – Югры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CB9" w:rsidRPr="004E6735" w:rsidRDefault="00453739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AB76F6" w:rsidRPr="00A33DE1" w:rsidTr="0037762D">
        <w:tc>
          <w:tcPr>
            <w:tcW w:w="8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Итого по разделу VIII «Предлагаемые решения в отношении капитальных вложений, произведенных в объекты капитального строительства, строительство, реконструкция, в том числе с элементами реставрации, техническое перевооружение которых не начиналось»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6F6" w:rsidRPr="001330A5" w:rsidRDefault="00F249CD" w:rsidP="0045373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45373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794,23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6F6" w:rsidRPr="001330A5" w:rsidRDefault="00F249CD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26 801,92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76F6" w:rsidRPr="00A33DE1" w:rsidTr="0037762D">
        <w:tc>
          <w:tcPr>
            <w:tcW w:w="8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Всего по плану снижения объемов и количества объектов незавершенного строительства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6F6" w:rsidRPr="00A56056" w:rsidRDefault="0062701E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11 325 413,59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6F6" w:rsidRPr="001330A5" w:rsidRDefault="0062701E" w:rsidP="00AB76F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7 201 919,65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6F6" w:rsidRPr="001330A5" w:rsidRDefault="00AB76F6" w:rsidP="00AB76F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330A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C2E98" w:rsidRPr="00E55DEF" w:rsidRDefault="001C2E98" w:rsidP="00DF727A">
      <w:pPr>
        <w:rPr>
          <w:lang w:val="en-US"/>
        </w:rPr>
      </w:pPr>
    </w:p>
    <w:sectPr w:rsidR="001C2E98" w:rsidRPr="00E55DEF" w:rsidSect="00C367BC">
      <w:headerReference w:type="default" r:id="rId8"/>
      <w:pgSz w:w="23811" w:h="16838" w:orient="landscape" w:code="8"/>
      <w:pgMar w:top="1135" w:right="1134" w:bottom="567" w:left="1701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87E" w:rsidRDefault="0050487E" w:rsidP="00326C3D">
      <w:r>
        <w:separator/>
      </w:r>
    </w:p>
  </w:endnote>
  <w:endnote w:type="continuationSeparator" w:id="0">
    <w:p w:rsidR="0050487E" w:rsidRDefault="0050487E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87E" w:rsidRDefault="0050487E" w:rsidP="00326C3D">
      <w:r>
        <w:separator/>
      </w:r>
    </w:p>
  </w:footnote>
  <w:footnote w:type="continuationSeparator" w:id="0">
    <w:p w:rsidR="0050487E" w:rsidRDefault="0050487E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962268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C4F87" w:rsidRPr="00802D00" w:rsidRDefault="005C4F87">
        <w:pPr>
          <w:pStyle w:val="a3"/>
          <w:jc w:val="center"/>
          <w:rPr>
            <w:sz w:val="20"/>
            <w:szCs w:val="20"/>
          </w:rPr>
        </w:pPr>
        <w:r w:rsidRPr="00802D00">
          <w:rPr>
            <w:sz w:val="20"/>
            <w:szCs w:val="20"/>
          </w:rPr>
          <w:fldChar w:fldCharType="begin"/>
        </w:r>
        <w:r w:rsidRPr="00802D00">
          <w:rPr>
            <w:sz w:val="20"/>
            <w:szCs w:val="20"/>
          </w:rPr>
          <w:instrText>PAGE   \* MERGEFORMAT</w:instrText>
        </w:r>
        <w:r w:rsidRPr="00802D00">
          <w:rPr>
            <w:sz w:val="20"/>
            <w:szCs w:val="20"/>
          </w:rPr>
          <w:fldChar w:fldCharType="separate"/>
        </w:r>
        <w:r w:rsidR="00E7223C">
          <w:rPr>
            <w:noProof/>
            <w:sz w:val="20"/>
            <w:szCs w:val="20"/>
          </w:rPr>
          <w:t>3</w:t>
        </w:r>
        <w:r w:rsidRPr="00802D0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A33A0"/>
    <w:multiLevelType w:val="multilevel"/>
    <w:tmpl w:val="027CB1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B7B"/>
    <w:rsid w:val="00001DCD"/>
    <w:rsid w:val="000032E3"/>
    <w:rsid w:val="00003B85"/>
    <w:rsid w:val="00007612"/>
    <w:rsid w:val="00007615"/>
    <w:rsid w:val="000104BE"/>
    <w:rsid w:val="00010AEB"/>
    <w:rsid w:val="00010E30"/>
    <w:rsid w:val="000110BF"/>
    <w:rsid w:val="00014545"/>
    <w:rsid w:val="00014803"/>
    <w:rsid w:val="0001504D"/>
    <w:rsid w:val="00015ACF"/>
    <w:rsid w:val="00016E10"/>
    <w:rsid w:val="0001781D"/>
    <w:rsid w:val="00017A6B"/>
    <w:rsid w:val="0002225C"/>
    <w:rsid w:val="00022994"/>
    <w:rsid w:val="00022B31"/>
    <w:rsid w:val="0002306F"/>
    <w:rsid w:val="00024E62"/>
    <w:rsid w:val="00030AD0"/>
    <w:rsid w:val="000315F3"/>
    <w:rsid w:val="0003161A"/>
    <w:rsid w:val="0003450B"/>
    <w:rsid w:val="00036ED4"/>
    <w:rsid w:val="0003716B"/>
    <w:rsid w:val="00037B69"/>
    <w:rsid w:val="0004215F"/>
    <w:rsid w:val="00042718"/>
    <w:rsid w:val="00042E8F"/>
    <w:rsid w:val="00043592"/>
    <w:rsid w:val="000439D6"/>
    <w:rsid w:val="00044BF5"/>
    <w:rsid w:val="00044FE4"/>
    <w:rsid w:val="000474BB"/>
    <w:rsid w:val="000520BF"/>
    <w:rsid w:val="00052AD7"/>
    <w:rsid w:val="000531EA"/>
    <w:rsid w:val="0005736D"/>
    <w:rsid w:val="00061EED"/>
    <w:rsid w:val="000621BE"/>
    <w:rsid w:val="00062344"/>
    <w:rsid w:val="00062944"/>
    <w:rsid w:val="00065914"/>
    <w:rsid w:val="00065978"/>
    <w:rsid w:val="00065DCB"/>
    <w:rsid w:val="00066E4D"/>
    <w:rsid w:val="000670D8"/>
    <w:rsid w:val="00070C31"/>
    <w:rsid w:val="0007719C"/>
    <w:rsid w:val="0008096E"/>
    <w:rsid w:val="000814DC"/>
    <w:rsid w:val="00082001"/>
    <w:rsid w:val="00082BD0"/>
    <w:rsid w:val="00085223"/>
    <w:rsid w:val="00085BF9"/>
    <w:rsid w:val="00086A5B"/>
    <w:rsid w:val="00087066"/>
    <w:rsid w:val="000871A9"/>
    <w:rsid w:val="000876DD"/>
    <w:rsid w:val="000878FB"/>
    <w:rsid w:val="000903D7"/>
    <w:rsid w:val="0009222A"/>
    <w:rsid w:val="000923E7"/>
    <w:rsid w:val="00093D75"/>
    <w:rsid w:val="000954E4"/>
    <w:rsid w:val="00097141"/>
    <w:rsid w:val="000A10DC"/>
    <w:rsid w:val="000A145A"/>
    <w:rsid w:val="000A368A"/>
    <w:rsid w:val="000A5F12"/>
    <w:rsid w:val="000A6157"/>
    <w:rsid w:val="000A7CE9"/>
    <w:rsid w:val="000B11AB"/>
    <w:rsid w:val="000B22DC"/>
    <w:rsid w:val="000B400F"/>
    <w:rsid w:val="000B472F"/>
    <w:rsid w:val="000B50E3"/>
    <w:rsid w:val="000B668A"/>
    <w:rsid w:val="000C2B12"/>
    <w:rsid w:val="000C3913"/>
    <w:rsid w:val="000C420B"/>
    <w:rsid w:val="000C5F7E"/>
    <w:rsid w:val="000C6359"/>
    <w:rsid w:val="000C6A38"/>
    <w:rsid w:val="000D17AA"/>
    <w:rsid w:val="000D6E47"/>
    <w:rsid w:val="000E3BB4"/>
    <w:rsid w:val="000E479B"/>
    <w:rsid w:val="000E64E4"/>
    <w:rsid w:val="000F018A"/>
    <w:rsid w:val="000F2C0A"/>
    <w:rsid w:val="000F41B6"/>
    <w:rsid w:val="000F750F"/>
    <w:rsid w:val="00100210"/>
    <w:rsid w:val="001011DC"/>
    <w:rsid w:val="0010242B"/>
    <w:rsid w:val="001025C1"/>
    <w:rsid w:val="00102B13"/>
    <w:rsid w:val="00102CA7"/>
    <w:rsid w:val="00106DD4"/>
    <w:rsid w:val="00107EEC"/>
    <w:rsid w:val="00111B02"/>
    <w:rsid w:val="001127B3"/>
    <w:rsid w:val="00112F51"/>
    <w:rsid w:val="001133E7"/>
    <w:rsid w:val="001137F0"/>
    <w:rsid w:val="00113BA8"/>
    <w:rsid w:val="0011412C"/>
    <w:rsid w:val="00120211"/>
    <w:rsid w:val="001216F0"/>
    <w:rsid w:val="00123E66"/>
    <w:rsid w:val="00124CF0"/>
    <w:rsid w:val="0012661E"/>
    <w:rsid w:val="00127E17"/>
    <w:rsid w:val="00130883"/>
    <w:rsid w:val="00130A21"/>
    <w:rsid w:val="001330A5"/>
    <w:rsid w:val="00137DE6"/>
    <w:rsid w:val="0014107C"/>
    <w:rsid w:val="001420F3"/>
    <w:rsid w:val="00144809"/>
    <w:rsid w:val="00145DB7"/>
    <w:rsid w:val="001466AB"/>
    <w:rsid w:val="0015113A"/>
    <w:rsid w:val="001513E6"/>
    <w:rsid w:val="0015163C"/>
    <w:rsid w:val="00151D5E"/>
    <w:rsid w:val="00151E5F"/>
    <w:rsid w:val="001537D3"/>
    <w:rsid w:val="001538B1"/>
    <w:rsid w:val="00153F70"/>
    <w:rsid w:val="00154B83"/>
    <w:rsid w:val="00160DD0"/>
    <w:rsid w:val="001610A8"/>
    <w:rsid w:val="00164076"/>
    <w:rsid w:val="00166C28"/>
    <w:rsid w:val="0017008D"/>
    <w:rsid w:val="00171F0A"/>
    <w:rsid w:val="00173BA1"/>
    <w:rsid w:val="00175F85"/>
    <w:rsid w:val="00176130"/>
    <w:rsid w:val="00177B07"/>
    <w:rsid w:val="00180362"/>
    <w:rsid w:val="001825BB"/>
    <w:rsid w:val="00183525"/>
    <w:rsid w:val="00184544"/>
    <w:rsid w:val="00186B8F"/>
    <w:rsid w:val="00192077"/>
    <w:rsid w:val="00192D57"/>
    <w:rsid w:val="0019383A"/>
    <w:rsid w:val="00194DB2"/>
    <w:rsid w:val="001A0238"/>
    <w:rsid w:val="001A618C"/>
    <w:rsid w:val="001A6B1B"/>
    <w:rsid w:val="001B0080"/>
    <w:rsid w:val="001B00D0"/>
    <w:rsid w:val="001B1934"/>
    <w:rsid w:val="001B371A"/>
    <w:rsid w:val="001B3D13"/>
    <w:rsid w:val="001B6791"/>
    <w:rsid w:val="001C0A07"/>
    <w:rsid w:val="001C1EF3"/>
    <w:rsid w:val="001C24A1"/>
    <w:rsid w:val="001C2E98"/>
    <w:rsid w:val="001C3B63"/>
    <w:rsid w:val="001C6262"/>
    <w:rsid w:val="001C7FD0"/>
    <w:rsid w:val="001D0DEA"/>
    <w:rsid w:val="001D4C49"/>
    <w:rsid w:val="001D55AE"/>
    <w:rsid w:val="001D7D5F"/>
    <w:rsid w:val="001E3014"/>
    <w:rsid w:val="001E4230"/>
    <w:rsid w:val="001E5D7C"/>
    <w:rsid w:val="001E74A6"/>
    <w:rsid w:val="001F05F3"/>
    <w:rsid w:val="001F0983"/>
    <w:rsid w:val="001F4F05"/>
    <w:rsid w:val="001F4F10"/>
    <w:rsid w:val="001F5B10"/>
    <w:rsid w:val="001F659F"/>
    <w:rsid w:val="001F660C"/>
    <w:rsid w:val="00202485"/>
    <w:rsid w:val="0020641A"/>
    <w:rsid w:val="00206753"/>
    <w:rsid w:val="002127CD"/>
    <w:rsid w:val="0021299F"/>
    <w:rsid w:val="002150A5"/>
    <w:rsid w:val="002154A2"/>
    <w:rsid w:val="00217523"/>
    <w:rsid w:val="00223D1B"/>
    <w:rsid w:val="00224F39"/>
    <w:rsid w:val="00226109"/>
    <w:rsid w:val="00227370"/>
    <w:rsid w:val="00227500"/>
    <w:rsid w:val="0023315D"/>
    <w:rsid w:val="00234212"/>
    <w:rsid w:val="002372D8"/>
    <w:rsid w:val="00237EDE"/>
    <w:rsid w:val="00240CAC"/>
    <w:rsid w:val="0024350B"/>
    <w:rsid w:val="00244D2B"/>
    <w:rsid w:val="002501ED"/>
    <w:rsid w:val="00250F7B"/>
    <w:rsid w:val="0025261C"/>
    <w:rsid w:val="002542A5"/>
    <w:rsid w:val="00254D0B"/>
    <w:rsid w:val="00255625"/>
    <w:rsid w:val="00256370"/>
    <w:rsid w:val="0025692D"/>
    <w:rsid w:val="00261A36"/>
    <w:rsid w:val="00263514"/>
    <w:rsid w:val="00263CCD"/>
    <w:rsid w:val="002641F2"/>
    <w:rsid w:val="002717ED"/>
    <w:rsid w:val="002719C1"/>
    <w:rsid w:val="0027413B"/>
    <w:rsid w:val="00274DD6"/>
    <w:rsid w:val="00277252"/>
    <w:rsid w:val="002815BB"/>
    <w:rsid w:val="00282167"/>
    <w:rsid w:val="00282192"/>
    <w:rsid w:val="002834BA"/>
    <w:rsid w:val="00284C90"/>
    <w:rsid w:val="00285802"/>
    <w:rsid w:val="002869F6"/>
    <w:rsid w:val="002875C0"/>
    <w:rsid w:val="002927D7"/>
    <w:rsid w:val="00292945"/>
    <w:rsid w:val="002943C5"/>
    <w:rsid w:val="00294BAF"/>
    <w:rsid w:val="002A0F8E"/>
    <w:rsid w:val="002A1E8B"/>
    <w:rsid w:val="002A54FC"/>
    <w:rsid w:val="002A78A8"/>
    <w:rsid w:val="002B0000"/>
    <w:rsid w:val="002B1460"/>
    <w:rsid w:val="002B1ED7"/>
    <w:rsid w:val="002B30DE"/>
    <w:rsid w:val="002B35B3"/>
    <w:rsid w:val="002B4AAB"/>
    <w:rsid w:val="002B4BA1"/>
    <w:rsid w:val="002B4FB8"/>
    <w:rsid w:val="002B5CB7"/>
    <w:rsid w:val="002B7735"/>
    <w:rsid w:val="002C20F5"/>
    <w:rsid w:val="002C28CB"/>
    <w:rsid w:val="002C295E"/>
    <w:rsid w:val="002C4AF7"/>
    <w:rsid w:val="002C69DA"/>
    <w:rsid w:val="002D026E"/>
    <w:rsid w:val="002D269D"/>
    <w:rsid w:val="002D527F"/>
    <w:rsid w:val="002D63F3"/>
    <w:rsid w:val="002D7AC7"/>
    <w:rsid w:val="002E06D6"/>
    <w:rsid w:val="002E1385"/>
    <w:rsid w:val="002E3DB3"/>
    <w:rsid w:val="002E43F9"/>
    <w:rsid w:val="002E60FA"/>
    <w:rsid w:val="002E6991"/>
    <w:rsid w:val="002F1234"/>
    <w:rsid w:val="002F1673"/>
    <w:rsid w:val="002F18C3"/>
    <w:rsid w:val="002F58D1"/>
    <w:rsid w:val="002F6830"/>
    <w:rsid w:val="00300CBC"/>
    <w:rsid w:val="003011E1"/>
    <w:rsid w:val="003038AE"/>
    <w:rsid w:val="00305C9E"/>
    <w:rsid w:val="00305E09"/>
    <w:rsid w:val="00310D6C"/>
    <w:rsid w:val="00314217"/>
    <w:rsid w:val="00314AE7"/>
    <w:rsid w:val="00315B4A"/>
    <w:rsid w:val="003161C3"/>
    <w:rsid w:val="00321BBE"/>
    <w:rsid w:val="003230BD"/>
    <w:rsid w:val="00323C4C"/>
    <w:rsid w:val="00323DA5"/>
    <w:rsid w:val="00324826"/>
    <w:rsid w:val="00324EBD"/>
    <w:rsid w:val="003264F2"/>
    <w:rsid w:val="00326C3D"/>
    <w:rsid w:val="00332951"/>
    <w:rsid w:val="003342FC"/>
    <w:rsid w:val="00335EAB"/>
    <w:rsid w:val="00336162"/>
    <w:rsid w:val="00341CB1"/>
    <w:rsid w:val="00342969"/>
    <w:rsid w:val="00342EBE"/>
    <w:rsid w:val="00343FC9"/>
    <w:rsid w:val="003468A1"/>
    <w:rsid w:val="00346DEA"/>
    <w:rsid w:val="00351FD9"/>
    <w:rsid w:val="003522AD"/>
    <w:rsid w:val="00352829"/>
    <w:rsid w:val="00360DA0"/>
    <w:rsid w:val="00362931"/>
    <w:rsid w:val="00364312"/>
    <w:rsid w:val="003645E6"/>
    <w:rsid w:val="00365F67"/>
    <w:rsid w:val="003670B0"/>
    <w:rsid w:val="003671C0"/>
    <w:rsid w:val="0037199E"/>
    <w:rsid w:val="0037206B"/>
    <w:rsid w:val="0037459B"/>
    <w:rsid w:val="00376C8B"/>
    <w:rsid w:val="00377084"/>
    <w:rsid w:val="0037762D"/>
    <w:rsid w:val="00380F4B"/>
    <w:rsid w:val="0038109F"/>
    <w:rsid w:val="00382EBA"/>
    <w:rsid w:val="0038315A"/>
    <w:rsid w:val="00386A26"/>
    <w:rsid w:val="0038756F"/>
    <w:rsid w:val="003927CF"/>
    <w:rsid w:val="00395407"/>
    <w:rsid w:val="003A0244"/>
    <w:rsid w:val="003A29CB"/>
    <w:rsid w:val="003A2C4A"/>
    <w:rsid w:val="003A39E6"/>
    <w:rsid w:val="003A6EB2"/>
    <w:rsid w:val="003A7257"/>
    <w:rsid w:val="003B06F5"/>
    <w:rsid w:val="003B2C2C"/>
    <w:rsid w:val="003B2F2C"/>
    <w:rsid w:val="003B698E"/>
    <w:rsid w:val="003B6EBE"/>
    <w:rsid w:val="003C0CC3"/>
    <w:rsid w:val="003C2EF1"/>
    <w:rsid w:val="003C346C"/>
    <w:rsid w:val="003C51A9"/>
    <w:rsid w:val="003C64C4"/>
    <w:rsid w:val="003D2667"/>
    <w:rsid w:val="003D3B4B"/>
    <w:rsid w:val="003D458B"/>
    <w:rsid w:val="003D6601"/>
    <w:rsid w:val="003D690F"/>
    <w:rsid w:val="003D7BF4"/>
    <w:rsid w:val="003E08E0"/>
    <w:rsid w:val="003E1323"/>
    <w:rsid w:val="003E2364"/>
    <w:rsid w:val="003E2853"/>
    <w:rsid w:val="003E2933"/>
    <w:rsid w:val="003E4714"/>
    <w:rsid w:val="003E70A7"/>
    <w:rsid w:val="003F0EF5"/>
    <w:rsid w:val="003F104F"/>
    <w:rsid w:val="003F2757"/>
    <w:rsid w:val="003F3C70"/>
    <w:rsid w:val="003F4FD4"/>
    <w:rsid w:val="003F5D30"/>
    <w:rsid w:val="003F69E2"/>
    <w:rsid w:val="003F79CF"/>
    <w:rsid w:val="004001F8"/>
    <w:rsid w:val="00403F11"/>
    <w:rsid w:val="00404852"/>
    <w:rsid w:val="00405011"/>
    <w:rsid w:val="00405277"/>
    <w:rsid w:val="00405B67"/>
    <w:rsid w:val="00405C0B"/>
    <w:rsid w:val="004063ED"/>
    <w:rsid w:val="004075CC"/>
    <w:rsid w:val="00410DD6"/>
    <w:rsid w:val="0041127B"/>
    <w:rsid w:val="004164A1"/>
    <w:rsid w:val="00417421"/>
    <w:rsid w:val="00417F73"/>
    <w:rsid w:val="00421159"/>
    <w:rsid w:val="004213CA"/>
    <w:rsid w:val="004230AD"/>
    <w:rsid w:val="0042361B"/>
    <w:rsid w:val="00423A0D"/>
    <w:rsid w:val="00423E26"/>
    <w:rsid w:val="00424F95"/>
    <w:rsid w:val="00425F68"/>
    <w:rsid w:val="0042689B"/>
    <w:rsid w:val="00433B64"/>
    <w:rsid w:val="0043409F"/>
    <w:rsid w:val="004350D4"/>
    <w:rsid w:val="00437201"/>
    <w:rsid w:val="004405FF"/>
    <w:rsid w:val="00441271"/>
    <w:rsid w:val="004420FC"/>
    <w:rsid w:val="00442CD1"/>
    <w:rsid w:val="004443B8"/>
    <w:rsid w:val="004450B7"/>
    <w:rsid w:val="00446A2F"/>
    <w:rsid w:val="004470C5"/>
    <w:rsid w:val="004473C6"/>
    <w:rsid w:val="00453739"/>
    <w:rsid w:val="00453CBE"/>
    <w:rsid w:val="00454B5E"/>
    <w:rsid w:val="0045724D"/>
    <w:rsid w:val="004603DE"/>
    <w:rsid w:val="00461AA4"/>
    <w:rsid w:val="00465EAA"/>
    <w:rsid w:val="0046675A"/>
    <w:rsid w:val="00466CF5"/>
    <w:rsid w:val="00467729"/>
    <w:rsid w:val="00470793"/>
    <w:rsid w:val="00470978"/>
    <w:rsid w:val="00474731"/>
    <w:rsid w:val="00474B6D"/>
    <w:rsid w:val="00476334"/>
    <w:rsid w:val="00476B85"/>
    <w:rsid w:val="00477A02"/>
    <w:rsid w:val="00480705"/>
    <w:rsid w:val="00485447"/>
    <w:rsid w:val="00485696"/>
    <w:rsid w:val="00487F6A"/>
    <w:rsid w:val="00490523"/>
    <w:rsid w:val="00493ED5"/>
    <w:rsid w:val="00494225"/>
    <w:rsid w:val="00495CB8"/>
    <w:rsid w:val="00496A75"/>
    <w:rsid w:val="004A0374"/>
    <w:rsid w:val="004A2E71"/>
    <w:rsid w:val="004A3788"/>
    <w:rsid w:val="004A448C"/>
    <w:rsid w:val="004A4994"/>
    <w:rsid w:val="004A695C"/>
    <w:rsid w:val="004A7E95"/>
    <w:rsid w:val="004B0207"/>
    <w:rsid w:val="004B056E"/>
    <w:rsid w:val="004B0839"/>
    <w:rsid w:val="004B1924"/>
    <w:rsid w:val="004B3810"/>
    <w:rsid w:val="004B3EDE"/>
    <w:rsid w:val="004B4C86"/>
    <w:rsid w:val="004B5FE0"/>
    <w:rsid w:val="004B635A"/>
    <w:rsid w:val="004B656C"/>
    <w:rsid w:val="004B7EB8"/>
    <w:rsid w:val="004C0246"/>
    <w:rsid w:val="004C215F"/>
    <w:rsid w:val="004C2AD3"/>
    <w:rsid w:val="004C348E"/>
    <w:rsid w:val="004C6233"/>
    <w:rsid w:val="004C6F39"/>
    <w:rsid w:val="004D0011"/>
    <w:rsid w:val="004D1533"/>
    <w:rsid w:val="004D15A3"/>
    <w:rsid w:val="004D2C76"/>
    <w:rsid w:val="004D2D48"/>
    <w:rsid w:val="004D40A3"/>
    <w:rsid w:val="004D418F"/>
    <w:rsid w:val="004D4339"/>
    <w:rsid w:val="004D700E"/>
    <w:rsid w:val="004D7A95"/>
    <w:rsid w:val="004E23EE"/>
    <w:rsid w:val="004E36C2"/>
    <w:rsid w:val="004E4056"/>
    <w:rsid w:val="004E6282"/>
    <w:rsid w:val="004E6735"/>
    <w:rsid w:val="004E6B03"/>
    <w:rsid w:val="004E7A44"/>
    <w:rsid w:val="004F06CA"/>
    <w:rsid w:val="004F1200"/>
    <w:rsid w:val="004F1F02"/>
    <w:rsid w:val="004F25CB"/>
    <w:rsid w:val="004F369A"/>
    <w:rsid w:val="004F39DC"/>
    <w:rsid w:val="004F552A"/>
    <w:rsid w:val="004F6A02"/>
    <w:rsid w:val="00500035"/>
    <w:rsid w:val="00500119"/>
    <w:rsid w:val="00500254"/>
    <w:rsid w:val="00501BF5"/>
    <w:rsid w:val="0050487E"/>
    <w:rsid w:val="00504DC0"/>
    <w:rsid w:val="005050E9"/>
    <w:rsid w:val="0050551D"/>
    <w:rsid w:val="00505E76"/>
    <w:rsid w:val="00507003"/>
    <w:rsid w:val="0050710C"/>
    <w:rsid w:val="00510C0A"/>
    <w:rsid w:val="005251C4"/>
    <w:rsid w:val="005251FE"/>
    <w:rsid w:val="00530053"/>
    <w:rsid w:val="00530689"/>
    <w:rsid w:val="00530DA0"/>
    <w:rsid w:val="00533334"/>
    <w:rsid w:val="00533534"/>
    <w:rsid w:val="00534200"/>
    <w:rsid w:val="0054233E"/>
    <w:rsid w:val="00542910"/>
    <w:rsid w:val="00544CB0"/>
    <w:rsid w:val="0055273E"/>
    <w:rsid w:val="005542E6"/>
    <w:rsid w:val="005548E7"/>
    <w:rsid w:val="00557028"/>
    <w:rsid w:val="00557540"/>
    <w:rsid w:val="005603DA"/>
    <w:rsid w:val="00561996"/>
    <w:rsid w:val="00563AC1"/>
    <w:rsid w:val="00563C6D"/>
    <w:rsid w:val="00563FEB"/>
    <w:rsid w:val="00567092"/>
    <w:rsid w:val="00571817"/>
    <w:rsid w:val="00571AC8"/>
    <w:rsid w:val="0057209E"/>
    <w:rsid w:val="00572D57"/>
    <w:rsid w:val="00573706"/>
    <w:rsid w:val="0057487C"/>
    <w:rsid w:val="005752BB"/>
    <w:rsid w:val="0057584C"/>
    <w:rsid w:val="00575B70"/>
    <w:rsid w:val="00576940"/>
    <w:rsid w:val="00577DA5"/>
    <w:rsid w:val="00583D7F"/>
    <w:rsid w:val="00584DC9"/>
    <w:rsid w:val="005854C7"/>
    <w:rsid w:val="00585D7F"/>
    <w:rsid w:val="005862DA"/>
    <w:rsid w:val="00587A1C"/>
    <w:rsid w:val="00590703"/>
    <w:rsid w:val="0059163D"/>
    <w:rsid w:val="00591BCA"/>
    <w:rsid w:val="0059222E"/>
    <w:rsid w:val="00593C89"/>
    <w:rsid w:val="005968FD"/>
    <w:rsid w:val="005A4703"/>
    <w:rsid w:val="005A645B"/>
    <w:rsid w:val="005A6834"/>
    <w:rsid w:val="005A6F14"/>
    <w:rsid w:val="005B03A2"/>
    <w:rsid w:val="005B7447"/>
    <w:rsid w:val="005B7568"/>
    <w:rsid w:val="005B7B77"/>
    <w:rsid w:val="005C4F87"/>
    <w:rsid w:val="005C52B5"/>
    <w:rsid w:val="005C7BC4"/>
    <w:rsid w:val="005D1156"/>
    <w:rsid w:val="005D1169"/>
    <w:rsid w:val="005D2FA7"/>
    <w:rsid w:val="005D45A3"/>
    <w:rsid w:val="005D55EF"/>
    <w:rsid w:val="005D62EF"/>
    <w:rsid w:val="005D7D71"/>
    <w:rsid w:val="005E040A"/>
    <w:rsid w:val="005E0EAE"/>
    <w:rsid w:val="005E2F49"/>
    <w:rsid w:val="005E360B"/>
    <w:rsid w:val="005E4488"/>
    <w:rsid w:val="005E494D"/>
    <w:rsid w:val="005E6981"/>
    <w:rsid w:val="005F11B5"/>
    <w:rsid w:val="005F4625"/>
    <w:rsid w:val="006000A0"/>
    <w:rsid w:val="006009B2"/>
    <w:rsid w:val="006011EF"/>
    <w:rsid w:val="00601326"/>
    <w:rsid w:val="00601C2C"/>
    <w:rsid w:val="00601CF8"/>
    <w:rsid w:val="00602507"/>
    <w:rsid w:val="006040F6"/>
    <w:rsid w:val="00604595"/>
    <w:rsid w:val="00604CA4"/>
    <w:rsid w:val="00605155"/>
    <w:rsid w:val="00607A56"/>
    <w:rsid w:val="00612C10"/>
    <w:rsid w:val="00612CB9"/>
    <w:rsid w:val="00613033"/>
    <w:rsid w:val="00615822"/>
    <w:rsid w:val="0061790C"/>
    <w:rsid w:val="00624100"/>
    <w:rsid w:val="0062701E"/>
    <w:rsid w:val="006307CC"/>
    <w:rsid w:val="006325E4"/>
    <w:rsid w:val="006334A0"/>
    <w:rsid w:val="00633829"/>
    <w:rsid w:val="006342D1"/>
    <w:rsid w:val="006346B2"/>
    <w:rsid w:val="00635766"/>
    <w:rsid w:val="00641E00"/>
    <w:rsid w:val="006424BF"/>
    <w:rsid w:val="0064643B"/>
    <w:rsid w:val="006464D8"/>
    <w:rsid w:val="0065033D"/>
    <w:rsid w:val="00651E45"/>
    <w:rsid w:val="00652557"/>
    <w:rsid w:val="006552A4"/>
    <w:rsid w:val="00655D2F"/>
    <w:rsid w:val="006606B6"/>
    <w:rsid w:val="00663AB8"/>
    <w:rsid w:val="00663EDF"/>
    <w:rsid w:val="00664439"/>
    <w:rsid w:val="0067068A"/>
    <w:rsid w:val="00671399"/>
    <w:rsid w:val="0067466C"/>
    <w:rsid w:val="00674C62"/>
    <w:rsid w:val="006758DD"/>
    <w:rsid w:val="0067750C"/>
    <w:rsid w:val="00681318"/>
    <w:rsid w:val="00681C2F"/>
    <w:rsid w:val="00682A44"/>
    <w:rsid w:val="006837AB"/>
    <w:rsid w:val="00683B9A"/>
    <w:rsid w:val="006850E7"/>
    <w:rsid w:val="006900BB"/>
    <w:rsid w:val="00690482"/>
    <w:rsid w:val="0069258A"/>
    <w:rsid w:val="006943CB"/>
    <w:rsid w:val="006965CB"/>
    <w:rsid w:val="006A3A65"/>
    <w:rsid w:val="006A5666"/>
    <w:rsid w:val="006A5FEA"/>
    <w:rsid w:val="006B0133"/>
    <w:rsid w:val="006B1F8F"/>
    <w:rsid w:val="006B416B"/>
    <w:rsid w:val="006B4F00"/>
    <w:rsid w:val="006B5120"/>
    <w:rsid w:val="006B5D19"/>
    <w:rsid w:val="006B608F"/>
    <w:rsid w:val="006B7821"/>
    <w:rsid w:val="006C1C5A"/>
    <w:rsid w:val="006C47A8"/>
    <w:rsid w:val="006C5069"/>
    <w:rsid w:val="006C5452"/>
    <w:rsid w:val="006C73B9"/>
    <w:rsid w:val="006D166C"/>
    <w:rsid w:val="006D19A5"/>
    <w:rsid w:val="006D3B09"/>
    <w:rsid w:val="006D3DD6"/>
    <w:rsid w:val="006D44D4"/>
    <w:rsid w:val="006D58EA"/>
    <w:rsid w:val="006D696A"/>
    <w:rsid w:val="006D7D93"/>
    <w:rsid w:val="006D7E90"/>
    <w:rsid w:val="006E0AC4"/>
    <w:rsid w:val="006E28CE"/>
    <w:rsid w:val="006E2963"/>
    <w:rsid w:val="006E2F95"/>
    <w:rsid w:val="006E3E14"/>
    <w:rsid w:val="006F05DB"/>
    <w:rsid w:val="006F3B52"/>
    <w:rsid w:val="007001A0"/>
    <w:rsid w:val="00701462"/>
    <w:rsid w:val="007029AF"/>
    <w:rsid w:val="00703063"/>
    <w:rsid w:val="00703EC0"/>
    <w:rsid w:val="007060EF"/>
    <w:rsid w:val="007115D3"/>
    <w:rsid w:val="00711C34"/>
    <w:rsid w:val="00712C20"/>
    <w:rsid w:val="00715709"/>
    <w:rsid w:val="00730785"/>
    <w:rsid w:val="00730FE5"/>
    <w:rsid w:val="007314E0"/>
    <w:rsid w:val="00731691"/>
    <w:rsid w:val="00731ED0"/>
    <w:rsid w:val="00732799"/>
    <w:rsid w:val="00732C68"/>
    <w:rsid w:val="00733FBB"/>
    <w:rsid w:val="00735768"/>
    <w:rsid w:val="00735796"/>
    <w:rsid w:val="00737335"/>
    <w:rsid w:val="00737EF0"/>
    <w:rsid w:val="00742351"/>
    <w:rsid w:val="00743FDB"/>
    <w:rsid w:val="00747364"/>
    <w:rsid w:val="00747A4F"/>
    <w:rsid w:val="0075195F"/>
    <w:rsid w:val="00753BAE"/>
    <w:rsid w:val="00754BE4"/>
    <w:rsid w:val="00756646"/>
    <w:rsid w:val="007579AA"/>
    <w:rsid w:val="007620D0"/>
    <w:rsid w:val="007652CF"/>
    <w:rsid w:val="00766183"/>
    <w:rsid w:val="007668D1"/>
    <w:rsid w:val="007670A8"/>
    <w:rsid w:val="00767C48"/>
    <w:rsid w:val="007722ED"/>
    <w:rsid w:val="0077396A"/>
    <w:rsid w:val="00773F4D"/>
    <w:rsid w:val="0077449D"/>
    <w:rsid w:val="00774DD8"/>
    <w:rsid w:val="00776865"/>
    <w:rsid w:val="0077758E"/>
    <w:rsid w:val="00780948"/>
    <w:rsid w:val="00784B4F"/>
    <w:rsid w:val="00785136"/>
    <w:rsid w:val="00785C58"/>
    <w:rsid w:val="00792810"/>
    <w:rsid w:val="007935AE"/>
    <w:rsid w:val="00797BD0"/>
    <w:rsid w:val="007A4160"/>
    <w:rsid w:val="007A41CF"/>
    <w:rsid w:val="007A4564"/>
    <w:rsid w:val="007A5BE9"/>
    <w:rsid w:val="007B102E"/>
    <w:rsid w:val="007B10D7"/>
    <w:rsid w:val="007C0501"/>
    <w:rsid w:val="007C0D30"/>
    <w:rsid w:val="007C0ED7"/>
    <w:rsid w:val="007C40CF"/>
    <w:rsid w:val="007C5306"/>
    <w:rsid w:val="007C6126"/>
    <w:rsid w:val="007D0B93"/>
    <w:rsid w:val="007D2C18"/>
    <w:rsid w:val="007D4D59"/>
    <w:rsid w:val="007D5096"/>
    <w:rsid w:val="007D5D95"/>
    <w:rsid w:val="007D66A3"/>
    <w:rsid w:val="007D697A"/>
    <w:rsid w:val="007E0BD6"/>
    <w:rsid w:val="007E289D"/>
    <w:rsid w:val="007E3885"/>
    <w:rsid w:val="007E4E02"/>
    <w:rsid w:val="007E6A27"/>
    <w:rsid w:val="007E7633"/>
    <w:rsid w:val="007F39AD"/>
    <w:rsid w:val="007F5039"/>
    <w:rsid w:val="008003B4"/>
    <w:rsid w:val="0080149F"/>
    <w:rsid w:val="00802B56"/>
    <w:rsid w:val="00802D00"/>
    <w:rsid w:val="00805678"/>
    <w:rsid w:val="00811B92"/>
    <w:rsid w:val="008125A5"/>
    <w:rsid w:val="00812ADD"/>
    <w:rsid w:val="00812FDA"/>
    <w:rsid w:val="00813D89"/>
    <w:rsid w:val="00814790"/>
    <w:rsid w:val="0081592D"/>
    <w:rsid w:val="0082027B"/>
    <w:rsid w:val="00821BFC"/>
    <w:rsid w:val="008225E0"/>
    <w:rsid w:val="00823127"/>
    <w:rsid w:val="00823894"/>
    <w:rsid w:val="008243EA"/>
    <w:rsid w:val="00826A67"/>
    <w:rsid w:val="008310E4"/>
    <w:rsid w:val="00833F67"/>
    <w:rsid w:val="00835601"/>
    <w:rsid w:val="008363D3"/>
    <w:rsid w:val="00844DBD"/>
    <w:rsid w:val="008461AC"/>
    <w:rsid w:val="008467E4"/>
    <w:rsid w:val="008474AB"/>
    <w:rsid w:val="00847B8A"/>
    <w:rsid w:val="00850DBB"/>
    <w:rsid w:val="008522A7"/>
    <w:rsid w:val="0085360D"/>
    <w:rsid w:val="00853E9C"/>
    <w:rsid w:val="008579CB"/>
    <w:rsid w:val="00857EBA"/>
    <w:rsid w:val="008640C6"/>
    <w:rsid w:val="00864365"/>
    <w:rsid w:val="008650D7"/>
    <w:rsid w:val="008656BF"/>
    <w:rsid w:val="00866AD1"/>
    <w:rsid w:val="008677F3"/>
    <w:rsid w:val="0087037B"/>
    <w:rsid w:val="00873A0A"/>
    <w:rsid w:val="008764FA"/>
    <w:rsid w:val="00876F39"/>
    <w:rsid w:val="0088359F"/>
    <w:rsid w:val="00883744"/>
    <w:rsid w:val="008838F6"/>
    <w:rsid w:val="00883D7C"/>
    <w:rsid w:val="00893BDF"/>
    <w:rsid w:val="00896CD4"/>
    <w:rsid w:val="00897F5A"/>
    <w:rsid w:val="008A03E4"/>
    <w:rsid w:val="008A07A8"/>
    <w:rsid w:val="008A2CBE"/>
    <w:rsid w:val="008A4608"/>
    <w:rsid w:val="008A6E0B"/>
    <w:rsid w:val="008B2BF9"/>
    <w:rsid w:val="008B4F70"/>
    <w:rsid w:val="008B59DB"/>
    <w:rsid w:val="008B71DA"/>
    <w:rsid w:val="008B7B3C"/>
    <w:rsid w:val="008C24F7"/>
    <w:rsid w:val="008C464C"/>
    <w:rsid w:val="008C4A38"/>
    <w:rsid w:val="008C5752"/>
    <w:rsid w:val="008C60CC"/>
    <w:rsid w:val="008C739A"/>
    <w:rsid w:val="008D2558"/>
    <w:rsid w:val="008E0569"/>
    <w:rsid w:val="008E0680"/>
    <w:rsid w:val="008E2828"/>
    <w:rsid w:val="008E2BE6"/>
    <w:rsid w:val="008E38D1"/>
    <w:rsid w:val="008E3E5A"/>
    <w:rsid w:val="008E622D"/>
    <w:rsid w:val="008F003A"/>
    <w:rsid w:val="008F3E3A"/>
    <w:rsid w:val="008F40A4"/>
    <w:rsid w:val="008F59B0"/>
    <w:rsid w:val="008F6C1F"/>
    <w:rsid w:val="008F6D8D"/>
    <w:rsid w:val="008F795B"/>
    <w:rsid w:val="009001B9"/>
    <w:rsid w:val="00900E51"/>
    <w:rsid w:val="00902AA4"/>
    <w:rsid w:val="0090397C"/>
    <w:rsid w:val="00903E8D"/>
    <w:rsid w:val="00910411"/>
    <w:rsid w:val="00912B04"/>
    <w:rsid w:val="0091335D"/>
    <w:rsid w:val="0091425D"/>
    <w:rsid w:val="009155C3"/>
    <w:rsid w:val="009159FD"/>
    <w:rsid w:val="009205D0"/>
    <w:rsid w:val="00920F76"/>
    <w:rsid w:val="00921CB1"/>
    <w:rsid w:val="0092312B"/>
    <w:rsid w:val="00923FF2"/>
    <w:rsid w:val="00925024"/>
    <w:rsid w:val="00926EBB"/>
    <w:rsid w:val="009279CF"/>
    <w:rsid w:val="00927DA2"/>
    <w:rsid w:val="0093011E"/>
    <w:rsid w:val="00930723"/>
    <w:rsid w:val="00930F99"/>
    <w:rsid w:val="00931AF2"/>
    <w:rsid w:val="00932B4D"/>
    <w:rsid w:val="00932CD6"/>
    <w:rsid w:val="009335C2"/>
    <w:rsid w:val="00934343"/>
    <w:rsid w:val="00935323"/>
    <w:rsid w:val="009359D0"/>
    <w:rsid w:val="009360EC"/>
    <w:rsid w:val="00936515"/>
    <w:rsid w:val="00936C06"/>
    <w:rsid w:val="0094253C"/>
    <w:rsid w:val="00943CB4"/>
    <w:rsid w:val="00944439"/>
    <w:rsid w:val="00944E4B"/>
    <w:rsid w:val="00945A0B"/>
    <w:rsid w:val="00947208"/>
    <w:rsid w:val="009519A7"/>
    <w:rsid w:val="00951BD3"/>
    <w:rsid w:val="0095326F"/>
    <w:rsid w:val="00954023"/>
    <w:rsid w:val="00955FC4"/>
    <w:rsid w:val="009562F7"/>
    <w:rsid w:val="00956C26"/>
    <w:rsid w:val="0096075D"/>
    <w:rsid w:val="00961903"/>
    <w:rsid w:val="00964A62"/>
    <w:rsid w:val="00964A70"/>
    <w:rsid w:val="009654C7"/>
    <w:rsid w:val="0096587F"/>
    <w:rsid w:val="00965BF8"/>
    <w:rsid w:val="009667BE"/>
    <w:rsid w:val="00966971"/>
    <w:rsid w:val="00971945"/>
    <w:rsid w:val="00974A33"/>
    <w:rsid w:val="00983DD9"/>
    <w:rsid w:val="00984358"/>
    <w:rsid w:val="00984E00"/>
    <w:rsid w:val="00987272"/>
    <w:rsid w:val="009878EA"/>
    <w:rsid w:val="00987914"/>
    <w:rsid w:val="00987A5C"/>
    <w:rsid w:val="00991842"/>
    <w:rsid w:val="00991E21"/>
    <w:rsid w:val="00993A6C"/>
    <w:rsid w:val="009A0707"/>
    <w:rsid w:val="009A250E"/>
    <w:rsid w:val="009A28C7"/>
    <w:rsid w:val="009A3AF1"/>
    <w:rsid w:val="009A6997"/>
    <w:rsid w:val="009B033C"/>
    <w:rsid w:val="009B2ECD"/>
    <w:rsid w:val="009B5455"/>
    <w:rsid w:val="009B7822"/>
    <w:rsid w:val="009C03E7"/>
    <w:rsid w:val="009C1371"/>
    <w:rsid w:val="009C3721"/>
    <w:rsid w:val="009C6516"/>
    <w:rsid w:val="009C6AAE"/>
    <w:rsid w:val="009C6B68"/>
    <w:rsid w:val="009D1E71"/>
    <w:rsid w:val="009E012A"/>
    <w:rsid w:val="009E5CEE"/>
    <w:rsid w:val="009E5F31"/>
    <w:rsid w:val="009E7118"/>
    <w:rsid w:val="009E7C89"/>
    <w:rsid w:val="009F05D8"/>
    <w:rsid w:val="00A01647"/>
    <w:rsid w:val="00A04D79"/>
    <w:rsid w:val="00A05385"/>
    <w:rsid w:val="00A0562E"/>
    <w:rsid w:val="00A073D2"/>
    <w:rsid w:val="00A1138B"/>
    <w:rsid w:val="00A12E05"/>
    <w:rsid w:val="00A1322A"/>
    <w:rsid w:val="00A15862"/>
    <w:rsid w:val="00A16618"/>
    <w:rsid w:val="00A20A91"/>
    <w:rsid w:val="00A20C95"/>
    <w:rsid w:val="00A20DA6"/>
    <w:rsid w:val="00A23C93"/>
    <w:rsid w:val="00A31096"/>
    <w:rsid w:val="00A31AD5"/>
    <w:rsid w:val="00A32D54"/>
    <w:rsid w:val="00A33DE1"/>
    <w:rsid w:val="00A34269"/>
    <w:rsid w:val="00A36CC5"/>
    <w:rsid w:val="00A37BB8"/>
    <w:rsid w:val="00A404BC"/>
    <w:rsid w:val="00A40548"/>
    <w:rsid w:val="00A409DB"/>
    <w:rsid w:val="00A41A13"/>
    <w:rsid w:val="00A4362B"/>
    <w:rsid w:val="00A451DB"/>
    <w:rsid w:val="00A45B60"/>
    <w:rsid w:val="00A46602"/>
    <w:rsid w:val="00A5155B"/>
    <w:rsid w:val="00A51842"/>
    <w:rsid w:val="00A56056"/>
    <w:rsid w:val="00A61CD1"/>
    <w:rsid w:val="00A64FFF"/>
    <w:rsid w:val="00A7189A"/>
    <w:rsid w:val="00A7224C"/>
    <w:rsid w:val="00A7266E"/>
    <w:rsid w:val="00A72D79"/>
    <w:rsid w:val="00A73C3C"/>
    <w:rsid w:val="00A75B83"/>
    <w:rsid w:val="00A80848"/>
    <w:rsid w:val="00A83ECB"/>
    <w:rsid w:val="00A8409C"/>
    <w:rsid w:val="00A85093"/>
    <w:rsid w:val="00A85397"/>
    <w:rsid w:val="00A90171"/>
    <w:rsid w:val="00A90430"/>
    <w:rsid w:val="00A909B0"/>
    <w:rsid w:val="00A92CBA"/>
    <w:rsid w:val="00A93CAF"/>
    <w:rsid w:val="00A96A45"/>
    <w:rsid w:val="00A9734D"/>
    <w:rsid w:val="00AA2A59"/>
    <w:rsid w:val="00AA5D8E"/>
    <w:rsid w:val="00AB1866"/>
    <w:rsid w:val="00AB3962"/>
    <w:rsid w:val="00AB3E60"/>
    <w:rsid w:val="00AB48A7"/>
    <w:rsid w:val="00AB6227"/>
    <w:rsid w:val="00AB6A1D"/>
    <w:rsid w:val="00AB76F6"/>
    <w:rsid w:val="00AC1EC2"/>
    <w:rsid w:val="00AC2393"/>
    <w:rsid w:val="00AC351B"/>
    <w:rsid w:val="00AC3F49"/>
    <w:rsid w:val="00AC4498"/>
    <w:rsid w:val="00AC54ED"/>
    <w:rsid w:val="00AC7937"/>
    <w:rsid w:val="00AD1C02"/>
    <w:rsid w:val="00AD41F2"/>
    <w:rsid w:val="00AD5C66"/>
    <w:rsid w:val="00AD6D23"/>
    <w:rsid w:val="00AD7125"/>
    <w:rsid w:val="00AD7EFD"/>
    <w:rsid w:val="00AE0A43"/>
    <w:rsid w:val="00AE280E"/>
    <w:rsid w:val="00AE47FB"/>
    <w:rsid w:val="00AE4A86"/>
    <w:rsid w:val="00AE5679"/>
    <w:rsid w:val="00AE7052"/>
    <w:rsid w:val="00AE7A73"/>
    <w:rsid w:val="00AF23A0"/>
    <w:rsid w:val="00AF3C50"/>
    <w:rsid w:val="00AF4347"/>
    <w:rsid w:val="00AF4457"/>
    <w:rsid w:val="00AF7544"/>
    <w:rsid w:val="00B010B7"/>
    <w:rsid w:val="00B010C1"/>
    <w:rsid w:val="00B0417A"/>
    <w:rsid w:val="00B07088"/>
    <w:rsid w:val="00B07EE0"/>
    <w:rsid w:val="00B1208F"/>
    <w:rsid w:val="00B120D1"/>
    <w:rsid w:val="00B14554"/>
    <w:rsid w:val="00B14568"/>
    <w:rsid w:val="00B162E1"/>
    <w:rsid w:val="00B2105E"/>
    <w:rsid w:val="00B22843"/>
    <w:rsid w:val="00B23112"/>
    <w:rsid w:val="00B24934"/>
    <w:rsid w:val="00B3143F"/>
    <w:rsid w:val="00B3175F"/>
    <w:rsid w:val="00B324F9"/>
    <w:rsid w:val="00B337C6"/>
    <w:rsid w:val="00B34F8A"/>
    <w:rsid w:val="00B35004"/>
    <w:rsid w:val="00B40668"/>
    <w:rsid w:val="00B41FEE"/>
    <w:rsid w:val="00B423FD"/>
    <w:rsid w:val="00B44AB9"/>
    <w:rsid w:val="00B45CFA"/>
    <w:rsid w:val="00B46ABD"/>
    <w:rsid w:val="00B47CD9"/>
    <w:rsid w:val="00B503DD"/>
    <w:rsid w:val="00B50997"/>
    <w:rsid w:val="00B5384F"/>
    <w:rsid w:val="00B5615B"/>
    <w:rsid w:val="00B6035E"/>
    <w:rsid w:val="00B62959"/>
    <w:rsid w:val="00B64089"/>
    <w:rsid w:val="00B670F8"/>
    <w:rsid w:val="00B70D77"/>
    <w:rsid w:val="00B71AB6"/>
    <w:rsid w:val="00B734F6"/>
    <w:rsid w:val="00B740F7"/>
    <w:rsid w:val="00B80B75"/>
    <w:rsid w:val="00B82477"/>
    <w:rsid w:val="00B82C78"/>
    <w:rsid w:val="00B83875"/>
    <w:rsid w:val="00B849A8"/>
    <w:rsid w:val="00B85936"/>
    <w:rsid w:val="00B86359"/>
    <w:rsid w:val="00B879FE"/>
    <w:rsid w:val="00B91BA7"/>
    <w:rsid w:val="00B91E50"/>
    <w:rsid w:val="00B92D53"/>
    <w:rsid w:val="00B969FB"/>
    <w:rsid w:val="00B97194"/>
    <w:rsid w:val="00B974D0"/>
    <w:rsid w:val="00B97C64"/>
    <w:rsid w:val="00BA324D"/>
    <w:rsid w:val="00BA4670"/>
    <w:rsid w:val="00BA5D92"/>
    <w:rsid w:val="00BB0DAF"/>
    <w:rsid w:val="00BB1B3A"/>
    <w:rsid w:val="00BB2508"/>
    <w:rsid w:val="00BB4BDA"/>
    <w:rsid w:val="00BB4D18"/>
    <w:rsid w:val="00BB6B7B"/>
    <w:rsid w:val="00BB6FDD"/>
    <w:rsid w:val="00BB7A51"/>
    <w:rsid w:val="00BC1D10"/>
    <w:rsid w:val="00BC1E10"/>
    <w:rsid w:val="00BC25BF"/>
    <w:rsid w:val="00BC26CA"/>
    <w:rsid w:val="00BC5CE4"/>
    <w:rsid w:val="00BC6620"/>
    <w:rsid w:val="00BC7326"/>
    <w:rsid w:val="00BC7D97"/>
    <w:rsid w:val="00BD0743"/>
    <w:rsid w:val="00BD4265"/>
    <w:rsid w:val="00BD5DB4"/>
    <w:rsid w:val="00BD69D6"/>
    <w:rsid w:val="00BD6BCA"/>
    <w:rsid w:val="00BD73D6"/>
    <w:rsid w:val="00BD770C"/>
    <w:rsid w:val="00BD78B8"/>
    <w:rsid w:val="00BE058D"/>
    <w:rsid w:val="00BE07AB"/>
    <w:rsid w:val="00BE161C"/>
    <w:rsid w:val="00BE25A8"/>
    <w:rsid w:val="00BE4733"/>
    <w:rsid w:val="00BE5111"/>
    <w:rsid w:val="00BE6ABC"/>
    <w:rsid w:val="00BF049A"/>
    <w:rsid w:val="00BF078E"/>
    <w:rsid w:val="00BF11EB"/>
    <w:rsid w:val="00BF2529"/>
    <w:rsid w:val="00BF5C55"/>
    <w:rsid w:val="00BF7A9A"/>
    <w:rsid w:val="00BF7BDB"/>
    <w:rsid w:val="00C009F8"/>
    <w:rsid w:val="00C00CD2"/>
    <w:rsid w:val="00C0443C"/>
    <w:rsid w:val="00C05A75"/>
    <w:rsid w:val="00C06FB7"/>
    <w:rsid w:val="00C0705C"/>
    <w:rsid w:val="00C07091"/>
    <w:rsid w:val="00C13678"/>
    <w:rsid w:val="00C147E6"/>
    <w:rsid w:val="00C14CB4"/>
    <w:rsid w:val="00C15592"/>
    <w:rsid w:val="00C157DC"/>
    <w:rsid w:val="00C176B6"/>
    <w:rsid w:val="00C21890"/>
    <w:rsid w:val="00C21A27"/>
    <w:rsid w:val="00C23AFA"/>
    <w:rsid w:val="00C254D9"/>
    <w:rsid w:val="00C261E8"/>
    <w:rsid w:val="00C30B16"/>
    <w:rsid w:val="00C31DB9"/>
    <w:rsid w:val="00C321EE"/>
    <w:rsid w:val="00C32409"/>
    <w:rsid w:val="00C35128"/>
    <w:rsid w:val="00C35A62"/>
    <w:rsid w:val="00C367BC"/>
    <w:rsid w:val="00C36ECA"/>
    <w:rsid w:val="00C3797A"/>
    <w:rsid w:val="00C41EA0"/>
    <w:rsid w:val="00C42F09"/>
    <w:rsid w:val="00C43078"/>
    <w:rsid w:val="00C431B4"/>
    <w:rsid w:val="00C43823"/>
    <w:rsid w:val="00C439FC"/>
    <w:rsid w:val="00C54395"/>
    <w:rsid w:val="00C546F0"/>
    <w:rsid w:val="00C6697D"/>
    <w:rsid w:val="00C7017B"/>
    <w:rsid w:val="00C70ACD"/>
    <w:rsid w:val="00C71208"/>
    <w:rsid w:val="00C723A0"/>
    <w:rsid w:val="00C7508A"/>
    <w:rsid w:val="00C80644"/>
    <w:rsid w:val="00C8255B"/>
    <w:rsid w:val="00C82A00"/>
    <w:rsid w:val="00C82C41"/>
    <w:rsid w:val="00C83340"/>
    <w:rsid w:val="00C84BE6"/>
    <w:rsid w:val="00C85500"/>
    <w:rsid w:val="00C8555F"/>
    <w:rsid w:val="00C8568E"/>
    <w:rsid w:val="00C86D6E"/>
    <w:rsid w:val="00C901C4"/>
    <w:rsid w:val="00C90F0B"/>
    <w:rsid w:val="00C91E24"/>
    <w:rsid w:val="00C92FEF"/>
    <w:rsid w:val="00C953C7"/>
    <w:rsid w:val="00C970EC"/>
    <w:rsid w:val="00CA4306"/>
    <w:rsid w:val="00CA4747"/>
    <w:rsid w:val="00CA5437"/>
    <w:rsid w:val="00CA70F2"/>
    <w:rsid w:val="00CA7236"/>
    <w:rsid w:val="00CA7DD1"/>
    <w:rsid w:val="00CB084F"/>
    <w:rsid w:val="00CB2EB0"/>
    <w:rsid w:val="00CB33E9"/>
    <w:rsid w:val="00CB7004"/>
    <w:rsid w:val="00CC18C0"/>
    <w:rsid w:val="00CC1EE0"/>
    <w:rsid w:val="00CC5AED"/>
    <w:rsid w:val="00CC7947"/>
    <w:rsid w:val="00CD1503"/>
    <w:rsid w:val="00CD1B42"/>
    <w:rsid w:val="00CD3ECB"/>
    <w:rsid w:val="00CD6358"/>
    <w:rsid w:val="00CD6B4D"/>
    <w:rsid w:val="00CD74F0"/>
    <w:rsid w:val="00CF69A3"/>
    <w:rsid w:val="00CF7EE0"/>
    <w:rsid w:val="00D02300"/>
    <w:rsid w:val="00D03B2C"/>
    <w:rsid w:val="00D05860"/>
    <w:rsid w:val="00D060A2"/>
    <w:rsid w:val="00D07A9F"/>
    <w:rsid w:val="00D10487"/>
    <w:rsid w:val="00D10699"/>
    <w:rsid w:val="00D11E12"/>
    <w:rsid w:val="00D120BF"/>
    <w:rsid w:val="00D12416"/>
    <w:rsid w:val="00D1426E"/>
    <w:rsid w:val="00D15771"/>
    <w:rsid w:val="00D20146"/>
    <w:rsid w:val="00D20D63"/>
    <w:rsid w:val="00D224CD"/>
    <w:rsid w:val="00D24425"/>
    <w:rsid w:val="00D26991"/>
    <w:rsid w:val="00D33167"/>
    <w:rsid w:val="00D3383C"/>
    <w:rsid w:val="00D35656"/>
    <w:rsid w:val="00D35826"/>
    <w:rsid w:val="00D35AAA"/>
    <w:rsid w:val="00D415D4"/>
    <w:rsid w:val="00D43131"/>
    <w:rsid w:val="00D50222"/>
    <w:rsid w:val="00D50BE7"/>
    <w:rsid w:val="00D5229D"/>
    <w:rsid w:val="00D523F0"/>
    <w:rsid w:val="00D53EBD"/>
    <w:rsid w:val="00D563E8"/>
    <w:rsid w:val="00D56D5C"/>
    <w:rsid w:val="00D5701B"/>
    <w:rsid w:val="00D63436"/>
    <w:rsid w:val="00D64370"/>
    <w:rsid w:val="00D71051"/>
    <w:rsid w:val="00D753B5"/>
    <w:rsid w:val="00D76A1E"/>
    <w:rsid w:val="00D81A9B"/>
    <w:rsid w:val="00D81D0E"/>
    <w:rsid w:val="00D8325E"/>
    <w:rsid w:val="00D85C26"/>
    <w:rsid w:val="00D8637B"/>
    <w:rsid w:val="00D86B97"/>
    <w:rsid w:val="00D87CBE"/>
    <w:rsid w:val="00D953F6"/>
    <w:rsid w:val="00D95CF3"/>
    <w:rsid w:val="00D97043"/>
    <w:rsid w:val="00D97309"/>
    <w:rsid w:val="00D97BB0"/>
    <w:rsid w:val="00DA508B"/>
    <w:rsid w:val="00DA52E1"/>
    <w:rsid w:val="00DB0F94"/>
    <w:rsid w:val="00DB45AF"/>
    <w:rsid w:val="00DB5CEB"/>
    <w:rsid w:val="00DB653D"/>
    <w:rsid w:val="00DB666B"/>
    <w:rsid w:val="00DC09B6"/>
    <w:rsid w:val="00DC35A5"/>
    <w:rsid w:val="00DC4328"/>
    <w:rsid w:val="00DC5C52"/>
    <w:rsid w:val="00DC619F"/>
    <w:rsid w:val="00DD0B4E"/>
    <w:rsid w:val="00DD101C"/>
    <w:rsid w:val="00DD7B3C"/>
    <w:rsid w:val="00DE5415"/>
    <w:rsid w:val="00DE5851"/>
    <w:rsid w:val="00DE5C46"/>
    <w:rsid w:val="00DF055F"/>
    <w:rsid w:val="00DF0594"/>
    <w:rsid w:val="00DF0C21"/>
    <w:rsid w:val="00DF55AC"/>
    <w:rsid w:val="00DF59D5"/>
    <w:rsid w:val="00DF727A"/>
    <w:rsid w:val="00E00AC3"/>
    <w:rsid w:val="00E019D4"/>
    <w:rsid w:val="00E02FB7"/>
    <w:rsid w:val="00E0305B"/>
    <w:rsid w:val="00E042D9"/>
    <w:rsid w:val="00E074C9"/>
    <w:rsid w:val="00E07D70"/>
    <w:rsid w:val="00E10909"/>
    <w:rsid w:val="00E10C21"/>
    <w:rsid w:val="00E10E0B"/>
    <w:rsid w:val="00E1112B"/>
    <w:rsid w:val="00E124D8"/>
    <w:rsid w:val="00E1648B"/>
    <w:rsid w:val="00E2045E"/>
    <w:rsid w:val="00E23EA6"/>
    <w:rsid w:val="00E256DC"/>
    <w:rsid w:val="00E2665B"/>
    <w:rsid w:val="00E311DB"/>
    <w:rsid w:val="00E33935"/>
    <w:rsid w:val="00E34D6B"/>
    <w:rsid w:val="00E36CA1"/>
    <w:rsid w:val="00E41C38"/>
    <w:rsid w:val="00E41D9C"/>
    <w:rsid w:val="00E41E51"/>
    <w:rsid w:val="00E424F2"/>
    <w:rsid w:val="00E4383B"/>
    <w:rsid w:val="00E44345"/>
    <w:rsid w:val="00E44EC5"/>
    <w:rsid w:val="00E45CA9"/>
    <w:rsid w:val="00E4731F"/>
    <w:rsid w:val="00E5002F"/>
    <w:rsid w:val="00E5469A"/>
    <w:rsid w:val="00E55DEF"/>
    <w:rsid w:val="00E6089A"/>
    <w:rsid w:val="00E60A31"/>
    <w:rsid w:val="00E62E61"/>
    <w:rsid w:val="00E6325F"/>
    <w:rsid w:val="00E654D7"/>
    <w:rsid w:val="00E65DE0"/>
    <w:rsid w:val="00E661D3"/>
    <w:rsid w:val="00E6798D"/>
    <w:rsid w:val="00E70FD1"/>
    <w:rsid w:val="00E7223C"/>
    <w:rsid w:val="00E87E08"/>
    <w:rsid w:val="00E91853"/>
    <w:rsid w:val="00E94C23"/>
    <w:rsid w:val="00E95758"/>
    <w:rsid w:val="00E96BD7"/>
    <w:rsid w:val="00E96E70"/>
    <w:rsid w:val="00E97FC9"/>
    <w:rsid w:val="00EA0EA7"/>
    <w:rsid w:val="00EA23AE"/>
    <w:rsid w:val="00EA2EA4"/>
    <w:rsid w:val="00EA3F77"/>
    <w:rsid w:val="00EA4EC2"/>
    <w:rsid w:val="00EA5579"/>
    <w:rsid w:val="00EA58EA"/>
    <w:rsid w:val="00EA5E9E"/>
    <w:rsid w:val="00EB0091"/>
    <w:rsid w:val="00EB038F"/>
    <w:rsid w:val="00EB3E14"/>
    <w:rsid w:val="00EC04D8"/>
    <w:rsid w:val="00EC4612"/>
    <w:rsid w:val="00EC5158"/>
    <w:rsid w:val="00EC5DDC"/>
    <w:rsid w:val="00ED2E21"/>
    <w:rsid w:val="00ED4692"/>
    <w:rsid w:val="00ED582B"/>
    <w:rsid w:val="00EE4C34"/>
    <w:rsid w:val="00EE767C"/>
    <w:rsid w:val="00EF03FA"/>
    <w:rsid w:val="00EF2D1F"/>
    <w:rsid w:val="00EF4756"/>
    <w:rsid w:val="00F048E8"/>
    <w:rsid w:val="00F04DF4"/>
    <w:rsid w:val="00F10138"/>
    <w:rsid w:val="00F169E4"/>
    <w:rsid w:val="00F17EB2"/>
    <w:rsid w:val="00F217D6"/>
    <w:rsid w:val="00F2270B"/>
    <w:rsid w:val="00F230C0"/>
    <w:rsid w:val="00F244AD"/>
    <w:rsid w:val="00F24735"/>
    <w:rsid w:val="00F249CD"/>
    <w:rsid w:val="00F262A2"/>
    <w:rsid w:val="00F26E2C"/>
    <w:rsid w:val="00F27DE3"/>
    <w:rsid w:val="00F345B1"/>
    <w:rsid w:val="00F36E2A"/>
    <w:rsid w:val="00F41278"/>
    <w:rsid w:val="00F4374C"/>
    <w:rsid w:val="00F45982"/>
    <w:rsid w:val="00F45D9C"/>
    <w:rsid w:val="00F51ABD"/>
    <w:rsid w:val="00F52E73"/>
    <w:rsid w:val="00F54E78"/>
    <w:rsid w:val="00F5565E"/>
    <w:rsid w:val="00F601AE"/>
    <w:rsid w:val="00F60DF3"/>
    <w:rsid w:val="00F6213C"/>
    <w:rsid w:val="00F63639"/>
    <w:rsid w:val="00F648B5"/>
    <w:rsid w:val="00F65D3C"/>
    <w:rsid w:val="00F660DC"/>
    <w:rsid w:val="00F67A32"/>
    <w:rsid w:val="00F730EC"/>
    <w:rsid w:val="00F73F6D"/>
    <w:rsid w:val="00F750FC"/>
    <w:rsid w:val="00F75F9B"/>
    <w:rsid w:val="00F77315"/>
    <w:rsid w:val="00F77488"/>
    <w:rsid w:val="00F7784C"/>
    <w:rsid w:val="00F80C66"/>
    <w:rsid w:val="00F81AA8"/>
    <w:rsid w:val="00F81B7D"/>
    <w:rsid w:val="00F83A36"/>
    <w:rsid w:val="00F83B12"/>
    <w:rsid w:val="00F84CBB"/>
    <w:rsid w:val="00F860B4"/>
    <w:rsid w:val="00F8610D"/>
    <w:rsid w:val="00F90787"/>
    <w:rsid w:val="00F9108D"/>
    <w:rsid w:val="00F919A0"/>
    <w:rsid w:val="00F92811"/>
    <w:rsid w:val="00F968D3"/>
    <w:rsid w:val="00F974F1"/>
    <w:rsid w:val="00FA1A0F"/>
    <w:rsid w:val="00FA1C34"/>
    <w:rsid w:val="00FA2EF2"/>
    <w:rsid w:val="00FA43F9"/>
    <w:rsid w:val="00FA6D03"/>
    <w:rsid w:val="00FB0AAC"/>
    <w:rsid w:val="00FB4759"/>
    <w:rsid w:val="00FB5ABD"/>
    <w:rsid w:val="00FB5C2A"/>
    <w:rsid w:val="00FC0B00"/>
    <w:rsid w:val="00FC1977"/>
    <w:rsid w:val="00FC2AFE"/>
    <w:rsid w:val="00FC652E"/>
    <w:rsid w:val="00FC6773"/>
    <w:rsid w:val="00FC741C"/>
    <w:rsid w:val="00FD02C0"/>
    <w:rsid w:val="00FD0CA7"/>
    <w:rsid w:val="00FD2A2F"/>
    <w:rsid w:val="00FD3CF4"/>
    <w:rsid w:val="00FD685C"/>
    <w:rsid w:val="00FD7250"/>
    <w:rsid w:val="00FD7FE0"/>
    <w:rsid w:val="00FE2BAD"/>
    <w:rsid w:val="00FE4837"/>
    <w:rsid w:val="00FE55E3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7B3DC-E85A-4BA9-AB6C-FC7D58AE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0435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BB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BB6B7B"/>
  </w:style>
  <w:style w:type="numbering" w:customStyle="1" w:styleId="11">
    <w:name w:val="Нет списка1"/>
    <w:next w:val="a2"/>
    <w:uiPriority w:val="99"/>
    <w:semiHidden/>
    <w:unhideWhenUsed/>
    <w:rsid w:val="00BB6B7B"/>
  </w:style>
  <w:style w:type="table" w:customStyle="1" w:styleId="12">
    <w:name w:val="Сетка таблицы1"/>
    <w:basedOn w:val="a1"/>
    <w:next w:val="a7"/>
    <w:uiPriority w:val="39"/>
    <w:rsid w:val="00BB6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B11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B11AB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2F18C3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6E2F95"/>
    <w:pPr>
      <w:ind w:left="720"/>
      <w:contextualSpacing/>
    </w:pPr>
  </w:style>
  <w:style w:type="character" w:styleId="ad">
    <w:name w:val="Emphasis"/>
    <w:basedOn w:val="a0"/>
    <w:uiPriority w:val="20"/>
    <w:qFormat/>
    <w:rsid w:val="00043592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04359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91859-9FAA-4321-AF9F-02ABF7C6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15160</Words>
  <Characters>86414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2025-03-04T03:31:00Z</cp:lastPrinted>
  <dcterms:created xsi:type="dcterms:W3CDTF">2025-03-27T05:24:00Z</dcterms:created>
  <dcterms:modified xsi:type="dcterms:W3CDTF">2025-03-27T05:24:00Z</dcterms:modified>
</cp:coreProperties>
</file>