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C2" w:rsidRDefault="00B142C2" w:rsidP="00656C1A">
      <w:pPr>
        <w:spacing w:line="120" w:lineRule="atLeast"/>
        <w:jc w:val="center"/>
        <w:rPr>
          <w:sz w:val="24"/>
          <w:szCs w:val="24"/>
        </w:rPr>
      </w:pPr>
    </w:p>
    <w:p w:rsidR="00B142C2" w:rsidRDefault="00B142C2" w:rsidP="00656C1A">
      <w:pPr>
        <w:spacing w:line="120" w:lineRule="atLeast"/>
        <w:jc w:val="center"/>
        <w:rPr>
          <w:sz w:val="24"/>
          <w:szCs w:val="24"/>
        </w:rPr>
      </w:pPr>
    </w:p>
    <w:p w:rsidR="00B142C2" w:rsidRPr="00852378" w:rsidRDefault="00B142C2" w:rsidP="00656C1A">
      <w:pPr>
        <w:spacing w:line="120" w:lineRule="atLeast"/>
        <w:jc w:val="center"/>
        <w:rPr>
          <w:sz w:val="10"/>
          <w:szCs w:val="10"/>
        </w:rPr>
      </w:pPr>
    </w:p>
    <w:p w:rsidR="00B142C2" w:rsidRDefault="00B142C2" w:rsidP="00656C1A">
      <w:pPr>
        <w:spacing w:line="120" w:lineRule="atLeast"/>
        <w:jc w:val="center"/>
        <w:rPr>
          <w:sz w:val="10"/>
          <w:szCs w:val="24"/>
        </w:rPr>
      </w:pPr>
    </w:p>
    <w:p w:rsidR="00B142C2" w:rsidRPr="005541F0" w:rsidRDefault="00B142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42C2" w:rsidRDefault="00B142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42C2" w:rsidRPr="005541F0" w:rsidRDefault="00B142C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42C2" w:rsidRPr="005649E4" w:rsidRDefault="00B142C2" w:rsidP="00656C1A">
      <w:pPr>
        <w:spacing w:line="120" w:lineRule="atLeast"/>
        <w:jc w:val="center"/>
        <w:rPr>
          <w:sz w:val="18"/>
          <w:szCs w:val="24"/>
        </w:rPr>
      </w:pPr>
    </w:p>
    <w:p w:rsidR="00B142C2" w:rsidRPr="00656C1A" w:rsidRDefault="00B142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42C2" w:rsidRPr="005541F0" w:rsidRDefault="00B142C2" w:rsidP="00656C1A">
      <w:pPr>
        <w:spacing w:line="120" w:lineRule="atLeast"/>
        <w:jc w:val="center"/>
        <w:rPr>
          <w:sz w:val="18"/>
          <w:szCs w:val="24"/>
        </w:rPr>
      </w:pPr>
    </w:p>
    <w:p w:rsidR="00B142C2" w:rsidRPr="005541F0" w:rsidRDefault="00B142C2" w:rsidP="00656C1A">
      <w:pPr>
        <w:spacing w:line="120" w:lineRule="atLeast"/>
        <w:jc w:val="center"/>
        <w:rPr>
          <w:sz w:val="20"/>
          <w:szCs w:val="24"/>
        </w:rPr>
      </w:pPr>
    </w:p>
    <w:p w:rsidR="00B142C2" w:rsidRPr="00656C1A" w:rsidRDefault="00B142C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142C2" w:rsidRDefault="00B142C2" w:rsidP="00656C1A">
      <w:pPr>
        <w:spacing w:line="120" w:lineRule="atLeast"/>
        <w:jc w:val="center"/>
        <w:rPr>
          <w:sz w:val="30"/>
          <w:szCs w:val="24"/>
        </w:rPr>
      </w:pPr>
    </w:p>
    <w:p w:rsidR="00B142C2" w:rsidRPr="00656C1A" w:rsidRDefault="00B142C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142C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42C2" w:rsidRPr="00F8214F" w:rsidRDefault="00B142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42C2" w:rsidRPr="00F8214F" w:rsidRDefault="00E617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42C2" w:rsidRPr="00F8214F" w:rsidRDefault="00B142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42C2" w:rsidRPr="00F8214F" w:rsidRDefault="00E617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142C2" w:rsidRPr="00A63FB0" w:rsidRDefault="00B142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42C2" w:rsidRPr="00A3761A" w:rsidRDefault="00E617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142C2" w:rsidRPr="00F8214F" w:rsidRDefault="00B142C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142C2" w:rsidRPr="00F8214F" w:rsidRDefault="00B142C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142C2" w:rsidRPr="00AB4194" w:rsidRDefault="00B142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142C2" w:rsidRPr="00F8214F" w:rsidRDefault="00E617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6598</w:t>
            </w:r>
          </w:p>
        </w:tc>
      </w:tr>
    </w:tbl>
    <w:p w:rsidR="00B142C2" w:rsidRPr="000C4AB5" w:rsidRDefault="00B142C2" w:rsidP="00C725A6">
      <w:pPr>
        <w:rPr>
          <w:rFonts w:cs="Times New Roman"/>
          <w:szCs w:val="28"/>
          <w:lang w:val="en-US"/>
        </w:rPr>
      </w:pPr>
    </w:p>
    <w:p w:rsidR="00B142C2" w:rsidRDefault="00B142C2" w:rsidP="00B142C2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 xml:space="preserve">О внесении изменения </w:t>
      </w:r>
    </w:p>
    <w:p w:rsidR="00B142C2" w:rsidRDefault="00B142C2" w:rsidP="00B142C2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 xml:space="preserve">в распоряжение Администрации </w:t>
      </w:r>
    </w:p>
    <w:p w:rsidR="00B142C2" w:rsidRPr="00854FF6" w:rsidRDefault="00B142C2" w:rsidP="00B142C2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 xml:space="preserve">города от 10.02.2023 № 381 </w:t>
      </w:r>
      <w:r w:rsidRPr="00854FF6">
        <w:rPr>
          <w:rFonts w:eastAsia="Times New Roman" w:cs="Times New Roman"/>
          <w:snapToGrid w:val="0"/>
          <w:szCs w:val="28"/>
        </w:rPr>
        <w:br/>
        <w:t xml:space="preserve">«О создании рабочей группы </w:t>
      </w:r>
      <w:r w:rsidRPr="00854FF6">
        <w:rPr>
          <w:rFonts w:eastAsia="Times New Roman" w:cs="Times New Roman"/>
          <w:snapToGrid w:val="0"/>
          <w:szCs w:val="28"/>
        </w:rPr>
        <w:br/>
        <w:t>по предварительному обсуждению имущественных вопросов»</w:t>
      </w:r>
    </w:p>
    <w:p w:rsidR="00B142C2" w:rsidRPr="00854FF6" w:rsidRDefault="00B142C2" w:rsidP="00B142C2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B142C2" w:rsidRPr="00854FF6" w:rsidRDefault="00B142C2" w:rsidP="00B142C2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B142C2" w:rsidRPr="00854FF6" w:rsidRDefault="00B142C2" w:rsidP="00B142C2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Думы </w:t>
      </w:r>
      <w:r>
        <w:rPr>
          <w:rFonts w:eastAsia="Times New Roman" w:cs="Times New Roman"/>
          <w:snapToGrid w:val="0"/>
          <w:szCs w:val="28"/>
        </w:rPr>
        <w:t xml:space="preserve">                 </w:t>
      </w:r>
      <w:r w:rsidRPr="00854FF6">
        <w:rPr>
          <w:rFonts w:eastAsia="Times New Roman" w:cs="Times New Roman"/>
          <w:snapToGrid w:val="0"/>
          <w:szCs w:val="28"/>
        </w:rPr>
        <w:t>города от 07.10.2009 № 604-</w:t>
      </w:r>
      <w:r w:rsidRPr="00854FF6">
        <w:rPr>
          <w:rFonts w:eastAsia="Times New Roman" w:cs="Times New Roman"/>
          <w:snapToGrid w:val="0"/>
          <w:szCs w:val="28"/>
          <w:lang w:val="en-US"/>
        </w:rPr>
        <w:t>IV</w:t>
      </w:r>
      <w:r w:rsidRPr="00854FF6">
        <w:rPr>
          <w:rFonts w:eastAsia="Times New Roman" w:cs="Times New Roman"/>
          <w:snapToGrid w:val="0"/>
          <w:szCs w:val="28"/>
        </w:rPr>
        <w:t xml:space="preserve"> ДГ «О Положении о порядке управления и </w:t>
      </w:r>
      <w:r w:rsidRPr="00B142C2">
        <w:rPr>
          <w:rFonts w:eastAsia="Times New Roman" w:cs="Times New Roman"/>
          <w:snapToGrid w:val="0"/>
          <w:spacing w:val="-8"/>
          <w:szCs w:val="28"/>
        </w:rPr>
        <w:t>распоряжения имуществом, находящимся в муниципальной собственности», от 02.12.2021</w:t>
      </w:r>
      <w:r w:rsidRPr="00854FF6">
        <w:rPr>
          <w:rFonts w:eastAsia="Times New Roman" w:cs="Times New Roman"/>
          <w:snapToGrid w:val="0"/>
          <w:szCs w:val="28"/>
        </w:rPr>
        <w:t xml:space="preserve"> № 31-VII ДГ «О делегировании депутатов Думы города для участия в деятельности комиссий, групп, советов, других совещательных и координационных </w:t>
      </w:r>
      <w:r>
        <w:rPr>
          <w:rFonts w:eastAsia="Times New Roman" w:cs="Times New Roman"/>
          <w:snapToGrid w:val="0"/>
          <w:szCs w:val="28"/>
        </w:rPr>
        <w:t xml:space="preserve">             </w:t>
      </w:r>
      <w:r w:rsidRPr="00854FF6">
        <w:rPr>
          <w:rFonts w:eastAsia="Times New Roman" w:cs="Times New Roman"/>
          <w:snapToGrid w:val="0"/>
          <w:szCs w:val="28"/>
        </w:rPr>
        <w:t>органов»,</w:t>
      </w:r>
      <w:r w:rsidRPr="00854FF6">
        <w:rPr>
          <w:rFonts w:cs="Times New Roman"/>
          <w:szCs w:val="28"/>
        </w:rPr>
        <w:t xml:space="preserve"> </w:t>
      </w:r>
      <w:r w:rsidRPr="00854FF6">
        <w:rPr>
          <w:rFonts w:eastAsia="Times New Roman" w:cs="Times New Roman"/>
          <w:snapToGrid w:val="0"/>
          <w:szCs w:val="28"/>
        </w:rPr>
        <w:t xml:space="preserve">распоряжением Администрации города от 30.12.2005 № 3686 </w:t>
      </w:r>
      <w:r>
        <w:rPr>
          <w:rFonts w:eastAsia="Times New Roman" w:cs="Times New Roman"/>
          <w:snapToGrid w:val="0"/>
          <w:szCs w:val="28"/>
        </w:rPr>
        <w:t xml:space="preserve">                         </w:t>
      </w:r>
      <w:r w:rsidRPr="00854FF6">
        <w:rPr>
          <w:rFonts w:eastAsia="Times New Roman" w:cs="Times New Roman"/>
          <w:snapToGrid w:val="0"/>
          <w:szCs w:val="28"/>
        </w:rPr>
        <w:t>«Об утверждении Регламента Администрации города»:</w:t>
      </w:r>
    </w:p>
    <w:p w:rsidR="00B142C2" w:rsidRPr="00854FF6" w:rsidRDefault="00B142C2" w:rsidP="00B142C2">
      <w:pPr>
        <w:widowControl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1. </w:t>
      </w:r>
      <w:r w:rsidRPr="00854FF6">
        <w:rPr>
          <w:rFonts w:eastAsia="Times New Roman" w:cs="Times New Roman"/>
          <w:snapToGrid w:val="0"/>
          <w:szCs w:val="28"/>
        </w:rPr>
        <w:t xml:space="preserve">Внести в распоряжение Администрации города от 10.02.2023 № 381 </w:t>
      </w:r>
      <w:r>
        <w:rPr>
          <w:rFonts w:eastAsia="Times New Roman" w:cs="Times New Roman"/>
          <w:snapToGrid w:val="0"/>
          <w:szCs w:val="28"/>
        </w:rPr>
        <w:t xml:space="preserve">                </w:t>
      </w:r>
      <w:r w:rsidRPr="00854FF6">
        <w:rPr>
          <w:rFonts w:eastAsia="Times New Roman" w:cs="Times New Roman"/>
          <w:snapToGrid w:val="0"/>
          <w:szCs w:val="28"/>
        </w:rPr>
        <w:t xml:space="preserve">«О создании рабочей группы по предварительному обсуждению имущественных вопросов» (с изменениями от 31.10.2023 № 3182, 12.03.2024 № 1033) </w:t>
      </w:r>
      <w:r w:rsidRPr="00854FF6">
        <w:rPr>
          <w:rFonts w:cs="Times New Roman"/>
          <w:szCs w:val="28"/>
        </w:rPr>
        <w:t xml:space="preserve">изменение, изложив </w:t>
      </w:r>
      <w:r w:rsidRPr="00854FF6">
        <w:rPr>
          <w:rFonts w:eastAsia="Times New Roman" w:cs="Times New Roman"/>
          <w:snapToGrid w:val="0"/>
          <w:szCs w:val="28"/>
        </w:rPr>
        <w:t>п</w:t>
      </w:r>
      <w:hyperlink r:id="rId6" w:history="1">
        <w:r w:rsidRPr="00854FF6">
          <w:rPr>
            <w:rFonts w:cs="Times New Roman"/>
            <w:szCs w:val="28"/>
          </w:rPr>
          <w:t xml:space="preserve">риложение </w:t>
        </w:r>
      </w:hyperlink>
      <w:r w:rsidRPr="00854FF6">
        <w:rPr>
          <w:rFonts w:cs="Times New Roman"/>
          <w:szCs w:val="28"/>
        </w:rPr>
        <w:t xml:space="preserve">1 к распоряжению в новой редакции согласно </w:t>
      </w:r>
      <w:hyperlink w:anchor="sub_1000" w:history="1">
        <w:r w:rsidRPr="00854FF6">
          <w:rPr>
            <w:rFonts w:cs="Times New Roman"/>
            <w:szCs w:val="28"/>
          </w:rPr>
          <w:t>приложению</w:t>
        </w:r>
      </w:hyperlink>
      <w:r w:rsidRPr="00854FF6">
        <w:rPr>
          <w:rFonts w:cs="Times New Roman"/>
          <w:szCs w:val="28"/>
        </w:rPr>
        <w:t xml:space="preserve"> к настоящему распоряжению.</w:t>
      </w:r>
    </w:p>
    <w:p w:rsidR="00B142C2" w:rsidRPr="00854FF6" w:rsidRDefault="00B142C2" w:rsidP="00B142C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854FF6">
        <w:rPr>
          <w:rFonts w:cs="Times New Roman"/>
          <w:szCs w:val="28"/>
        </w:rPr>
        <w:t xml:space="preserve">Департаменту массовых коммуникаций и аналитики обнародовать </w:t>
      </w:r>
      <w:r>
        <w:rPr>
          <w:rFonts w:cs="Times New Roman"/>
          <w:szCs w:val="28"/>
        </w:rPr>
        <w:t xml:space="preserve">                </w:t>
      </w:r>
      <w:r w:rsidRPr="00854FF6">
        <w:rPr>
          <w:rFonts w:cs="Times New Roman"/>
          <w:szCs w:val="28"/>
        </w:rPr>
        <w:t>(</w:t>
      </w:r>
      <w:r w:rsidRPr="00854FF6">
        <w:rPr>
          <w:rFonts w:eastAsia="Calibri" w:cs="Times New Roman"/>
          <w:szCs w:val="28"/>
        </w:rPr>
        <w:t xml:space="preserve">разместить) настоящее распоряжение на официальном портале Администрации города: </w:t>
      </w:r>
      <w:r w:rsidRPr="00B142C2">
        <w:rPr>
          <w:rFonts w:eastAsia="Calibri" w:cs="Times New Roman"/>
          <w:szCs w:val="28"/>
        </w:rPr>
        <w:t>www.admsurgut.ru</w:t>
      </w:r>
      <w:r w:rsidRPr="00854FF6">
        <w:rPr>
          <w:rFonts w:eastAsia="Calibri" w:cs="Times New Roman"/>
          <w:szCs w:val="28"/>
        </w:rPr>
        <w:t>.</w:t>
      </w:r>
    </w:p>
    <w:p w:rsidR="00B142C2" w:rsidRPr="00854FF6" w:rsidRDefault="00B142C2" w:rsidP="00B142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54FF6">
        <w:rPr>
          <w:rFonts w:cs="Times New Roman"/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</w:t>
      </w:r>
      <w:r>
        <w:rPr>
          <w:rFonts w:cs="Times New Roman"/>
          <w:szCs w:val="28"/>
        </w:rPr>
        <w:t xml:space="preserve">                </w:t>
      </w:r>
      <w:r w:rsidRPr="00854FF6">
        <w:rPr>
          <w:rFonts w:cs="Times New Roman"/>
          <w:szCs w:val="28"/>
        </w:rPr>
        <w:t xml:space="preserve"> документы города Сургута»: </w:t>
      </w:r>
      <w:r w:rsidRPr="00854FF6">
        <w:rPr>
          <w:rFonts w:cs="Times New Roman"/>
          <w:szCs w:val="28"/>
          <w:lang w:val="en-US"/>
        </w:rPr>
        <w:t>DOCSURGUT</w:t>
      </w:r>
      <w:r w:rsidRPr="00854FF6">
        <w:rPr>
          <w:rFonts w:cs="Times New Roman"/>
          <w:szCs w:val="28"/>
        </w:rPr>
        <w:t>.</w:t>
      </w:r>
      <w:r w:rsidRPr="00854FF6">
        <w:rPr>
          <w:rFonts w:cs="Times New Roman"/>
          <w:szCs w:val="28"/>
          <w:lang w:val="en-US"/>
        </w:rPr>
        <w:t>RU</w:t>
      </w:r>
      <w:r w:rsidRPr="00854FF6">
        <w:rPr>
          <w:rFonts w:cs="Times New Roman"/>
          <w:szCs w:val="28"/>
        </w:rPr>
        <w:t>.</w:t>
      </w:r>
    </w:p>
    <w:p w:rsidR="00B142C2" w:rsidRPr="00854FF6" w:rsidRDefault="00B142C2" w:rsidP="00B142C2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>4. Настоящее распоряжение вступает в силу с момента его издания.</w:t>
      </w:r>
    </w:p>
    <w:p w:rsidR="00B142C2" w:rsidRDefault="00B142C2" w:rsidP="00B142C2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>5. Контроль за выполнением распоряжения оставляю за собой.</w:t>
      </w:r>
    </w:p>
    <w:p w:rsidR="00B142C2" w:rsidRDefault="00B142C2" w:rsidP="00B142C2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B142C2" w:rsidRDefault="00B142C2" w:rsidP="00B142C2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B142C2" w:rsidRPr="00990BB1" w:rsidRDefault="00B142C2" w:rsidP="00B142C2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B142C2" w:rsidRPr="00990BB1" w:rsidRDefault="00B142C2" w:rsidP="00B142C2">
      <w:pPr>
        <w:widowControl w:val="0"/>
        <w:jc w:val="both"/>
        <w:rPr>
          <w:rFonts w:eastAsia="Times New Roman" w:cs="Times New Roman"/>
          <w:snapToGrid w:val="0"/>
          <w:szCs w:val="28"/>
        </w:rPr>
      </w:pPr>
      <w:r w:rsidRPr="00854FF6">
        <w:rPr>
          <w:rFonts w:eastAsia="Times New Roman" w:cs="Times New Roman"/>
          <w:snapToGrid w:val="0"/>
          <w:szCs w:val="28"/>
        </w:rPr>
        <w:t>Глава города</w:t>
      </w:r>
      <w:r>
        <w:rPr>
          <w:rFonts w:eastAsia="Times New Roman" w:cs="Times New Roman"/>
          <w:snapToGrid w:val="0"/>
          <w:szCs w:val="28"/>
        </w:rPr>
        <w:t xml:space="preserve">                                                                                             </w:t>
      </w:r>
      <w:r w:rsidRPr="00854FF6">
        <w:rPr>
          <w:rFonts w:eastAsia="Times New Roman" w:cs="Times New Roman"/>
          <w:snapToGrid w:val="0"/>
          <w:szCs w:val="28"/>
        </w:rPr>
        <w:t>М.Н. Слепов</w:t>
      </w:r>
    </w:p>
    <w:p w:rsidR="00B142C2" w:rsidRDefault="00B142C2" w:rsidP="00B142C2">
      <w:pPr>
        <w:widowControl w:val="0"/>
        <w:tabs>
          <w:tab w:val="left" w:pos="6521"/>
          <w:tab w:val="left" w:pos="6663"/>
        </w:tabs>
        <w:jc w:val="both"/>
        <w:rPr>
          <w:rFonts w:cs="Times New Roman"/>
          <w:sz w:val="2"/>
          <w:szCs w:val="2"/>
        </w:rPr>
      </w:pPr>
    </w:p>
    <w:p w:rsidR="00B142C2" w:rsidRDefault="00B142C2" w:rsidP="00B142C2">
      <w:pPr>
        <w:widowControl w:val="0"/>
        <w:tabs>
          <w:tab w:val="left" w:pos="6521"/>
          <w:tab w:val="left" w:pos="6663"/>
        </w:tabs>
        <w:jc w:val="both"/>
        <w:rPr>
          <w:rFonts w:cs="Times New Roman"/>
          <w:sz w:val="2"/>
          <w:szCs w:val="2"/>
        </w:rPr>
      </w:pPr>
    </w:p>
    <w:p w:rsidR="00B142C2" w:rsidRDefault="00B142C2" w:rsidP="00B142C2">
      <w:pPr>
        <w:widowControl w:val="0"/>
        <w:tabs>
          <w:tab w:val="left" w:pos="6521"/>
          <w:tab w:val="left" w:pos="6663"/>
        </w:tabs>
        <w:jc w:val="both"/>
        <w:rPr>
          <w:rFonts w:cs="Times New Roman"/>
          <w:sz w:val="2"/>
          <w:szCs w:val="2"/>
        </w:rPr>
      </w:pPr>
    </w:p>
    <w:p w:rsidR="00B142C2" w:rsidRDefault="00B142C2" w:rsidP="00B142C2">
      <w:pPr>
        <w:widowControl w:val="0"/>
        <w:tabs>
          <w:tab w:val="left" w:pos="6521"/>
          <w:tab w:val="left" w:pos="6663"/>
        </w:tabs>
        <w:jc w:val="both"/>
        <w:rPr>
          <w:rFonts w:cs="Times New Roman"/>
          <w:sz w:val="2"/>
          <w:szCs w:val="2"/>
        </w:rPr>
      </w:pPr>
    </w:p>
    <w:p w:rsidR="00B142C2" w:rsidRDefault="00B142C2" w:rsidP="00B142C2">
      <w:pPr>
        <w:widowControl w:val="0"/>
        <w:tabs>
          <w:tab w:val="left" w:pos="6521"/>
          <w:tab w:val="left" w:pos="6663"/>
        </w:tabs>
        <w:jc w:val="both"/>
        <w:rPr>
          <w:rFonts w:cs="Times New Roman"/>
          <w:sz w:val="2"/>
          <w:szCs w:val="2"/>
        </w:rPr>
      </w:pPr>
    </w:p>
    <w:p w:rsidR="00B142C2" w:rsidRPr="00596520" w:rsidRDefault="00B142C2" w:rsidP="00B142C2">
      <w:pPr>
        <w:widowControl w:val="0"/>
        <w:tabs>
          <w:tab w:val="left" w:pos="5954"/>
          <w:tab w:val="left" w:pos="6521"/>
        </w:tabs>
        <w:ind w:left="5954"/>
        <w:jc w:val="both"/>
        <w:rPr>
          <w:rStyle w:val="a9"/>
          <w:rFonts w:eastAsia="Times New Roman"/>
          <w:b w:val="0"/>
          <w:snapToGrid w:val="0"/>
          <w:szCs w:val="28"/>
        </w:rPr>
      </w:pPr>
      <w:r w:rsidRPr="00596520">
        <w:rPr>
          <w:rFonts w:eastAsia="Calibri"/>
          <w:szCs w:val="28"/>
        </w:rPr>
        <w:t>Приложение</w:t>
      </w:r>
    </w:p>
    <w:p w:rsidR="00B142C2" w:rsidRDefault="00B142C2" w:rsidP="00B142C2">
      <w:pPr>
        <w:tabs>
          <w:tab w:val="left" w:pos="5954"/>
        </w:tabs>
        <w:ind w:left="5954"/>
        <w:rPr>
          <w:rFonts w:eastAsia="Calibri"/>
          <w:szCs w:val="28"/>
        </w:rPr>
      </w:pPr>
      <w:r w:rsidRPr="00596520">
        <w:rPr>
          <w:rFonts w:eastAsia="Calibri"/>
          <w:szCs w:val="28"/>
        </w:rPr>
        <w:t>к распоряжению</w:t>
      </w:r>
      <w:r w:rsidRPr="00596520">
        <w:rPr>
          <w:rFonts w:eastAsia="Calibri"/>
          <w:szCs w:val="28"/>
        </w:rPr>
        <w:br/>
        <w:t>Администрации города</w:t>
      </w:r>
      <w:r>
        <w:rPr>
          <w:rFonts w:eastAsia="Calibri"/>
          <w:szCs w:val="28"/>
        </w:rPr>
        <w:t xml:space="preserve"> </w:t>
      </w:r>
    </w:p>
    <w:p w:rsidR="00B142C2" w:rsidRDefault="00B142C2" w:rsidP="00B142C2">
      <w:pPr>
        <w:tabs>
          <w:tab w:val="left" w:pos="5954"/>
        </w:tabs>
        <w:ind w:left="5954"/>
        <w:rPr>
          <w:bCs/>
          <w:color w:val="26282F"/>
          <w:szCs w:val="28"/>
        </w:rPr>
      </w:pPr>
      <w:r w:rsidRPr="00596520">
        <w:rPr>
          <w:rFonts w:eastAsia="Calibri"/>
          <w:szCs w:val="28"/>
        </w:rPr>
        <w:t>от __________</w:t>
      </w:r>
      <w:r>
        <w:rPr>
          <w:rFonts w:eastAsia="Calibri"/>
          <w:szCs w:val="28"/>
        </w:rPr>
        <w:t>__</w:t>
      </w:r>
      <w:r w:rsidRPr="0059652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 xml:space="preserve">_______ </w:t>
      </w:r>
    </w:p>
    <w:p w:rsidR="00B142C2" w:rsidRDefault="00B142C2" w:rsidP="00B142C2">
      <w:pPr>
        <w:tabs>
          <w:tab w:val="left" w:pos="5954"/>
        </w:tabs>
        <w:ind w:left="5954"/>
        <w:rPr>
          <w:bCs/>
          <w:color w:val="26282F"/>
          <w:szCs w:val="28"/>
        </w:rPr>
      </w:pPr>
    </w:p>
    <w:p w:rsidR="00B142C2" w:rsidRPr="00596520" w:rsidRDefault="00B142C2" w:rsidP="00B142C2">
      <w:pPr>
        <w:tabs>
          <w:tab w:val="left" w:pos="5954"/>
        </w:tabs>
        <w:ind w:left="5954"/>
        <w:rPr>
          <w:bCs/>
          <w:color w:val="26282F"/>
          <w:szCs w:val="28"/>
        </w:rPr>
      </w:pPr>
    </w:p>
    <w:p w:rsidR="00B142C2" w:rsidRDefault="00B142C2" w:rsidP="00B142C2">
      <w:pPr>
        <w:jc w:val="center"/>
      </w:pPr>
      <w:r w:rsidRPr="00596520">
        <w:t xml:space="preserve">Состав </w:t>
      </w:r>
    </w:p>
    <w:p w:rsidR="00B142C2" w:rsidRDefault="00B142C2" w:rsidP="00B142C2">
      <w:pPr>
        <w:jc w:val="center"/>
      </w:pPr>
      <w:r w:rsidRPr="00596520">
        <w:t xml:space="preserve">рабочей группы по предварительному </w:t>
      </w:r>
    </w:p>
    <w:p w:rsidR="00B142C2" w:rsidRDefault="00B142C2" w:rsidP="00B142C2">
      <w:pPr>
        <w:jc w:val="center"/>
      </w:pPr>
      <w:r w:rsidRPr="00596520">
        <w:t>обсуждению имущественных вопросов</w:t>
      </w:r>
    </w:p>
    <w:p w:rsidR="00B142C2" w:rsidRDefault="00B142C2" w:rsidP="00B142C2">
      <w:pPr>
        <w:jc w:val="center"/>
        <w:rPr>
          <w:b/>
        </w:rPr>
      </w:pPr>
      <w:r>
        <w:t>(далее – рабочая группа)</w:t>
      </w:r>
    </w:p>
    <w:p w:rsidR="00B142C2" w:rsidRPr="00596520" w:rsidRDefault="00B142C2" w:rsidP="00B142C2">
      <w:pPr>
        <w:jc w:val="center"/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420"/>
        <w:gridCol w:w="6026"/>
      </w:tblGrid>
      <w:tr w:rsidR="00B142C2" w:rsidRPr="00B142C2" w:rsidTr="009163B0">
        <w:tc>
          <w:tcPr>
            <w:tcW w:w="3080" w:type="dxa"/>
          </w:tcPr>
          <w:p w:rsid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Малыхин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Виталий Викторович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города,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Агафонов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города,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B142C2" w:rsidRPr="00B142C2" w:rsidTr="009163B0">
        <w:tc>
          <w:tcPr>
            <w:tcW w:w="3080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Олейников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Александр Игоревич</w:t>
            </w:r>
          </w:p>
        </w:tc>
        <w:tc>
          <w:tcPr>
            <w:tcW w:w="420" w:type="dxa"/>
            <w:hideMark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  <w:hideMark/>
          </w:tcPr>
          <w:p w:rsid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Председателя Думы 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города, заместитель руководителя рабочей группы (по согласованию)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c>
          <w:tcPr>
            <w:tcW w:w="3080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Емельянова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Римма Гареевна</w:t>
            </w:r>
          </w:p>
        </w:tc>
        <w:tc>
          <w:tcPr>
            <w:tcW w:w="420" w:type="dxa"/>
            <w:hideMark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  <w:hideMark/>
          </w:tcPr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департамента –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имущественных </w:t>
            </w:r>
          </w:p>
          <w:p w:rsid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отношений департамента имущественных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и земельных отношений, секретарь рабочей группы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c>
          <w:tcPr>
            <w:tcW w:w="9526" w:type="dxa"/>
            <w:gridSpan w:val="3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Дворников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имущественных 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и земельных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rPr>
          <w:trHeight w:val="629"/>
        </w:trPr>
        <w:tc>
          <w:tcPr>
            <w:tcW w:w="3080" w:type="dxa"/>
          </w:tcPr>
          <w:p w:rsid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Швидкая </w:t>
            </w:r>
          </w:p>
          <w:p w:rsid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B142C2" w:rsidRPr="00B142C2" w:rsidRDefault="00B142C2" w:rsidP="00514538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массовых 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коммуникаций и аналитики</w:t>
            </w: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Кураева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Пономарев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Виктор Георгиевич</w:t>
            </w: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Думы города </w:t>
            </w:r>
            <w:r w:rsidRPr="00B142C2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c>
          <w:tcPr>
            <w:tcW w:w="3080" w:type="dxa"/>
          </w:tcPr>
          <w:p w:rsid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Ануфриева </w:t>
            </w:r>
          </w:p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Думы города </w:t>
            </w:r>
            <w:r w:rsidRPr="00B142C2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</w:tr>
      <w:tr w:rsidR="00B142C2" w:rsidRPr="00B142C2" w:rsidTr="009163B0">
        <w:tc>
          <w:tcPr>
            <w:tcW w:w="3080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Болотов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  <w:hideMark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депутат Думы города (по согласованию)</w:t>
            </w: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51453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2415"/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Гужва</w:t>
            </w:r>
            <w:bookmarkEnd w:id="5"/>
          </w:p>
          <w:p w:rsidR="00B142C2" w:rsidRPr="00B142C2" w:rsidRDefault="00B142C2" w:rsidP="0051453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Богдан Николаевич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51453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депутат Думы города (по согласованию)</w:t>
            </w:r>
          </w:p>
        </w:tc>
      </w:tr>
      <w:tr w:rsidR="00B142C2" w:rsidRPr="00B142C2" w:rsidTr="009163B0">
        <w:tc>
          <w:tcPr>
            <w:tcW w:w="3080" w:type="dxa"/>
          </w:tcPr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Нечепуренко</w:t>
            </w:r>
          </w:p>
          <w:p w:rsidR="00B142C2" w:rsidRPr="00B142C2" w:rsidRDefault="00B142C2" w:rsidP="00B142C2">
            <w:pPr>
              <w:rPr>
                <w:rFonts w:cs="Times New Roman"/>
                <w:sz w:val="26"/>
                <w:szCs w:val="26"/>
              </w:rPr>
            </w:pPr>
            <w:r w:rsidRPr="00B142C2">
              <w:rPr>
                <w:rFonts w:cs="Times New Roman"/>
                <w:sz w:val="26"/>
                <w:szCs w:val="26"/>
              </w:rPr>
              <w:t>Дмитрий Сергеевич</w:t>
            </w:r>
          </w:p>
          <w:p w:rsidR="00B142C2" w:rsidRPr="00B142C2" w:rsidRDefault="00B142C2" w:rsidP="00B142C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</w:tcPr>
          <w:p w:rsidR="00B142C2" w:rsidRPr="00B142C2" w:rsidRDefault="00B142C2" w:rsidP="00B142C2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депутат Думы города (по согласованию)</w:t>
            </w:r>
          </w:p>
        </w:tc>
      </w:tr>
      <w:tr w:rsidR="00B142C2" w:rsidRPr="00B142C2" w:rsidTr="009163B0">
        <w:tc>
          <w:tcPr>
            <w:tcW w:w="3080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Трапезникова</w:t>
            </w:r>
          </w:p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Эмилия Ринатовна</w:t>
            </w:r>
          </w:p>
          <w:p w:rsidR="00B142C2" w:rsidRPr="00B142C2" w:rsidRDefault="00B142C2" w:rsidP="00B142C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0" w:type="dxa"/>
            <w:hideMark/>
          </w:tcPr>
          <w:p w:rsidR="00B142C2" w:rsidRPr="00B142C2" w:rsidRDefault="00B142C2" w:rsidP="00B142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6" w:type="dxa"/>
            <w:hideMark/>
          </w:tcPr>
          <w:p w:rsidR="00B142C2" w:rsidRPr="00B142C2" w:rsidRDefault="00B142C2" w:rsidP="005145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142C2">
              <w:rPr>
                <w:rFonts w:ascii="Times New Roman" w:hAnsi="Times New Roman" w:cs="Times New Roman"/>
                <w:sz w:val="26"/>
                <w:szCs w:val="26"/>
              </w:rPr>
              <w:t>депутат Думы города (по согласованию)</w:t>
            </w:r>
          </w:p>
        </w:tc>
      </w:tr>
    </w:tbl>
    <w:p w:rsidR="00226A5C" w:rsidRPr="00B142C2" w:rsidRDefault="00226A5C" w:rsidP="00B142C2"/>
    <w:sectPr w:rsidR="00226A5C" w:rsidRPr="00B142C2" w:rsidSect="00B142C2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DA" w:rsidRDefault="00F062DA" w:rsidP="006A432C">
      <w:r>
        <w:separator/>
      </w:r>
    </w:p>
  </w:endnote>
  <w:endnote w:type="continuationSeparator" w:id="0">
    <w:p w:rsidR="00F062DA" w:rsidRDefault="00F062D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DA" w:rsidRDefault="00F062DA" w:rsidP="006A432C">
      <w:r>
        <w:separator/>
      </w:r>
    </w:p>
  </w:footnote>
  <w:footnote w:type="continuationSeparator" w:id="0">
    <w:p w:rsidR="00F062DA" w:rsidRDefault="00F062D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6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42C2" w:rsidRPr="00B142C2" w:rsidRDefault="00B142C2">
        <w:pPr>
          <w:pStyle w:val="a3"/>
          <w:jc w:val="center"/>
          <w:rPr>
            <w:sz w:val="20"/>
            <w:szCs w:val="20"/>
          </w:rPr>
        </w:pPr>
        <w:r w:rsidRPr="00B142C2">
          <w:rPr>
            <w:sz w:val="20"/>
            <w:szCs w:val="20"/>
          </w:rPr>
          <w:fldChar w:fldCharType="begin"/>
        </w:r>
        <w:r w:rsidRPr="00B142C2">
          <w:rPr>
            <w:sz w:val="20"/>
            <w:szCs w:val="20"/>
          </w:rPr>
          <w:instrText>PAGE   \* MERGEFORMAT</w:instrText>
        </w:r>
        <w:r w:rsidRPr="00B142C2">
          <w:rPr>
            <w:sz w:val="20"/>
            <w:szCs w:val="20"/>
          </w:rPr>
          <w:fldChar w:fldCharType="separate"/>
        </w:r>
        <w:r w:rsidR="00E61718">
          <w:rPr>
            <w:noProof/>
            <w:sz w:val="20"/>
            <w:szCs w:val="20"/>
          </w:rPr>
          <w:t>2</w:t>
        </w:r>
        <w:r w:rsidRPr="00B142C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2"/>
    <w:rsid w:val="00226A5C"/>
    <w:rsid w:val="00243839"/>
    <w:rsid w:val="006A432C"/>
    <w:rsid w:val="006A73EC"/>
    <w:rsid w:val="006D1AD7"/>
    <w:rsid w:val="00774516"/>
    <w:rsid w:val="007E55C0"/>
    <w:rsid w:val="008802C8"/>
    <w:rsid w:val="009163B0"/>
    <w:rsid w:val="00B142C2"/>
    <w:rsid w:val="00DC3C67"/>
    <w:rsid w:val="00E61718"/>
    <w:rsid w:val="00F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42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1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42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42C2"/>
    <w:rPr>
      <w:color w:val="0563C1" w:themeColor="hyperlink"/>
      <w:u w:val="single"/>
    </w:rPr>
  </w:style>
  <w:style w:type="character" w:customStyle="1" w:styleId="a9">
    <w:name w:val="Цветовое выделение"/>
    <w:uiPriority w:val="99"/>
    <w:rsid w:val="00B142C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142C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142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0582544.1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2024-11-12T05:35:00Z</dcterms:created>
  <dcterms:modified xsi:type="dcterms:W3CDTF">2024-11-12T05:35:00Z</dcterms:modified>
</cp:coreProperties>
</file>