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4" w:rsidRDefault="00253B54" w:rsidP="00656C1A">
      <w:pPr>
        <w:spacing w:line="120" w:lineRule="atLeast"/>
        <w:jc w:val="center"/>
        <w:rPr>
          <w:sz w:val="24"/>
          <w:szCs w:val="24"/>
        </w:rPr>
      </w:pPr>
    </w:p>
    <w:p w:rsidR="00253B54" w:rsidRDefault="00253B54" w:rsidP="00656C1A">
      <w:pPr>
        <w:spacing w:line="120" w:lineRule="atLeast"/>
        <w:jc w:val="center"/>
        <w:rPr>
          <w:sz w:val="24"/>
          <w:szCs w:val="24"/>
        </w:rPr>
      </w:pPr>
    </w:p>
    <w:p w:rsidR="00253B54" w:rsidRPr="00852378" w:rsidRDefault="00253B54" w:rsidP="00656C1A">
      <w:pPr>
        <w:spacing w:line="120" w:lineRule="atLeast"/>
        <w:jc w:val="center"/>
        <w:rPr>
          <w:sz w:val="10"/>
          <w:szCs w:val="10"/>
        </w:rPr>
      </w:pPr>
    </w:p>
    <w:p w:rsidR="00253B54" w:rsidRDefault="00253B54" w:rsidP="00656C1A">
      <w:pPr>
        <w:spacing w:line="120" w:lineRule="atLeast"/>
        <w:jc w:val="center"/>
        <w:rPr>
          <w:sz w:val="10"/>
          <w:szCs w:val="24"/>
        </w:rPr>
      </w:pPr>
    </w:p>
    <w:p w:rsidR="00253B54" w:rsidRPr="005541F0" w:rsidRDefault="00253B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3B54" w:rsidRDefault="00253B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3B54" w:rsidRPr="005541F0" w:rsidRDefault="00253B5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3B54" w:rsidRPr="005649E4" w:rsidRDefault="00253B54" w:rsidP="00656C1A">
      <w:pPr>
        <w:spacing w:line="120" w:lineRule="atLeast"/>
        <w:jc w:val="center"/>
        <w:rPr>
          <w:sz w:val="18"/>
          <w:szCs w:val="24"/>
        </w:rPr>
      </w:pPr>
    </w:p>
    <w:p w:rsidR="00253B54" w:rsidRPr="00656C1A" w:rsidRDefault="00253B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3B54" w:rsidRPr="005541F0" w:rsidRDefault="00253B54" w:rsidP="00656C1A">
      <w:pPr>
        <w:spacing w:line="120" w:lineRule="atLeast"/>
        <w:jc w:val="center"/>
        <w:rPr>
          <w:sz w:val="18"/>
          <w:szCs w:val="24"/>
        </w:rPr>
      </w:pPr>
    </w:p>
    <w:p w:rsidR="00253B54" w:rsidRPr="005541F0" w:rsidRDefault="00253B54" w:rsidP="00656C1A">
      <w:pPr>
        <w:spacing w:line="120" w:lineRule="atLeast"/>
        <w:jc w:val="center"/>
        <w:rPr>
          <w:sz w:val="20"/>
          <w:szCs w:val="24"/>
        </w:rPr>
      </w:pPr>
    </w:p>
    <w:p w:rsidR="00253B54" w:rsidRPr="00656C1A" w:rsidRDefault="00253B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53B54" w:rsidRDefault="00253B54" w:rsidP="00656C1A">
      <w:pPr>
        <w:spacing w:line="120" w:lineRule="atLeast"/>
        <w:jc w:val="center"/>
        <w:rPr>
          <w:sz w:val="30"/>
          <w:szCs w:val="24"/>
        </w:rPr>
      </w:pPr>
    </w:p>
    <w:p w:rsidR="00253B54" w:rsidRPr="00656C1A" w:rsidRDefault="00253B5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53B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3B54" w:rsidRPr="00F8214F" w:rsidRDefault="00253B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3B54" w:rsidRPr="00F8214F" w:rsidRDefault="00BF57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3B54" w:rsidRPr="00F8214F" w:rsidRDefault="00253B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3B54" w:rsidRPr="00F8214F" w:rsidRDefault="00BF57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53B54" w:rsidRPr="00A63FB0" w:rsidRDefault="00253B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3B54" w:rsidRPr="00A3761A" w:rsidRDefault="00BF57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53B54" w:rsidRPr="00F8214F" w:rsidRDefault="00253B5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53B54" w:rsidRPr="00F8214F" w:rsidRDefault="00253B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53B54" w:rsidRPr="00AB4194" w:rsidRDefault="00253B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53B54" w:rsidRPr="00F8214F" w:rsidRDefault="00BF57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5343</w:t>
            </w:r>
          </w:p>
        </w:tc>
      </w:tr>
    </w:tbl>
    <w:p w:rsidR="00253B54" w:rsidRPr="000C4AB5" w:rsidRDefault="00253B54" w:rsidP="00C725A6">
      <w:pPr>
        <w:rPr>
          <w:rFonts w:cs="Times New Roman"/>
          <w:szCs w:val="28"/>
          <w:lang w:val="en-US"/>
        </w:rPr>
      </w:pP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Об утверждении плана мероприятий </w:t>
      </w: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по реализации поручений Президента </w:t>
      </w: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Российской Федерации по итогам </w:t>
      </w: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пленарного заседания ХХVII </w:t>
      </w: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Петербургского международного </w:t>
      </w: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экономического форума, прошедшего </w:t>
      </w:r>
    </w:p>
    <w:p w:rsidR="00253B54" w:rsidRPr="00253B54" w:rsidRDefault="00253B54" w:rsidP="00253B54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5 – 8 июня 2024 года </w:t>
      </w:r>
    </w:p>
    <w:p w:rsidR="00253B54" w:rsidRDefault="00253B54" w:rsidP="00253B54">
      <w:pPr>
        <w:ind w:firstLine="709"/>
        <w:jc w:val="both"/>
        <w:rPr>
          <w:rFonts w:eastAsia="Calibri" w:cs="Times New Roman"/>
          <w:szCs w:val="28"/>
        </w:rPr>
      </w:pPr>
    </w:p>
    <w:p w:rsidR="00253B54" w:rsidRPr="00253B54" w:rsidRDefault="00253B54" w:rsidP="00253B54">
      <w:pPr>
        <w:ind w:firstLine="709"/>
        <w:jc w:val="both"/>
        <w:rPr>
          <w:rFonts w:eastAsia="Calibri" w:cs="Times New Roman"/>
          <w:szCs w:val="28"/>
        </w:rPr>
      </w:pPr>
    </w:p>
    <w:p w:rsidR="00253B54" w:rsidRPr="00253B54" w:rsidRDefault="00253B54" w:rsidP="00253B54">
      <w:pPr>
        <w:tabs>
          <w:tab w:val="left" w:pos="851"/>
        </w:tabs>
        <w:ind w:firstLine="709"/>
        <w:jc w:val="both"/>
        <w:outlineLvl w:val="0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В соответствии с пунктом 3 распоряжения Правительства Ханты-Мансийского автономного округа – Югры от 01.09.2024 № 437-рп «О плане мероприятий по реализации в Ханты-Мансийском автономном округе – Югре поручений Президента Российской Федерации по итогам пленарного заседания ХХVII Петербургского международного экономического форума, прошедшего </w:t>
      </w:r>
      <w:r>
        <w:rPr>
          <w:rFonts w:eastAsia="Calibri" w:cs="Times New Roman"/>
          <w:szCs w:val="28"/>
        </w:rPr>
        <w:t xml:space="preserve">       </w:t>
      </w:r>
      <w:r w:rsidRPr="00253B54">
        <w:rPr>
          <w:rFonts w:eastAsia="Calibri" w:cs="Times New Roman"/>
          <w:szCs w:val="28"/>
        </w:rPr>
        <w:t xml:space="preserve">5 – 8 июня 2024 года», распоряжением Администрации города от 30.12.2005 </w:t>
      </w:r>
      <w:r>
        <w:rPr>
          <w:rFonts w:eastAsia="Calibri" w:cs="Times New Roman"/>
          <w:szCs w:val="28"/>
        </w:rPr>
        <w:t xml:space="preserve">                    </w:t>
      </w:r>
      <w:r w:rsidRPr="00253B54">
        <w:rPr>
          <w:rFonts w:eastAsia="Calibri" w:cs="Times New Roman"/>
          <w:szCs w:val="28"/>
        </w:rPr>
        <w:t xml:space="preserve">№ 3686 «Об утверждении Регламента Администрации города»: 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1. Утвердить план мероприятий по реализации поручений Президента Российской Федерации по итогам пленарного заседания ХХVII Петербургского международного экономического форума, прошедшего 5 – 8 июня 2024 года (далее – план) согласно приложению.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2. Руководителям структурных подразделений Администрации города представлять в управление документационного и организационного обеспечения Администрации города отчет о выполнении мероприятий плана, согласованный курирующим заместителем Главы города, не позднее пяти рабочих дней</w:t>
      </w:r>
      <w:r>
        <w:rPr>
          <w:rFonts w:eastAsia="Calibri" w:cs="Times New Roman"/>
          <w:szCs w:val="28"/>
        </w:rPr>
        <w:t xml:space="preserve">                                 </w:t>
      </w:r>
      <w:r w:rsidRPr="00253B54">
        <w:rPr>
          <w:rFonts w:eastAsia="Calibri" w:cs="Times New Roman"/>
          <w:szCs w:val="28"/>
        </w:rPr>
        <w:t xml:space="preserve"> с момента проведения мероприятия в целях обобщения результатов исполнения и снятия с контроля муниципального правового акта.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3.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lastRenderedPageBreak/>
        <w:t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5. Настоящее распоряжение вступает в силу с момента его издания.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6.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</w:p>
    <w:p w:rsid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253B54" w:rsidRPr="00253B54" w:rsidRDefault="00253B54" w:rsidP="00253B5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253B54" w:rsidRPr="00253B54" w:rsidRDefault="00253B54" w:rsidP="00253B54">
      <w:pPr>
        <w:jc w:val="both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Глава города</w:t>
      </w:r>
      <w:r w:rsidRPr="00253B54">
        <w:rPr>
          <w:rFonts w:eastAsia="Calibri" w:cs="Times New Roman"/>
          <w:szCs w:val="28"/>
        </w:rPr>
        <w:tab/>
      </w:r>
      <w:r w:rsidRPr="00253B54">
        <w:rPr>
          <w:rFonts w:eastAsia="Calibri" w:cs="Times New Roman"/>
          <w:szCs w:val="28"/>
        </w:rPr>
        <w:tab/>
      </w:r>
      <w:r w:rsidRPr="00253B54">
        <w:rPr>
          <w:rFonts w:eastAsia="Calibri" w:cs="Times New Roman"/>
          <w:szCs w:val="28"/>
        </w:rPr>
        <w:tab/>
      </w:r>
      <w:r w:rsidRPr="00253B54">
        <w:rPr>
          <w:rFonts w:eastAsia="Calibri" w:cs="Times New Roman"/>
          <w:szCs w:val="28"/>
        </w:rPr>
        <w:tab/>
      </w:r>
      <w:r w:rsidRPr="00253B54">
        <w:rPr>
          <w:rFonts w:eastAsia="Calibri" w:cs="Times New Roman"/>
          <w:szCs w:val="28"/>
        </w:rPr>
        <w:tab/>
      </w:r>
      <w:r w:rsidRPr="00253B54">
        <w:rPr>
          <w:rFonts w:eastAsia="Calibri" w:cs="Times New Roman"/>
          <w:szCs w:val="28"/>
        </w:rPr>
        <w:tab/>
        <w:t xml:space="preserve">                 </w:t>
      </w:r>
      <w:r>
        <w:rPr>
          <w:rFonts w:eastAsia="Calibri" w:cs="Times New Roman"/>
          <w:szCs w:val="28"/>
        </w:rPr>
        <w:t xml:space="preserve"> </w:t>
      </w:r>
      <w:r w:rsidRPr="00253B54">
        <w:rPr>
          <w:rFonts w:eastAsia="Calibri" w:cs="Times New Roman"/>
          <w:szCs w:val="28"/>
        </w:rPr>
        <w:t xml:space="preserve">                 М.Н. </w:t>
      </w:r>
      <w:proofErr w:type="spellStart"/>
      <w:r w:rsidRPr="00253B54">
        <w:rPr>
          <w:rFonts w:eastAsia="Calibri" w:cs="Times New Roman"/>
          <w:szCs w:val="28"/>
        </w:rPr>
        <w:t>Слепов</w:t>
      </w:r>
      <w:proofErr w:type="spellEnd"/>
    </w:p>
    <w:p w:rsidR="00253B54" w:rsidRPr="00253B54" w:rsidRDefault="00253B54" w:rsidP="00253B54">
      <w:pPr>
        <w:jc w:val="both"/>
        <w:rPr>
          <w:rFonts w:eastAsia="Calibri" w:cs="Times New Roman"/>
          <w:szCs w:val="28"/>
        </w:rPr>
        <w:sectPr w:rsidR="00253B54" w:rsidRPr="00253B54" w:rsidSect="00253B54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53B54">
        <w:rPr>
          <w:rFonts w:eastAsia="Calibri" w:cs="Times New Roman"/>
          <w:szCs w:val="28"/>
        </w:rPr>
        <w:br w:type="page"/>
      </w:r>
    </w:p>
    <w:p w:rsidR="00253B54" w:rsidRPr="00253B54" w:rsidRDefault="00253B54" w:rsidP="00253B54">
      <w:pPr>
        <w:ind w:left="11624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lastRenderedPageBreak/>
        <w:t xml:space="preserve">Приложение </w:t>
      </w:r>
    </w:p>
    <w:p w:rsidR="00253B54" w:rsidRPr="00253B54" w:rsidRDefault="00253B54" w:rsidP="00253B54">
      <w:pPr>
        <w:ind w:left="11624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к распоряжению </w:t>
      </w:r>
    </w:p>
    <w:p w:rsidR="00253B54" w:rsidRPr="00253B54" w:rsidRDefault="00253B54" w:rsidP="00253B54">
      <w:pPr>
        <w:ind w:left="11624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Администрации города </w:t>
      </w:r>
    </w:p>
    <w:p w:rsidR="00253B54" w:rsidRPr="00253B54" w:rsidRDefault="00253B54" w:rsidP="00253B54">
      <w:pPr>
        <w:ind w:left="1162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253B54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253B54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>_</w:t>
      </w:r>
      <w:r w:rsidRPr="00253B54">
        <w:rPr>
          <w:rFonts w:eastAsia="Calibri" w:cs="Times New Roman"/>
          <w:szCs w:val="28"/>
        </w:rPr>
        <w:t>______ № ____</w:t>
      </w:r>
      <w:r>
        <w:rPr>
          <w:rFonts w:eastAsia="Calibri" w:cs="Times New Roman"/>
          <w:szCs w:val="28"/>
        </w:rPr>
        <w:t>____</w:t>
      </w:r>
      <w:r w:rsidRPr="00253B54">
        <w:rPr>
          <w:rFonts w:eastAsia="Calibri" w:cs="Times New Roman"/>
          <w:szCs w:val="28"/>
        </w:rPr>
        <w:t>_</w:t>
      </w:r>
    </w:p>
    <w:p w:rsidR="00253B54" w:rsidRDefault="00253B54" w:rsidP="00253B54">
      <w:pPr>
        <w:jc w:val="center"/>
        <w:rPr>
          <w:rFonts w:eastAsia="Calibri" w:cs="Times New Roman"/>
          <w:szCs w:val="28"/>
        </w:rPr>
      </w:pPr>
    </w:p>
    <w:p w:rsidR="00253B54" w:rsidRPr="00253B54" w:rsidRDefault="00253B54" w:rsidP="00253B54">
      <w:pPr>
        <w:jc w:val="center"/>
        <w:rPr>
          <w:rFonts w:eastAsia="Calibri" w:cs="Times New Roman"/>
          <w:szCs w:val="28"/>
        </w:rPr>
      </w:pPr>
    </w:p>
    <w:p w:rsidR="00253B54" w:rsidRPr="00253B54" w:rsidRDefault="00253B54" w:rsidP="00253B54">
      <w:pPr>
        <w:jc w:val="center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План мероприятий </w:t>
      </w:r>
    </w:p>
    <w:p w:rsidR="00253B54" w:rsidRPr="00253B54" w:rsidRDefault="00253B54" w:rsidP="00253B54">
      <w:pPr>
        <w:jc w:val="center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 xml:space="preserve">по реализации поручений Президента Российской Федерации по итогам пленарного заседания </w:t>
      </w:r>
    </w:p>
    <w:p w:rsidR="00253B54" w:rsidRPr="00253B54" w:rsidRDefault="00253B54" w:rsidP="00253B54">
      <w:pPr>
        <w:jc w:val="center"/>
        <w:rPr>
          <w:rFonts w:eastAsia="Calibri" w:cs="Times New Roman"/>
          <w:szCs w:val="28"/>
        </w:rPr>
      </w:pPr>
      <w:r w:rsidRPr="00253B54">
        <w:rPr>
          <w:rFonts w:eastAsia="Calibri" w:cs="Times New Roman"/>
          <w:szCs w:val="28"/>
        </w:rPr>
        <w:t>ХХVII Петербургского международного экономического форума, прошедшего 5 – 8 июня 2024 года</w:t>
      </w:r>
    </w:p>
    <w:p w:rsidR="00253B54" w:rsidRPr="00253B54" w:rsidRDefault="00253B54" w:rsidP="00253B54">
      <w:pPr>
        <w:spacing w:after="160" w:line="259" w:lineRule="auto"/>
        <w:rPr>
          <w:rFonts w:eastAsia="Calibri" w:cs="Times New Roman"/>
          <w:szCs w:val="28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5528"/>
        <w:gridCol w:w="1956"/>
        <w:gridCol w:w="2013"/>
      </w:tblGrid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ормативного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правового акта (утвержденный муниципальный правовой акт)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или иной документ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исполнения, периодичность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253B54" w:rsidRPr="00253B54" w:rsidTr="00253B54"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Сегодня уже сказал о необходимости увеличения инвестиций и обновления наших предприятий. Важно обеспечить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это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на качественно новой технологической основе с широким применением автоматизации. Так, Россия за короткий срок должна войти в топ-25 стран мира по плотности роботизации. Это означает установку более 100 тысяч роботов, причем их производство нужно ускоренно развивать в нашей стране на собственной технологической базе, и такая возможность, безусловно, у нас есть.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 этом также важно повышать эффективность действующего оборудования и технологических процессов. Ключевой инструмент здесь – распространение методов бережного производства. Такая работа идет в рамках профильного национального проекта.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В нем уже приняли участие более шести тысяч предприятий и свыше 120 тысяч специалистов</w:t>
            </w:r>
            <w:r w:rsidR="00E81D42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1.1. Консультирование предпринимателей города очно и онлайн, информирование о возможных мерах поддержки путем размещения информации на официальном портале Администрации города, инвестиционном портале города Сургута 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с целью повышения прозрачности и расширения доступа к мерам поддержки муниципального, регионального, федерального уровней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15.12.2015 № 8741 «Об утверждении муниципальной программы «Развитие малого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среднего предпринимательства в городе Сургуте на период до 2030 года»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31.12.2030,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инвестиций, развития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тельства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туризма</w:t>
            </w:r>
          </w:p>
        </w:tc>
      </w:tr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1.2. Оказание финансовой поддержки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субъектам малого и среднего предпринимательства, </w:t>
            </w:r>
          </w:p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осуществляющим социально значимые (приоритетные) виды деятельности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(в сферах креативных индустрий, туризма, производства, экспорта), инноваций, производственной сфере, а также осуществляющим деятельность в сфере социального предпринимательства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постановления Администрации города:</w:t>
            </w:r>
          </w:p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от 15.06.2018 № 4437 «Об утверждении порядка предоставления субсидий субъектам малого и среднего предпринимательства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в целях возмещения затрат»</w:t>
            </w:r>
            <w:r w:rsidR="00E81D42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от 30.11.2018 № 9146 «Об утверждении порядка предоставления субсидий субъектам малого и среднего предпринимательства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в целях финансового обеспечения затрат»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31.12.2030,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инвестиций, развития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тельства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туризма</w:t>
            </w:r>
          </w:p>
        </w:tc>
      </w:tr>
      <w:tr w:rsidR="00253B54" w:rsidRPr="00253B54" w:rsidTr="00253B54"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В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этой связи седьмое важнейшее структурное изменение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– это трансформация усиления роли малого и среднего бизнеса 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развитии экономики. Мы будем создавать все условия, чтобы малые и средние компании в нашей стране росли еще быстрее, будем повышать эффективность действующих мер поддержки, а также в дополнение к ним предлагать новые</w:t>
            </w:r>
            <w:r w:rsidR="00E81D42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Создание условий для роста и развития малых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средних компаний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от 15.12.2015 № 8741 «Об утверждении муниципальной программы «Развитие малого и среднего предпринимательства в городе Сургуте на период до 2030 года»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31.12.2030,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инвестиций, развития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тельства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туризма</w:t>
            </w:r>
          </w:p>
        </w:tc>
      </w:tr>
      <w:tr w:rsidR="00253B54" w:rsidRPr="00253B54" w:rsidTr="00253B54"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За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шесть лет доля туристической отрасли 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валовом внутреннем продукте должна увеличиться до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пяти процентов, 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поездок по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стране с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размещением 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гостиницах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– вырасти до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140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миллионов человек.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Будем создавать комфортные 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доступные условия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для отдыха, включая строительство гостиниц 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небольших кемпингов, горнолыжных курортов 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парков развлечений.</w:t>
            </w:r>
          </w:p>
        </w:tc>
      </w:tr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Реализация плана мероприятий («дорожной карты») по развитию внутреннего и въездного туризма в муниципальном образовании </w:t>
            </w:r>
          </w:p>
          <w:p w:rsidR="00253B54" w:rsidRPr="00253B54" w:rsidRDefault="00253B54" w:rsidP="00253B5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округ Сургут Ханты-Мансийского</w:t>
            </w:r>
          </w:p>
          <w:p w:rsidR="00253B54" w:rsidRPr="00253B54" w:rsidRDefault="00253B54" w:rsidP="00253B5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автономного округа – Югры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распоряжение Администрации города </w:t>
            </w:r>
          </w:p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20.06.2023 № 1808 «Об утверждении плана мероприятий («дорожной карты») по развитию внутреннего и въездного туризма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в муниципальном образовании городской округ Сургут Ханты-Мансийского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автономного округа – Югры»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31.12.2030,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инвестиций, развития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тельства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туризма</w:t>
            </w:r>
          </w:p>
        </w:tc>
      </w:tr>
    </w:tbl>
    <w:p w:rsidR="00253B54" w:rsidRDefault="00253B54"/>
    <w:p w:rsidR="00253B54" w:rsidRDefault="00253B54"/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5528"/>
        <w:gridCol w:w="1956"/>
        <w:gridCol w:w="2013"/>
      </w:tblGrid>
      <w:tr w:rsidR="00253B54" w:rsidRPr="00253B54" w:rsidTr="00253B54"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B54" w:rsidRPr="00253B54" w:rsidRDefault="00253B54" w:rsidP="00E81D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 Пятое структурное изменение – это настоящая цифровая платформенная революция. В современных условиях производительность труда напрямую связана с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цифровизацией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, с использованием технологий искусственного интеллекта. К 2030 году нам предстоит сформировать цифровые платформы во всех ключевых отраслях экономики и социальной сферы. Эти задачи будут решаться в рамках нового нацпроекта «Экономика данных»</w:t>
            </w:r>
          </w:p>
        </w:tc>
      </w:tr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4.1. Совершенствование и создание цифровых платформ муниципального управления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 базе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импортозамещения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 целью развития экосистемы муниципального управления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не менее 10 единиц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 xml:space="preserve">- Стратегия социально-экономического развития города Сургута до 2036 года </w:t>
            </w:r>
            <w:r w:rsidRPr="00253B54">
              <w:rPr>
                <w:rFonts w:eastAsia="Calibri" w:cs="Times New Roman"/>
                <w:sz w:val="26"/>
                <w:szCs w:val="26"/>
              </w:rPr>
              <w:br/>
              <w:t xml:space="preserve">с целевыми ориентирами до 2050 года, утвержденная решением Думы города </w:t>
            </w:r>
          </w:p>
          <w:p w:rsidR="00253B54" w:rsidRP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>от 08.06.2015 № 718-V ДГ;</w:t>
            </w:r>
          </w:p>
          <w:p w:rsidR="00253B54" w:rsidRPr="00253B54" w:rsidRDefault="00253B54" w:rsidP="00E81D42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 xml:space="preserve">- План мероприятий по реализации Стратегии социально-экономического развития города Сургута до 2036 года с целевыми ориентирами до 2050 года, утвержденный решением Думы города от 29.05.2024 № 580-VII ДГ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31.12.2030,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«Управление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информа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ционных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технологий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связи города Сургута»</w:t>
            </w:r>
          </w:p>
        </w:tc>
      </w:tr>
      <w:tr w:rsidR="00253B54" w:rsidRPr="00253B54" w:rsidTr="00253B5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 xml:space="preserve">4.2. Развитие и совершенствование цифровых платформ муниципального управления </w:t>
            </w:r>
            <w:r w:rsidRPr="00253B54">
              <w:rPr>
                <w:rFonts w:eastAsia="Calibri" w:cs="Times New Roman"/>
                <w:sz w:val="26"/>
                <w:szCs w:val="26"/>
              </w:rPr>
              <w:br/>
              <w:t xml:space="preserve">с применением искусственного интеллекта </w:t>
            </w:r>
          </w:p>
          <w:p w:rsid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 xml:space="preserve">с целью развития экосистем муниципального управления, содействие в развитии цифровых платформ на базе </w:t>
            </w:r>
            <w:proofErr w:type="spellStart"/>
            <w:r w:rsidRPr="00253B54">
              <w:rPr>
                <w:rFonts w:eastAsia="Calibri" w:cs="Times New Roman"/>
                <w:sz w:val="26"/>
                <w:szCs w:val="26"/>
              </w:rPr>
              <w:t>импортозамещения</w:t>
            </w:r>
            <w:proofErr w:type="spellEnd"/>
            <w:r w:rsidRPr="00253B5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253B54" w:rsidRP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>в экономике и социальной сфере:</w:t>
            </w:r>
          </w:p>
          <w:p w:rsidR="00253B54" w:rsidRP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>в 2024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53B54">
              <w:rPr>
                <w:rFonts w:eastAsia="Calibri" w:cs="Times New Roman"/>
                <w:sz w:val="26"/>
                <w:szCs w:val="26"/>
              </w:rPr>
              <w:t>–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53B54">
              <w:rPr>
                <w:rFonts w:eastAsia="Calibri" w:cs="Times New Roman"/>
                <w:sz w:val="26"/>
                <w:szCs w:val="26"/>
              </w:rPr>
              <w:t>2026 годах не менее 2 единиц;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в 2027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2030 годах не менее 4 единиц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 xml:space="preserve">- Стратегия социально-экономического развития города Сургута до 2036 года </w:t>
            </w:r>
            <w:r w:rsidRPr="00253B54">
              <w:rPr>
                <w:rFonts w:eastAsia="Calibri" w:cs="Times New Roman"/>
                <w:sz w:val="26"/>
                <w:szCs w:val="26"/>
              </w:rPr>
              <w:br/>
              <w:t xml:space="preserve">с целевыми ориентирами до 2050 года, утвержденная решением Думы города </w:t>
            </w:r>
          </w:p>
          <w:p w:rsidR="00253B54" w:rsidRPr="00253B54" w:rsidRDefault="00253B54" w:rsidP="00253B54">
            <w:pPr>
              <w:rPr>
                <w:rFonts w:eastAsia="Calibri" w:cs="Times New Roman"/>
                <w:sz w:val="26"/>
                <w:szCs w:val="26"/>
              </w:rPr>
            </w:pPr>
            <w:r w:rsidRPr="00253B54">
              <w:rPr>
                <w:rFonts w:eastAsia="Calibri" w:cs="Times New Roman"/>
                <w:sz w:val="26"/>
                <w:szCs w:val="26"/>
              </w:rPr>
              <w:t>от 08.06.2015 № 718-V ДГ;</w:t>
            </w:r>
          </w:p>
          <w:p w:rsidR="00E81D42" w:rsidRPr="00253B54" w:rsidRDefault="00253B54" w:rsidP="00E81D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- План мероприятий по реализации Стратегии социально-экономического развития города Сургута до 2036 года с целевыми ориентирами до 2050 года, утвержденный решением Думы города от 29.05.2024 № 580-VII ДГ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54" w:rsidRPr="00253B54" w:rsidRDefault="00253B54" w:rsidP="00E81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31.12.2030, еже</w:t>
            </w:r>
            <w:r w:rsidR="00E81D42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«Управление </w:t>
            </w:r>
            <w:proofErr w:type="spellStart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информа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ционных</w:t>
            </w:r>
            <w:proofErr w:type="spellEnd"/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технологий </w:t>
            </w:r>
          </w:p>
          <w:p w:rsidR="00253B54" w:rsidRPr="00253B54" w:rsidRDefault="00253B54" w:rsidP="00253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3B54">
              <w:rPr>
                <w:rFonts w:eastAsia="Times New Roman" w:cs="Times New Roman"/>
                <w:sz w:val="26"/>
                <w:szCs w:val="26"/>
                <w:lang w:eastAsia="ru-RU"/>
              </w:rPr>
              <w:t>и связи города Сургута»</w:t>
            </w:r>
          </w:p>
        </w:tc>
      </w:tr>
    </w:tbl>
    <w:p w:rsidR="00253B54" w:rsidRPr="00253B54" w:rsidRDefault="00253B54" w:rsidP="00253B54">
      <w:pPr>
        <w:jc w:val="both"/>
        <w:rPr>
          <w:rFonts w:eastAsia="Calibri" w:cs="Times New Roman"/>
          <w:szCs w:val="28"/>
        </w:rPr>
      </w:pPr>
    </w:p>
    <w:sectPr w:rsidR="00253B54" w:rsidRPr="00253B54" w:rsidSect="00253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17" w:rsidRDefault="00ED0D17" w:rsidP="00253B54">
      <w:r>
        <w:separator/>
      </w:r>
    </w:p>
  </w:endnote>
  <w:endnote w:type="continuationSeparator" w:id="0">
    <w:p w:rsidR="00ED0D17" w:rsidRDefault="00ED0D17" w:rsidP="002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F57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F57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F5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17" w:rsidRDefault="00ED0D17" w:rsidP="00253B54">
      <w:r>
        <w:separator/>
      </w:r>
    </w:p>
  </w:footnote>
  <w:footnote w:type="continuationSeparator" w:id="0">
    <w:p w:rsidR="00ED0D17" w:rsidRDefault="00ED0D17" w:rsidP="0025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16834"/>
      <w:docPartObj>
        <w:docPartGallery w:val="Page Numbers (Top of Page)"/>
        <w:docPartUnique/>
      </w:docPartObj>
    </w:sdtPr>
    <w:sdtEndPr/>
    <w:sdtContent>
      <w:p w:rsidR="00253B54" w:rsidRDefault="00253B54">
        <w:pPr>
          <w:pStyle w:val="a4"/>
          <w:jc w:val="center"/>
        </w:pPr>
        <w:r w:rsidRPr="00E81D42">
          <w:rPr>
            <w:sz w:val="20"/>
            <w:szCs w:val="20"/>
          </w:rPr>
          <w:fldChar w:fldCharType="begin"/>
        </w:r>
        <w:r w:rsidRPr="00E81D42">
          <w:rPr>
            <w:sz w:val="20"/>
            <w:szCs w:val="20"/>
          </w:rPr>
          <w:instrText>PAGE   \* MERGEFORMAT</w:instrText>
        </w:r>
        <w:r w:rsidRPr="00E81D42">
          <w:rPr>
            <w:sz w:val="20"/>
            <w:szCs w:val="20"/>
          </w:rPr>
          <w:fldChar w:fldCharType="separate"/>
        </w:r>
        <w:r w:rsidR="00BF57CE">
          <w:rPr>
            <w:noProof/>
            <w:sz w:val="20"/>
            <w:szCs w:val="20"/>
          </w:rPr>
          <w:t>1</w:t>
        </w:r>
        <w:r w:rsidRPr="00E81D42">
          <w:rPr>
            <w:sz w:val="20"/>
            <w:szCs w:val="20"/>
          </w:rPr>
          <w:fldChar w:fldCharType="end"/>
        </w:r>
      </w:p>
    </w:sdtContent>
  </w:sdt>
  <w:p w:rsidR="00253B54" w:rsidRDefault="00253B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F57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377A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601B0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01B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01B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01B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601B0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BF57C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839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3B54" w:rsidRPr="00253B54" w:rsidRDefault="00253B54">
        <w:pPr>
          <w:pStyle w:val="a4"/>
          <w:jc w:val="center"/>
          <w:rPr>
            <w:sz w:val="20"/>
            <w:szCs w:val="20"/>
          </w:rPr>
        </w:pPr>
        <w:r w:rsidRPr="00253B54">
          <w:rPr>
            <w:sz w:val="20"/>
            <w:szCs w:val="20"/>
          </w:rPr>
          <w:fldChar w:fldCharType="begin"/>
        </w:r>
        <w:r w:rsidRPr="00253B54">
          <w:rPr>
            <w:sz w:val="20"/>
            <w:szCs w:val="20"/>
          </w:rPr>
          <w:instrText>PAGE   \* MERGEFORMAT</w:instrText>
        </w:r>
        <w:r w:rsidRPr="00253B54">
          <w:rPr>
            <w:sz w:val="20"/>
            <w:szCs w:val="20"/>
          </w:rPr>
          <w:fldChar w:fldCharType="separate"/>
        </w:r>
        <w:r w:rsidR="002601B0">
          <w:rPr>
            <w:noProof/>
            <w:sz w:val="20"/>
            <w:szCs w:val="20"/>
          </w:rPr>
          <w:t>3</w:t>
        </w:r>
        <w:r w:rsidRPr="00253B54">
          <w:rPr>
            <w:sz w:val="20"/>
            <w:szCs w:val="20"/>
          </w:rPr>
          <w:fldChar w:fldCharType="end"/>
        </w:r>
      </w:p>
    </w:sdtContent>
  </w:sdt>
  <w:p w:rsidR="00DF6BBC" w:rsidRDefault="00BF57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2E8"/>
    <w:multiLevelType w:val="hybridMultilevel"/>
    <w:tmpl w:val="7AE2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4"/>
    <w:rsid w:val="0000224F"/>
    <w:rsid w:val="00003C05"/>
    <w:rsid w:val="00005569"/>
    <w:rsid w:val="00006E4E"/>
    <w:rsid w:val="000105C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10B3"/>
    <w:rsid w:val="000326C2"/>
    <w:rsid w:val="00032722"/>
    <w:rsid w:val="00032935"/>
    <w:rsid w:val="00033F35"/>
    <w:rsid w:val="00034604"/>
    <w:rsid w:val="00034B57"/>
    <w:rsid w:val="00034E23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3EC0"/>
    <w:rsid w:val="000A4F62"/>
    <w:rsid w:val="000A5403"/>
    <w:rsid w:val="000A6141"/>
    <w:rsid w:val="000B0DB9"/>
    <w:rsid w:val="000B0EF6"/>
    <w:rsid w:val="000B1AD3"/>
    <w:rsid w:val="000B4D3F"/>
    <w:rsid w:val="000B7286"/>
    <w:rsid w:val="000C2B57"/>
    <w:rsid w:val="000C43BC"/>
    <w:rsid w:val="000C5990"/>
    <w:rsid w:val="000C5B63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3B54"/>
    <w:rsid w:val="00256DAF"/>
    <w:rsid w:val="00257C19"/>
    <w:rsid w:val="002601B0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1980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4A0"/>
    <w:rsid w:val="003346D6"/>
    <w:rsid w:val="003349BA"/>
    <w:rsid w:val="00335A45"/>
    <w:rsid w:val="00343AB4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5716"/>
    <w:rsid w:val="003859C0"/>
    <w:rsid w:val="00386777"/>
    <w:rsid w:val="003907F9"/>
    <w:rsid w:val="00391D11"/>
    <w:rsid w:val="00392F1E"/>
    <w:rsid w:val="00393A64"/>
    <w:rsid w:val="00395453"/>
    <w:rsid w:val="0039737C"/>
    <w:rsid w:val="003A1DAE"/>
    <w:rsid w:val="003A22C5"/>
    <w:rsid w:val="003A24F2"/>
    <w:rsid w:val="003A2CC0"/>
    <w:rsid w:val="003A2EC0"/>
    <w:rsid w:val="003A3809"/>
    <w:rsid w:val="003A6159"/>
    <w:rsid w:val="003A6B29"/>
    <w:rsid w:val="003B06CD"/>
    <w:rsid w:val="003B1AEF"/>
    <w:rsid w:val="003B2F47"/>
    <w:rsid w:val="003B4C31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6394"/>
    <w:rsid w:val="005063C9"/>
    <w:rsid w:val="005066EC"/>
    <w:rsid w:val="005066F4"/>
    <w:rsid w:val="005079C7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0C6"/>
    <w:rsid w:val="00523341"/>
    <w:rsid w:val="00524E52"/>
    <w:rsid w:val="00526C59"/>
    <w:rsid w:val="0053018C"/>
    <w:rsid w:val="00534777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4FE7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0842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3C85"/>
    <w:rsid w:val="00775129"/>
    <w:rsid w:val="0077651B"/>
    <w:rsid w:val="00780B99"/>
    <w:rsid w:val="0078103B"/>
    <w:rsid w:val="0078123D"/>
    <w:rsid w:val="00781346"/>
    <w:rsid w:val="0078223A"/>
    <w:rsid w:val="0078239B"/>
    <w:rsid w:val="00785F63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0F7A"/>
    <w:rsid w:val="007D1AF9"/>
    <w:rsid w:val="007D2519"/>
    <w:rsid w:val="007D75CE"/>
    <w:rsid w:val="007E10FC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E35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96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6B2"/>
    <w:rsid w:val="00934E3B"/>
    <w:rsid w:val="00936053"/>
    <w:rsid w:val="009371AF"/>
    <w:rsid w:val="00941B36"/>
    <w:rsid w:val="00942CA5"/>
    <w:rsid w:val="00946BF0"/>
    <w:rsid w:val="00951383"/>
    <w:rsid w:val="00952EC8"/>
    <w:rsid w:val="00953127"/>
    <w:rsid w:val="00953BFA"/>
    <w:rsid w:val="00955062"/>
    <w:rsid w:val="00955287"/>
    <w:rsid w:val="009556DF"/>
    <w:rsid w:val="00955BCE"/>
    <w:rsid w:val="0095633A"/>
    <w:rsid w:val="0095701F"/>
    <w:rsid w:val="00960248"/>
    <w:rsid w:val="0096048B"/>
    <w:rsid w:val="00960DEC"/>
    <w:rsid w:val="00962F46"/>
    <w:rsid w:val="009630CC"/>
    <w:rsid w:val="00964B36"/>
    <w:rsid w:val="00965C3C"/>
    <w:rsid w:val="009666E6"/>
    <w:rsid w:val="009675D0"/>
    <w:rsid w:val="00970F9F"/>
    <w:rsid w:val="00971B7C"/>
    <w:rsid w:val="00971E7D"/>
    <w:rsid w:val="00972CD8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A0384"/>
    <w:rsid w:val="009A1D32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377A7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1293"/>
    <w:rsid w:val="00AB1544"/>
    <w:rsid w:val="00AB1948"/>
    <w:rsid w:val="00AB2A59"/>
    <w:rsid w:val="00AB3B3A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1A70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7D8"/>
    <w:rsid w:val="00BC4365"/>
    <w:rsid w:val="00BC7734"/>
    <w:rsid w:val="00BD0178"/>
    <w:rsid w:val="00BD2C5F"/>
    <w:rsid w:val="00BD370C"/>
    <w:rsid w:val="00BD3739"/>
    <w:rsid w:val="00BD4743"/>
    <w:rsid w:val="00BD5A59"/>
    <w:rsid w:val="00BD5D7A"/>
    <w:rsid w:val="00BD7AC1"/>
    <w:rsid w:val="00BE2652"/>
    <w:rsid w:val="00BE2BC9"/>
    <w:rsid w:val="00BE4499"/>
    <w:rsid w:val="00BE5B6B"/>
    <w:rsid w:val="00BE5DF0"/>
    <w:rsid w:val="00BF0C26"/>
    <w:rsid w:val="00BF2857"/>
    <w:rsid w:val="00BF2992"/>
    <w:rsid w:val="00BF2E82"/>
    <w:rsid w:val="00BF45DE"/>
    <w:rsid w:val="00BF52DA"/>
    <w:rsid w:val="00BF57CE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1C51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6DD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261B"/>
    <w:rsid w:val="00DB4226"/>
    <w:rsid w:val="00DB72EC"/>
    <w:rsid w:val="00DB7360"/>
    <w:rsid w:val="00DB77F5"/>
    <w:rsid w:val="00DC0762"/>
    <w:rsid w:val="00DC1800"/>
    <w:rsid w:val="00DC2427"/>
    <w:rsid w:val="00DC27FC"/>
    <w:rsid w:val="00DC3556"/>
    <w:rsid w:val="00DC5498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1D42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0D17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F1481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08BDB3-4B67-45AD-932A-79145981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B5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53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B54"/>
    <w:rPr>
      <w:rFonts w:ascii="Times New Roman" w:hAnsi="Times New Roman"/>
      <w:sz w:val="28"/>
    </w:rPr>
  </w:style>
  <w:style w:type="character" w:styleId="a8">
    <w:name w:val="page number"/>
    <w:basedOn w:val="a0"/>
    <w:rsid w:val="00253B54"/>
  </w:style>
  <w:style w:type="paragraph" w:styleId="a9">
    <w:name w:val="List Paragraph"/>
    <w:basedOn w:val="a"/>
    <w:uiPriority w:val="34"/>
    <w:qFormat/>
    <w:rsid w:val="0025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2024-09-16T12:07:00Z</cp:lastPrinted>
  <dcterms:created xsi:type="dcterms:W3CDTF">2024-09-19T10:22:00Z</dcterms:created>
  <dcterms:modified xsi:type="dcterms:W3CDTF">2024-09-19T10:22:00Z</dcterms:modified>
</cp:coreProperties>
</file>