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8F" w:rsidRDefault="00214D8F" w:rsidP="00656C1A">
      <w:pPr>
        <w:spacing w:line="120" w:lineRule="atLeast"/>
        <w:jc w:val="center"/>
        <w:rPr>
          <w:sz w:val="24"/>
          <w:szCs w:val="24"/>
        </w:rPr>
      </w:pPr>
    </w:p>
    <w:p w:rsidR="00214D8F" w:rsidRDefault="00214D8F" w:rsidP="00656C1A">
      <w:pPr>
        <w:spacing w:line="120" w:lineRule="atLeast"/>
        <w:jc w:val="center"/>
        <w:rPr>
          <w:sz w:val="24"/>
          <w:szCs w:val="24"/>
        </w:rPr>
      </w:pPr>
    </w:p>
    <w:p w:rsidR="00214D8F" w:rsidRPr="00852378" w:rsidRDefault="00214D8F" w:rsidP="00656C1A">
      <w:pPr>
        <w:spacing w:line="120" w:lineRule="atLeast"/>
        <w:jc w:val="center"/>
        <w:rPr>
          <w:sz w:val="10"/>
          <w:szCs w:val="10"/>
        </w:rPr>
      </w:pPr>
    </w:p>
    <w:p w:rsidR="00214D8F" w:rsidRDefault="00214D8F" w:rsidP="00656C1A">
      <w:pPr>
        <w:spacing w:line="120" w:lineRule="atLeast"/>
        <w:jc w:val="center"/>
        <w:rPr>
          <w:sz w:val="10"/>
          <w:szCs w:val="24"/>
        </w:rPr>
      </w:pPr>
    </w:p>
    <w:p w:rsidR="00214D8F" w:rsidRPr="005541F0" w:rsidRDefault="00214D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4D8F" w:rsidRDefault="00214D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4D8F" w:rsidRPr="005541F0" w:rsidRDefault="00214D8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4D8F" w:rsidRPr="005649E4" w:rsidRDefault="00214D8F" w:rsidP="00656C1A">
      <w:pPr>
        <w:spacing w:line="120" w:lineRule="atLeast"/>
        <w:jc w:val="center"/>
        <w:rPr>
          <w:sz w:val="18"/>
          <w:szCs w:val="24"/>
        </w:rPr>
      </w:pPr>
    </w:p>
    <w:p w:rsidR="00214D8F" w:rsidRPr="00656C1A" w:rsidRDefault="00214D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4D8F" w:rsidRPr="005541F0" w:rsidRDefault="00214D8F" w:rsidP="00656C1A">
      <w:pPr>
        <w:spacing w:line="120" w:lineRule="atLeast"/>
        <w:jc w:val="center"/>
        <w:rPr>
          <w:sz w:val="18"/>
          <w:szCs w:val="24"/>
        </w:rPr>
      </w:pPr>
    </w:p>
    <w:p w:rsidR="00214D8F" w:rsidRPr="005541F0" w:rsidRDefault="00214D8F" w:rsidP="00656C1A">
      <w:pPr>
        <w:spacing w:line="120" w:lineRule="atLeast"/>
        <w:jc w:val="center"/>
        <w:rPr>
          <w:sz w:val="20"/>
          <w:szCs w:val="24"/>
        </w:rPr>
      </w:pPr>
    </w:p>
    <w:p w:rsidR="00214D8F" w:rsidRPr="00656C1A" w:rsidRDefault="00214D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14D8F" w:rsidRDefault="00214D8F" w:rsidP="00656C1A">
      <w:pPr>
        <w:spacing w:line="120" w:lineRule="atLeast"/>
        <w:jc w:val="center"/>
        <w:rPr>
          <w:sz w:val="30"/>
          <w:szCs w:val="24"/>
        </w:rPr>
      </w:pPr>
    </w:p>
    <w:p w:rsidR="00214D8F" w:rsidRPr="00656C1A" w:rsidRDefault="00214D8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14D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4D8F" w:rsidRPr="00F8214F" w:rsidRDefault="00214D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4D8F" w:rsidRPr="00F8214F" w:rsidRDefault="003C40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4D8F" w:rsidRPr="00F8214F" w:rsidRDefault="00214D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4D8F" w:rsidRPr="00F8214F" w:rsidRDefault="003C40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214D8F" w:rsidRPr="00A63FB0" w:rsidRDefault="00214D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4D8F" w:rsidRPr="00A3761A" w:rsidRDefault="003C40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214D8F" w:rsidRPr="00F8214F" w:rsidRDefault="00214D8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14D8F" w:rsidRPr="00F8214F" w:rsidRDefault="00214D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14D8F" w:rsidRPr="00AB4194" w:rsidRDefault="00214D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14D8F" w:rsidRPr="00F8214F" w:rsidRDefault="003C40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6640</w:t>
            </w:r>
          </w:p>
        </w:tc>
      </w:tr>
    </w:tbl>
    <w:p w:rsidR="00214D8F" w:rsidRPr="00C725A6" w:rsidRDefault="00214D8F" w:rsidP="00C725A6">
      <w:pPr>
        <w:rPr>
          <w:rFonts w:cs="Times New Roman"/>
          <w:szCs w:val="28"/>
        </w:rPr>
      </w:pPr>
    </w:p>
    <w:p w:rsidR="00214D8F" w:rsidRPr="00214D8F" w:rsidRDefault="00214D8F" w:rsidP="00214D8F">
      <w:pPr>
        <w:pStyle w:val="a9"/>
        <w:rPr>
          <w:sz w:val="27"/>
          <w:szCs w:val="27"/>
        </w:rPr>
      </w:pPr>
      <w:r w:rsidRPr="00214D8F">
        <w:rPr>
          <w:sz w:val="27"/>
          <w:szCs w:val="27"/>
        </w:rPr>
        <w:t xml:space="preserve">О внесении изменений в постановление </w:t>
      </w:r>
    </w:p>
    <w:p w:rsidR="00214D8F" w:rsidRPr="00214D8F" w:rsidRDefault="00214D8F" w:rsidP="00214D8F">
      <w:pPr>
        <w:pStyle w:val="a9"/>
        <w:rPr>
          <w:sz w:val="27"/>
          <w:szCs w:val="27"/>
        </w:rPr>
      </w:pPr>
      <w:r w:rsidRPr="00214D8F">
        <w:rPr>
          <w:sz w:val="27"/>
          <w:szCs w:val="27"/>
        </w:rPr>
        <w:t xml:space="preserve">Администрации города от 26.02.2024 </w:t>
      </w:r>
    </w:p>
    <w:p w:rsidR="00214D8F" w:rsidRPr="00214D8F" w:rsidRDefault="00214D8F" w:rsidP="00214D8F">
      <w:pPr>
        <w:pStyle w:val="a9"/>
        <w:rPr>
          <w:bCs/>
          <w:sz w:val="27"/>
          <w:szCs w:val="27"/>
        </w:rPr>
      </w:pPr>
      <w:r w:rsidRPr="00214D8F">
        <w:rPr>
          <w:sz w:val="27"/>
          <w:szCs w:val="27"/>
        </w:rPr>
        <w:t>№ 774 «Об утверждении п</w:t>
      </w:r>
      <w:r w:rsidRPr="00214D8F">
        <w:rPr>
          <w:bCs/>
          <w:sz w:val="27"/>
          <w:szCs w:val="27"/>
        </w:rPr>
        <w:t xml:space="preserve">оложения </w:t>
      </w:r>
    </w:p>
    <w:p w:rsidR="00214D8F" w:rsidRPr="00214D8F" w:rsidRDefault="00214D8F" w:rsidP="00214D8F">
      <w:pPr>
        <w:pStyle w:val="a9"/>
        <w:rPr>
          <w:bCs/>
          <w:sz w:val="27"/>
          <w:szCs w:val="27"/>
        </w:rPr>
      </w:pPr>
      <w:r w:rsidRPr="00214D8F">
        <w:rPr>
          <w:bCs/>
          <w:sz w:val="27"/>
          <w:szCs w:val="27"/>
        </w:rPr>
        <w:t xml:space="preserve">по организации и проведению </w:t>
      </w:r>
    </w:p>
    <w:p w:rsidR="00214D8F" w:rsidRPr="00214D8F" w:rsidRDefault="00214D8F" w:rsidP="00214D8F">
      <w:pPr>
        <w:pStyle w:val="a9"/>
        <w:rPr>
          <w:bCs/>
          <w:sz w:val="27"/>
          <w:szCs w:val="27"/>
        </w:rPr>
      </w:pPr>
      <w:r w:rsidRPr="00214D8F">
        <w:rPr>
          <w:bCs/>
          <w:sz w:val="27"/>
          <w:szCs w:val="27"/>
        </w:rPr>
        <w:t xml:space="preserve">работ по благоустройству дворовых </w:t>
      </w:r>
    </w:p>
    <w:p w:rsidR="00214D8F" w:rsidRPr="00214D8F" w:rsidRDefault="00214D8F" w:rsidP="00214D8F">
      <w:pPr>
        <w:pStyle w:val="a9"/>
        <w:rPr>
          <w:bCs/>
          <w:sz w:val="27"/>
          <w:szCs w:val="27"/>
        </w:rPr>
      </w:pPr>
      <w:r w:rsidRPr="00214D8F">
        <w:rPr>
          <w:bCs/>
          <w:sz w:val="27"/>
          <w:szCs w:val="27"/>
        </w:rPr>
        <w:t xml:space="preserve">территорий многоквартирных домов, </w:t>
      </w:r>
    </w:p>
    <w:p w:rsidR="00214D8F" w:rsidRPr="00214D8F" w:rsidRDefault="00214D8F" w:rsidP="00214D8F">
      <w:pPr>
        <w:pStyle w:val="a9"/>
        <w:rPr>
          <w:sz w:val="27"/>
          <w:szCs w:val="27"/>
        </w:rPr>
      </w:pPr>
      <w:r w:rsidRPr="00214D8F">
        <w:rPr>
          <w:bCs/>
          <w:sz w:val="27"/>
          <w:szCs w:val="27"/>
        </w:rPr>
        <w:t xml:space="preserve">расположенных </w:t>
      </w:r>
      <w:r w:rsidRPr="00214D8F">
        <w:rPr>
          <w:sz w:val="27"/>
          <w:szCs w:val="27"/>
        </w:rPr>
        <w:t xml:space="preserve">на территории </w:t>
      </w:r>
    </w:p>
    <w:p w:rsidR="00214D8F" w:rsidRPr="00214D8F" w:rsidRDefault="00214D8F" w:rsidP="00214D8F">
      <w:pPr>
        <w:pStyle w:val="a9"/>
        <w:rPr>
          <w:sz w:val="27"/>
          <w:szCs w:val="27"/>
        </w:rPr>
      </w:pPr>
      <w:r w:rsidRPr="00214D8F">
        <w:rPr>
          <w:sz w:val="27"/>
          <w:szCs w:val="27"/>
        </w:rPr>
        <w:t>города Сургута»</w:t>
      </w:r>
    </w:p>
    <w:p w:rsidR="00214D8F" w:rsidRPr="00214D8F" w:rsidRDefault="00214D8F" w:rsidP="00214D8F">
      <w:pPr>
        <w:pStyle w:val="a9"/>
        <w:rPr>
          <w:rFonts w:eastAsia="Calibri"/>
          <w:sz w:val="27"/>
          <w:szCs w:val="27"/>
        </w:rPr>
      </w:pPr>
    </w:p>
    <w:p w:rsidR="00214D8F" w:rsidRPr="00214D8F" w:rsidRDefault="00214D8F" w:rsidP="00214D8F">
      <w:pPr>
        <w:pStyle w:val="a9"/>
        <w:rPr>
          <w:rFonts w:eastAsia="Calibri"/>
          <w:sz w:val="27"/>
          <w:szCs w:val="27"/>
        </w:rPr>
      </w:pPr>
    </w:p>
    <w:p w:rsidR="00214D8F" w:rsidRPr="00214D8F" w:rsidRDefault="00214D8F" w:rsidP="00214D8F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14D8F">
        <w:rPr>
          <w:sz w:val="27"/>
          <w:szCs w:val="27"/>
        </w:rPr>
        <w:t xml:space="preserve">В соответствии с Федеральным законом </w:t>
      </w:r>
      <w:r w:rsidRPr="00214D8F">
        <w:rPr>
          <w:spacing w:val="-4"/>
          <w:sz w:val="27"/>
          <w:szCs w:val="27"/>
        </w:rPr>
        <w:t>от 06.10.2003 № 131-ФЗ</w:t>
      </w:r>
      <w:r w:rsidRPr="00214D8F">
        <w:rPr>
          <w:sz w:val="27"/>
          <w:szCs w:val="27"/>
        </w:rPr>
        <w:t xml:space="preserve">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от 29.12.2017 № 11725 «Об утверждении муниципальной программы «Формирование комфортной городской среды на период до 2030 года»</w:t>
      </w:r>
      <w:r w:rsidRPr="00214D8F">
        <w:rPr>
          <w:rFonts w:eastAsia="Times New Roman" w:cs="Times New Roman"/>
          <w:sz w:val="27"/>
          <w:szCs w:val="27"/>
          <w:lang w:eastAsia="ru-RU"/>
        </w:rPr>
        <w:t>,</w:t>
      </w:r>
      <w:r w:rsidRPr="00214D8F">
        <w:rPr>
          <w:rFonts w:eastAsia="Calibri" w:cs="Times New Roman"/>
          <w:sz w:val="27"/>
          <w:szCs w:val="27"/>
        </w:rPr>
        <w:t xml:space="preserve"> </w:t>
      </w:r>
      <w:hyperlink r:id="rId7" w:history="1">
        <w:r w:rsidRPr="00214D8F">
          <w:rPr>
            <w:rFonts w:cs="Times New Roman"/>
            <w:sz w:val="27"/>
            <w:szCs w:val="27"/>
            <w:lang w:eastAsia="ru-RU"/>
          </w:rPr>
          <w:t>распоряжением</w:t>
        </w:r>
      </w:hyperlink>
      <w:r w:rsidRPr="00214D8F">
        <w:rPr>
          <w:rFonts w:cs="Times New Roman"/>
          <w:sz w:val="27"/>
          <w:szCs w:val="27"/>
          <w:lang w:eastAsia="ru-RU"/>
        </w:rPr>
        <w:t xml:space="preserve"> Администрации города от 30.12.2005 № 3686 «Об утверждении Регламента Администрации города»</w:t>
      </w:r>
      <w:r w:rsidRPr="00214D8F">
        <w:rPr>
          <w:rFonts w:eastAsia="Times New Roman" w:cs="Times New Roman"/>
          <w:sz w:val="27"/>
          <w:szCs w:val="27"/>
          <w:lang w:eastAsia="ru-RU"/>
        </w:rPr>
        <w:t>:</w:t>
      </w:r>
    </w:p>
    <w:p w:rsidR="00214D8F" w:rsidRPr="00214D8F" w:rsidRDefault="00214D8F" w:rsidP="00214D8F">
      <w:pPr>
        <w:pStyle w:val="a9"/>
        <w:tabs>
          <w:tab w:val="left" w:pos="993"/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1. Внести в постановление Администрации города от 26.02.2024 № 774                  «Об утверждении положения по организации и проведению работ                                         по благоустройству дворовых территорий многоквартирных домов, располо-женных на территории города Сургута» (с изменениями от 23.05.2024 № 2616, 23.09.2024 № 4919) следующие изменения:</w:t>
      </w:r>
    </w:p>
    <w:p w:rsidR="00214D8F" w:rsidRPr="00214D8F" w:rsidRDefault="00214D8F" w:rsidP="00214D8F">
      <w:pPr>
        <w:pStyle w:val="a9"/>
        <w:tabs>
          <w:tab w:val="left" w:pos="993"/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 xml:space="preserve">1.1. В приложении 1 к положению </w:t>
      </w:r>
      <w:r w:rsidRPr="00214D8F">
        <w:rPr>
          <w:sz w:val="27"/>
          <w:szCs w:val="27"/>
        </w:rPr>
        <w:t>по организации и проведению работ                    по благоустройству дворовых территорий многоквартирных домов, располо-женных на территории города Сургута:</w:t>
      </w:r>
      <w:r w:rsidRPr="00214D8F">
        <w:rPr>
          <w:rFonts w:eastAsia="Calibri" w:cs="Times New Roman"/>
          <w:sz w:val="27"/>
          <w:szCs w:val="27"/>
        </w:rPr>
        <w:t xml:space="preserve"> </w:t>
      </w:r>
    </w:p>
    <w:p w:rsidR="00214D8F" w:rsidRPr="00214D8F" w:rsidRDefault="00214D8F" w:rsidP="00214D8F">
      <w:pPr>
        <w:pStyle w:val="a9"/>
        <w:tabs>
          <w:tab w:val="left" w:pos="993"/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1.1.1. Пункт 2 изложить в следующей редакции:</w:t>
      </w:r>
    </w:p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 xml:space="preserve">«2. </w:t>
      </w:r>
      <w:bookmarkStart w:id="5" w:name="sub_1102"/>
      <w:r w:rsidRPr="00214D8F">
        <w:rPr>
          <w:sz w:val="27"/>
          <w:szCs w:val="27"/>
        </w:rPr>
        <w:t xml:space="preserve">При выборе формы финансового участия заинтересованных лиц </w:t>
      </w:r>
      <w:r w:rsidRPr="00214D8F">
        <w:rPr>
          <w:sz w:val="27"/>
          <w:szCs w:val="27"/>
        </w:rPr>
        <w:br/>
        <w:t xml:space="preserve">в реализации мероприятий по благоустройству дворовых территорий в рамках минимального перечня работ по благоустройству доля участия определяется </w:t>
      </w:r>
      <w:r w:rsidRPr="00214D8F">
        <w:rPr>
          <w:sz w:val="27"/>
          <w:szCs w:val="27"/>
        </w:rPr>
        <w:br/>
        <w:t>как процент от стоимости мероприятий по благоустройству дворовой территории</w:t>
      </w:r>
      <w:r w:rsidR="00B664E5">
        <w:rPr>
          <w:sz w:val="27"/>
          <w:szCs w:val="27"/>
        </w:rPr>
        <w:t xml:space="preserve">             </w:t>
      </w:r>
      <w:r w:rsidRPr="00214D8F">
        <w:rPr>
          <w:sz w:val="27"/>
          <w:szCs w:val="27"/>
        </w:rPr>
        <w:t xml:space="preserve"> и может составлять:</w:t>
      </w:r>
    </w:p>
    <w:bookmarkEnd w:id="5"/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214D8F">
        <w:rPr>
          <w:sz w:val="27"/>
          <w:szCs w:val="27"/>
        </w:rPr>
        <w:t>- от 10% до 20% – в случае, если заинтересованными лицами не определен иной размер доли;</w:t>
      </w:r>
    </w:p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sz w:val="27"/>
          <w:szCs w:val="27"/>
        </w:rPr>
        <w:lastRenderedPageBreak/>
        <w:t xml:space="preserve">- от 0% до 10% – в случае выполнения работ в соответствии с условиями государственных программ, реализации городских задач и инициативных проектов, в том числе использование территории для подхода к образовательному учреждению, объектам социального значения, учреждениям здравоохранения, </w:t>
      </w:r>
      <w:r w:rsidR="00B664E5">
        <w:rPr>
          <w:sz w:val="27"/>
          <w:szCs w:val="27"/>
        </w:rPr>
        <w:t xml:space="preserve">                     </w:t>
      </w:r>
      <w:r w:rsidRPr="00214D8F">
        <w:rPr>
          <w:sz w:val="27"/>
          <w:szCs w:val="27"/>
        </w:rPr>
        <w:t>а также при наличии в многоквартирном доме нежилых встроенных, встроенно-пристроенных, пристроенных помещений, имеющих обособленный вход (обособленные входы)</w:t>
      </w:r>
      <w:r w:rsidRPr="00214D8F">
        <w:rPr>
          <w:rFonts w:eastAsia="Calibri" w:cs="Times New Roman"/>
          <w:sz w:val="27"/>
          <w:szCs w:val="27"/>
        </w:rPr>
        <w:t>».</w:t>
      </w:r>
    </w:p>
    <w:p w:rsidR="00214D8F" w:rsidRPr="00214D8F" w:rsidRDefault="00214D8F" w:rsidP="00214D8F">
      <w:pPr>
        <w:pStyle w:val="a9"/>
        <w:tabs>
          <w:tab w:val="left" w:pos="993"/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1.1.2. Абзац первый пункта 7 изложить в следующей редакции:</w:t>
      </w:r>
    </w:p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«7. Управляющая организация ежегодно, в срок до 01 сентября (года, предшествующего году выполнения работ), для формирования адресного перечня дворовых территорий, нуждающихся в благоустройстве и подлежащих благоустройству, передает в департамент поступившие заявки от заинтересо-ванных лиц, к каждой из которой прилагается:».</w:t>
      </w:r>
    </w:p>
    <w:p w:rsidR="00214D8F" w:rsidRPr="00214D8F" w:rsidRDefault="00214D8F" w:rsidP="00214D8F">
      <w:pPr>
        <w:pStyle w:val="a9"/>
        <w:tabs>
          <w:tab w:val="left" w:pos="993"/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1.1.3. Пункты 10, 11 изложить в следующей редакции:</w:t>
      </w:r>
    </w:p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>«10. Ежегодно, в срок до 20 сентября, департамент выносит на рассмотрение комиссией актуализированный адресный перечень дворовых территорий, нуждающихся в благоустройстве и подлежащих благоустройству».</w:t>
      </w:r>
    </w:p>
    <w:p w:rsidR="00214D8F" w:rsidRPr="00214D8F" w:rsidRDefault="00214D8F" w:rsidP="00214D8F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 xml:space="preserve">11. </w:t>
      </w:r>
      <w:r w:rsidRPr="00214D8F">
        <w:rPr>
          <w:sz w:val="27"/>
          <w:szCs w:val="27"/>
        </w:rPr>
        <w:t>Комиссия рассматривает поданные заявки и утверждает актуализиро-ванный адресный перечень дворовых территорий, нуждающихся в благоустрой-стве и подлежащих благоустройству, в срок до 01 октября года, предшествующего году выполнения работ, за исключением дворовых территорий, работы</w:t>
      </w:r>
      <w:r w:rsidR="00B664E5">
        <w:rPr>
          <w:sz w:val="27"/>
          <w:szCs w:val="27"/>
        </w:rPr>
        <w:t xml:space="preserve">                                       </w:t>
      </w:r>
      <w:r w:rsidRPr="00214D8F">
        <w:rPr>
          <w:sz w:val="27"/>
          <w:szCs w:val="27"/>
        </w:rPr>
        <w:t xml:space="preserve"> по благоустройству которых финансируются за счет целевых бюджетных средств (выполнение наказов избирателей и реализация инициативных проектов)</w:t>
      </w:r>
      <w:r w:rsidRPr="00214D8F">
        <w:rPr>
          <w:rFonts w:eastAsia="Calibri" w:cs="Times New Roman"/>
          <w:sz w:val="27"/>
          <w:szCs w:val="27"/>
        </w:rPr>
        <w:t>».</w:t>
      </w:r>
    </w:p>
    <w:p w:rsidR="00214D8F" w:rsidRPr="00214D8F" w:rsidRDefault="00214D8F" w:rsidP="00214D8F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  <w:lang w:eastAsia="ru-RU"/>
        </w:rPr>
      </w:pPr>
      <w:r w:rsidRPr="00214D8F">
        <w:rPr>
          <w:rFonts w:cs="Times New Roman"/>
          <w:sz w:val="27"/>
          <w:szCs w:val="27"/>
          <w:lang w:eastAsia="ru-RU"/>
        </w:rPr>
        <w:t xml:space="preserve">1.2. Приложение </w:t>
      </w:r>
      <w:r w:rsidRPr="00214D8F">
        <w:rPr>
          <w:sz w:val="27"/>
          <w:szCs w:val="27"/>
        </w:rPr>
        <w:t xml:space="preserve">4 к положению </w:t>
      </w:r>
      <w:r w:rsidRPr="00214D8F">
        <w:rPr>
          <w:bCs/>
          <w:sz w:val="27"/>
          <w:szCs w:val="27"/>
        </w:rPr>
        <w:t xml:space="preserve">по организации и проведению работ                   по благоустройству дворовых территорий многоквартирных домов, располо-женных </w:t>
      </w:r>
      <w:r w:rsidRPr="00214D8F">
        <w:rPr>
          <w:sz w:val="27"/>
          <w:szCs w:val="27"/>
        </w:rPr>
        <w:t xml:space="preserve">на территории </w:t>
      </w:r>
      <w:r w:rsidRPr="00214D8F">
        <w:rPr>
          <w:rFonts w:eastAsia="Times New Roman"/>
          <w:bCs/>
          <w:sz w:val="27"/>
          <w:szCs w:val="27"/>
          <w:lang w:eastAsia="ru-RU"/>
        </w:rPr>
        <w:t>города Сургута изложить в новой редакции согласно приложению к настоящему постановлению.</w:t>
      </w:r>
    </w:p>
    <w:p w:rsidR="00214D8F" w:rsidRPr="00214D8F" w:rsidRDefault="00214D8F" w:rsidP="00214D8F">
      <w:pPr>
        <w:tabs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  <w:r w:rsidRPr="00214D8F">
        <w:rPr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14D8F" w:rsidRPr="00214D8F" w:rsidRDefault="00214D8F" w:rsidP="00214D8F">
      <w:pPr>
        <w:tabs>
          <w:tab w:val="left" w:pos="1134"/>
        </w:tabs>
        <w:ind w:firstLine="709"/>
        <w:jc w:val="both"/>
        <w:rPr>
          <w:spacing w:val="-2"/>
          <w:sz w:val="27"/>
          <w:szCs w:val="27"/>
        </w:rPr>
      </w:pPr>
      <w:r w:rsidRPr="00214D8F">
        <w:rPr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214D8F">
        <w:rPr>
          <w:spacing w:val="-2"/>
          <w:sz w:val="27"/>
          <w:szCs w:val="27"/>
        </w:rPr>
        <w:t>.</w:t>
      </w:r>
    </w:p>
    <w:p w:rsidR="00214D8F" w:rsidRPr="00214D8F" w:rsidRDefault="00214D8F" w:rsidP="00214D8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sz w:val="27"/>
          <w:szCs w:val="27"/>
        </w:rPr>
        <w:t xml:space="preserve">4. Настоящее постановление вступает в силу после его официального опубликования, за исключением подпункта </w:t>
      </w:r>
      <w:r w:rsidRPr="00214D8F">
        <w:rPr>
          <w:rFonts w:eastAsia="Calibri" w:cs="Times New Roman"/>
          <w:sz w:val="27"/>
          <w:szCs w:val="27"/>
        </w:rPr>
        <w:t>1.2 пункта 1 настоящего постановления.</w:t>
      </w:r>
    </w:p>
    <w:p w:rsidR="00214D8F" w:rsidRPr="00214D8F" w:rsidRDefault="00214D8F" w:rsidP="00214D8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214D8F">
        <w:rPr>
          <w:rFonts w:eastAsia="Calibri" w:cs="Times New Roman"/>
          <w:sz w:val="27"/>
          <w:szCs w:val="27"/>
        </w:rPr>
        <w:t xml:space="preserve">5. Подпункт 1.2 пункта 1 настоящего постановления вступает в силу </w:t>
      </w:r>
      <w:r w:rsidRPr="00214D8F">
        <w:rPr>
          <w:rFonts w:eastAsia="Calibri" w:cs="Times New Roman"/>
          <w:sz w:val="27"/>
          <w:szCs w:val="27"/>
        </w:rPr>
        <w:br/>
        <w:t>с 01.01.2025.</w:t>
      </w:r>
    </w:p>
    <w:p w:rsidR="00214D8F" w:rsidRPr="00214D8F" w:rsidRDefault="00214D8F" w:rsidP="00214D8F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214D8F">
        <w:rPr>
          <w:sz w:val="27"/>
          <w:szCs w:val="27"/>
          <w:lang w:eastAsia="ru-RU"/>
        </w:rPr>
        <w:t xml:space="preserve">6. </w:t>
      </w:r>
      <w:r w:rsidRPr="00214D8F"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214D8F" w:rsidRPr="00214D8F" w:rsidRDefault="00214D8F" w:rsidP="00214D8F">
      <w:pPr>
        <w:ind w:firstLine="709"/>
        <w:jc w:val="both"/>
        <w:rPr>
          <w:sz w:val="27"/>
          <w:szCs w:val="27"/>
          <w:lang w:eastAsia="ru-RU"/>
        </w:rPr>
      </w:pPr>
    </w:p>
    <w:p w:rsidR="00214D8F" w:rsidRPr="00214D8F" w:rsidRDefault="00214D8F" w:rsidP="00214D8F">
      <w:pPr>
        <w:ind w:firstLine="709"/>
        <w:jc w:val="both"/>
        <w:rPr>
          <w:sz w:val="27"/>
          <w:szCs w:val="27"/>
          <w:lang w:eastAsia="ru-RU"/>
        </w:rPr>
      </w:pPr>
    </w:p>
    <w:p w:rsidR="00214D8F" w:rsidRPr="00214D8F" w:rsidRDefault="00214D8F" w:rsidP="00214D8F">
      <w:pPr>
        <w:ind w:firstLine="709"/>
        <w:jc w:val="both"/>
        <w:rPr>
          <w:sz w:val="27"/>
          <w:szCs w:val="27"/>
          <w:lang w:eastAsia="ru-RU"/>
        </w:rPr>
      </w:pPr>
    </w:p>
    <w:p w:rsidR="00214D8F" w:rsidRPr="00214D8F" w:rsidRDefault="00214D8F" w:rsidP="00214D8F">
      <w:pPr>
        <w:ind w:right="-1"/>
        <w:jc w:val="both"/>
        <w:rPr>
          <w:sz w:val="27"/>
          <w:szCs w:val="27"/>
        </w:rPr>
      </w:pPr>
      <w:r w:rsidRPr="00214D8F">
        <w:rPr>
          <w:sz w:val="27"/>
          <w:szCs w:val="27"/>
        </w:rPr>
        <w:t xml:space="preserve">Глава города                                                                          </w:t>
      </w:r>
      <w:r>
        <w:rPr>
          <w:sz w:val="27"/>
          <w:szCs w:val="27"/>
        </w:rPr>
        <w:t xml:space="preserve">      </w:t>
      </w:r>
      <w:r w:rsidRPr="00214D8F">
        <w:rPr>
          <w:sz w:val="27"/>
          <w:szCs w:val="27"/>
        </w:rPr>
        <w:t xml:space="preserve">                       М.Н. Слепов</w:t>
      </w:r>
    </w:p>
    <w:p w:rsidR="00214D8F" w:rsidRDefault="00214D8F" w:rsidP="00214D8F">
      <w:pPr>
        <w:ind w:firstLine="5954"/>
        <w:rPr>
          <w:rFonts w:cs="Times New Roman"/>
          <w:bCs/>
          <w:szCs w:val="28"/>
          <w:lang w:eastAsia="ru-RU"/>
        </w:rPr>
      </w:pPr>
      <w:r w:rsidRPr="00214D8F">
        <w:rPr>
          <w:sz w:val="27"/>
          <w:szCs w:val="27"/>
        </w:rPr>
        <w:br w:type="page"/>
      </w:r>
      <w:r w:rsidRPr="00214D8F">
        <w:rPr>
          <w:rFonts w:cs="Times New Roman"/>
          <w:bCs/>
          <w:szCs w:val="28"/>
          <w:lang w:eastAsia="ru-RU"/>
        </w:rPr>
        <w:t>Приложение</w:t>
      </w:r>
    </w:p>
    <w:p w:rsidR="00214D8F" w:rsidRPr="00214D8F" w:rsidRDefault="00214D8F" w:rsidP="00214D8F">
      <w:pPr>
        <w:ind w:firstLine="5954"/>
        <w:rPr>
          <w:rFonts w:cs="Times New Roman"/>
          <w:bCs/>
          <w:szCs w:val="28"/>
          <w:lang w:eastAsia="ru-RU"/>
        </w:rPr>
      </w:pPr>
      <w:r w:rsidRPr="00214D8F">
        <w:rPr>
          <w:rFonts w:cs="Times New Roman"/>
          <w:bCs/>
          <w:szCs w:val="28"/>
          <w:lang w:eastAsia="ru-RU"/>
        </w:rPr>
        <w:t xml:space="preserve">к </w:t>
      </w:r>
      <w:hyperlink w:anchor="sub_0" w:history="1">
        <w:r w:rsidRPr="00214D8F">
          <w:rPr>
            <w:rFonts w:cs="Times New Roman"/>
            <w:szCs w:val="28"/>
            <w:lang w:eastAsia="ru-RU"/>
          </w:rPr>
          <w:t>постановлению</w:t>
        </w:r>
      </w:hyperlink>
    </w:p>
    <w:p w:rsidR="00214D8F" w:rsidRPr="00214D8F" w:rsidRDefault="00214D8F" w:rsidP="00214D8F">
      <w:pPr>
        <w:ind w:firstLine="5954"/>
        <w:rPr>
          <w:rFonts w:cs="Times New Roman"/>
          <w:bCs/>
          <w:szCs w:val="28"/>
          <w:lang w:eastAsia="ru-RU"/>
        </w:rPr>
      </w:pPr>
      <w:r w:rsidRPr="00214D8F">
        <w:rPr>
          <w:rFonts w:cs="Times New Roman"/>
          <w:bCs/>
          <w:szCs w:val="28"/>
          <w:lang w:eastAsia="ru-RU"/>
        </w:rPr>
        <w:t>Администрации</w:t>
      </w:r>
      <w:r>
        <w:rPr>
          <w:rFonts w:cs="Times New Roman"/>
          <w:bCs/>
          <w:szCs w:val="28"/>
          <w:lang w:eastAsia="ru-RU"/>
        </w:rPr>
        <w:t xml:space="preserve"> города</w:t>
      </w:r>
    </w:p>
    <w:p w:rsidR="00214D8F" w:rsidRPr="00214D8F" w:rsidRDefault="00214D8F" w:rsidP="00214D8F">
      <w:pPr>
        <w:autoSpaceDE w:val="0"/>
        <w:autoSpaceDN w:val="0"/>
        <w:adjustRightInd w:val="0"/>
        <w:ind w:firstLine="5954"/>
        <w:rPr>
          <w:rFonts w:cs="Times New Roman"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о</w:t>
      </w:r>
      <w:r w:rsidRPr="00214D8F">
        <w:rPr>
          <w:rFonts w:cs="Times New Roman"/>
          <w:bCs/>
          <w:szCs w:val="28"/>
          <w:lang w:eastAsia="ru-RU"/>
        </w:rPr>
        <w:t>т</w:t>
      </w:r>
      <w:r>
        <w:rPr>
          <w:rFonts w:cs="Times New Roman"/>
          <w:bCs/>
          <w:szCs w:val="28"/>
          <w:lang w:eastAsia="ru-RU"/>
        </w:rPr>
        <w:t xml:space="preserve"> </w:t>
      </w:r>
      <w:r w:rsidRPr="00214D8F">
        <w:rPr>
          <w:rFonts w:cs="Times New Roman"/>
          <w:bCs/>
          <w:szCs w:val="28"/>
          <w:lang w:eastAsia="ru-RU"/>
        </w:rPr>
        <w:t>______________ № _______</w:t>
      </w:r>
    </w:p>
    <w:p w:rsidR="00214D8F" w:rsidRDefault="00214D8F" w:rsidP="00214D8F">
      <w:pPr>
        <w:autoSpaceDE w:val="0"/>
        <w:autoSpaceDN w:val="0"/>
        <w:adjustRightInd w:val="0"/>
        <w:ind w:firstLine="709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</w:p>
    <w:p w:rsidR="00214D8F" w:rsidRDefault="00214D8F" w:rsidP="00214D8F">
      <w:pPr>
        <w:autoSpaceDE w:val="0"/>
        <w:autoSpaceDN w:val="0"/>
        <w:adjustRightInd w:val="0"/>
        <w:ind w:firstLine="709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</w:p>
    <w:p w:rsidR="00214D8F" w:rsidRPr="00214D8F" w:rsidRDefault="00214D8F" w:rsidP="00214D8F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color w:val="26282F"/>
          <w:szCs w:val="28"/>
          <w:lang w:eastAsia="ru-RU"/>
        </w:rPr>
      </w:pPr>
      <w:r w:rsidRPr="00214D8F">
        <w:rPr>
          <w:rFonts w:cs="Times New Roman"/>
          <w:bCs/>
          <w:color w:val="26282F"/>
          <w:szCs w:val="28"/>
          <w:lang w:eastAsia="ru-RU"/>
        </w:rPr>
        <w:t xml:space="preserve">Предельная стоимость </w:t>
      </w:r>
      <w:r w:rsidRPr="00214D8F">
        <w:rPr>
          <w:rFonts w:cs="Times New Roman"/>
          <w:bCs/>
          <w:color w:val="26282F"/>
          <w:szCs w:val="28"/>
          <w:lang w:eastAsia="ru-RU"/>
        </w:rPr>
        <w:br/>
        <w:t>единицы работ (услуг) по благоустройству дворовых территорий, финансируемая за счет бюджетных ассигнований</w:t>
      </w:r>
    </w:p>
    <w:p w:rsidR="00214D8F" w:rsidRPr="00214D8F" w:rsidRDefault="00214D8F" w:rsidP="00214D8F">
      <w:pPr>
        <w:autoSpaceDE w:val="0"/>
        <w:autoSpaceDN w:val="0"/>
        <w:adjustRightInd w:val="0"/>
        <w:ind w:firstLine="709"/>
        <w:jc w:val="center"/>
        <w:rPr>
          <w:rFonts w:cs="Times New Roman"/>
          <w:szCs w:val="28"/>
          <w:lang w:eastAsia="ru-RU"/>
        </w:rPr>
      </w:pPr>
    </w:p>
    <w:p w:rsidR="00214D8F" w:rsidRPr="009F20C4" w:rsidRDefault="00214D8F" w:rsidP="00214D8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9F20C4">
        <w:rPr>
          <w:rFonts w:cs="Times New Roman"/>
          <w:szCs w:val="28"/>
          <w:lang w:eastAsia="ru-RU"/>
        </w:rPr>
        <w:t xml:space="preserve">Предельная стоимость единицы работ (услуг) по благоустройству дворовых территорий, входящих в минимальный и дополнительный перечни таких работ, рассчитана на основании средней цены за единицу работ </w:t>
      </w:r>
      <w:r>
        <w:rPr>
          <w:rFonts w:cs="Times New Roman"/>
          <w:szCs w:val="28"/>
          <w:lang w:eastAsia="ru-RU"/>
        </w:rPr>
        <w:br/>
      </w:r>
      <w:r w:rsidRPr="009F20C4">
        <w:rPr>
          <w:rFonts w:cs="Times New Roman"/>
          <w:szCs w:val="28"/>
          <w:lang w:eastAsia="ru-RU"/>
        </w:rPr>
        <w:t xml:space="preserve">в предшествующем году с учетом </w:t>
      </w:r>
      <w:hyperlink r:id="rId8" w:history="1">
        <w:r w:rsidRPr="009F20C4">
          <w:rPr>
            <w:rFonts w:cs="Times New Roman"/>
            <w:szCs w:val="28"/>
            <w:lang w:eastAsia="ru-RU"/>
          </w:rPr>
          <w:t>индекса инфляции</w:t>
        </w:r>
      </w:hyperlink>
      <w:r w:rsidRPr="009F20C4">
        <w:rPr>
          <w:rFonts w:cs="Times New Roman"/>
          <w:szCs w:val="28"/>
          <w:lang w:eastAsia="ru-RU"/>
        </w:rPr>
        <w:t xml:space="preserve"> показателей социально-экономического прогноза Российской Федерации на год выполнения работ </w:t>
      </w:r>
      <w:r>
        <w:rPr>
          <w:rFonts w:cs="Times New Roman"/>
          <w:szCs w:val="28"/>
          <w:lang w:eastAsia="ru-RU"/>
        </w:rPr>
        <w:br/>
      </w:r>
      <w:r w:rsidRPr="009F20C4">
        <w:rPr>
          <w:rFonts w:cs="Times New Roman"/>
          <w:szCs w:val="28"/>
          <w:lang w:eastAsia="ru-RU"/>
        </w:rPr>
        <w:t>и плановый период, разработанны</w:t>
      </w:r>
      <w:r>
        <w:rPr>
          <w:rFonts w:cs="Times New Roman"/>
          <w:szCs w:val="28"/>
          <w:lang w:eastAsia="ru-RU"/>
        </w:rPr>
        <w:t>х</w:t>
      </w:r>
      <w:r w:rsidRPr="009F20C4">
        <w:rPr>
          <w:rFonts w:cs="Times New Roman"/>
          <w:szCs w:val="28"/>
          <w:lang w:eastAsia="ru-RU"/>
        </w:rPr>
        <w:t xml:space="preserve"> Министерством экономического развития Российской Федерации.</w:t>
      </w:r>
    </w:p>
    <w:p w:rsidR="00214D8F" w:rsidRPr="00082FD2" w:rsidRDefault="00214D8F" w:rsidP="00214D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411"/>
        <w:gridCol w:w="2268"/>
        <w:gridCol w:w="1559"/>
        <w:gridCol w:w="1701"/>
      </w:tblGrid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№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п/п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вида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Перечень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Единица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измерения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объема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Предельная стоимость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за единицу работ (услуг)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(руб.)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Ремонт дворовых проездов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7 807,41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Ремонт тротуаров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7 925,34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Ремонт/обустройство пешеходных дорожек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B664E5">
            <w:pPr>
              <w:autoSpaceDE w:val="0"/>
              <w:autoSpaceDN w:val="0"/>
              <w:adjustRightInd w:val="0"/>
              <w:ind w:right="-106"/>
              <w:rPr>
                <w:rFonts w:cs="Times New Roman"/>
                <w:szCs w:val="28"/>
                <w:lang w:eastAsia="ru-RU"/>
              </w:rPr>
            </w:pPr>
            <w:r w:rsidRPr="00B664E5">
              <w:rPr>
                <w:rFonts w:cs="Times New Roman"/>
                <w:spacing w:val="-8"/>
                <w:szCs w:val="28"/>
                <w:lang w:eastAsia="ru-RU"/>
              </w:rPr>
              <w:t>Оборудование/обустройство</w:t>
            </w:r>
            <w:r w:rsidRPr="00082FD2">
              <w:rPr>
                <w:rFonts w:cs="Times New Roman"/>
                <w:szCs w:val="28"/>
                <w:lang w:eastAsia="ru-RU"/>
              </w:rPr>
              <w:t xml:space="preserve"> автомобильных стоянок (парковок)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7 807,41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Ремонт/обустройство ливневой канализации (дренажных систем)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п.</w:t>
            </w:r>
            <w:r w:rsidR="00B664E5">
              <w:rPr>
                <w:rFonts w:cs="Times New Roman"/>
                <w:szCs w:val="28"/>
                <w:lang w:eastAsia="ru-RU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23 478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Обеспечение освещения дворовой территории</w:t>
            </w:r>
          </w:p>
          <w:p w:rsidR="00214D8F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 xml:space="preserve">(в том числе: прокладка кабеля с земляными работами, установка стальных опор 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с устройством фундаментов, навеска светильников, монтаж оборудования, шкафа управления)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 опора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154 352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п.</w:t>
            </w:r>
            <w:r w:rsidR="00B664E5">
              <w:rPr>
                <w:rFonts w:cs="Times New Roman"/>
                <w:szCs w:val="28"/>
                <w:lang w:eastAsia="ru-RU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3 740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Установка скамеек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24 024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Установка урн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минимальный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9 508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Оборудование/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обустройство детских площадок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21 563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Оборудование/</w:t>
            </w:r>
          </w:p>
          <w:p w:rsidR="00214D8F" w:rsidRPr="00082FD2" w:rsidRDefault="00214D8F" w:rsidP="00214D8F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о</w:t>
            </w:r>
            <w:r w:rsidRPr="00082FD2">
              <w:rPr>
                <w:rFonts w:cs="Times New Roman"/>
                <w:szCs w:val="28"/>
                <w:lang w:eastAsia="ru-RU"/>
              </w:rPr>
              <w:t>бустройство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спортивных площадок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13 104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851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Оборудование/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обустройство контейнерных площадок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для твердых коммунальных отходов, специальных площадок для накопления крупногабаритных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7807,41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Оборудование/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обустройство площадок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для выгула собак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3 357,90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Устройство велосипедных парковок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кв.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214D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3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082FD2">
              <w:rPr>
                <w:rFonts w:cs="Times New Roman"/>
                <w:szCs w:val="28"/>
                <w:lang w:eastAsia="ru-RU"/>
              </w:rPr>
              <w:t>35</w:t>
            </w:r>
            <w:r>
              <w:rPr>
                <w:rFonts w:cs="Times New Roman"/>
                <w:szCs w:val="28"/>
                <w:lang w:eastAsia="ru-RU"/>
              </w:rPr>
              <w:t>7,90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Установка элементов навигации (указателей, аншлагов, информационных стендов)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дополнительный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5 460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Разработка проектно-изыскательских работ (дизайн-проекта (схемы), инженерных изысканий, проектно-сметной документации)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не более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218 404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Строительный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214D8F" w:rsidRDefault="00214D8F" w:rsidP="00214D8F">
            <w:pPr>
              <w:autoSpaceDE w:val="0"/>
              <w:autoSpaceDN w:val="0"/>
              <w:adjustRightInd w:val="0"/>
              <w:ind w:left="-146" w:right="-113"/>
              <w:jc w:val="center"/>
              <w:rPr>
                <w:rFonts w:cs="Times New Roman"/>
                <w:spacing w:val="-4"/>
                <w:szCs w:val="28"/>
                <w:lang w:eastAsia="ru-RU"/>
              </w:rPr>
            </w:pPr>
            <w:r w:rsidRPr="00214D8F">
              <w:rPr>
                <w:rFonts w:cs="Times New Roman"/>
                <w:spacing w:val="-4"/>
                <w:szCs w:val="28"/>
                <w:lang w:eastAsia="ru-RU"/>
              </w:rPr>
              <w:t>не более 1,9%</w:t>
            </w:r>
          </w:p>
          <w:p w:rsidR="00214D8F" w:rsidRPr="00214D8F" w:rsidRDefault="00214D8F" w:rsidP="00214D8F">
            <w:pPr>
              <w:autoSpaceDE w:val="0"/>
              <w:autoSpaceDN w:val="0"/>
              <w:adjustRightInd w:val="0"/>
              <w:ind w:left="-146" w:right="-113"/>
              <w:jc w:val="center"/>
              <w:rPr>
                <w:rFonts w:cs="Times New Roman"/>
                <w:spacing w:val="-4"/>
                <w:szCs w:val="28"/>
                <w:lang w:eastAsia="ru-RU"/>
              </w:rPr>
            </w:pPr>
            <w:r w:rsidRPr="00214D8F">
              <w:rPr>
                <w:rFonts w:cs="Times New Roman"/>
                <w:spacing w:val="-4"/>
                <w:szCs w:val="28"/>
                <w:lang w:eastAsia="ru-RU"/>
              </w:rPr>
              <w:t>от стоимости строительно-монтажных работ</w:t>
            </w:r>
          </w:p>
          <w:p w:rsidR="00214D8F" w:rsidRPr="00082FD2" w:rsidRDefault="00214D8F" w:rsidP="00214D8F">
            <w:pPr>
              <w:autoSpaceDE w:val="0"/>
              <w:autoSpaceDN w:val="0"/>
              <w:adjustRightInd w:val="0"/>
              <w:ind w:left="-146" w:right="-113"/>
              <w:jc w:val="center"/>
              <w:rPr>
                <w:rFonts w:cs="Times New Roman"/>
                <w:szCs w:val="28"/>
                <w:lang w:eastAsia="ru-RU"/>
              </w:rPr>
            </w:pPr>
            <w:r w:rsidRPr="00214D8F">
              <w:rPr>
                <w:rFonts w:cs="Times New Roman"/>
                <w:spacing w:val="-4"/>
                <w:szCs w:val="28"/>
                <w:lang w:eastAsia="ru-RU"/>
              </w:rPr>
              <w:t>с учетом подготовки территории</w:t>
            </w:r>
            <w:r w:rsidRPr="00082FD2">
              <w:rPr>
                <w:rFonts w:cs="Times New Roman"/>
                <w:szCs w:val="28"/>
                <w:lang w:eastAsia="ru-RU"/>
              </w:rPr>
              <w:t xml:space="preserve">, стоимости материалов </w:t>
            </w:r>
            <w:r w:rsidRPr="00214D8F">
              <w:rPr>
                <w:rFonts w:cs="Times New Roman"/>
                <w:spacing w:val="-10"/>
                <w:szCs w:val="28"/>
                <w:lang w:eastAsia="ru-RU"/>
              </w:rPr>
              <w:t>(без оборудования)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Проверка достоверности сметной стоимости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не более</w:t>
            </w:r>
          </w:p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50 000</w:t>
            </w:r>
          </w:p>
        </w:tc>
      </w:tr>
      <w:tr w:rsidR="00214D8F" w:rsidRPr="00082FD2" w:rsidTr="00214D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20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Выполнение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D8F" w:rsidRPr="00082FD2" w:rsidRDefault="00214D8F" w:rsidP="000174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082FD2">
              <w:rPr>
                <w:rFonts w:cs="Times New Roman"/>
                <w:szCs w:val="28"/>
                <w:lang w:eastAsia="ru-RU"/>
              </w:rPr>
              <w:t>109 200</w:t>
            </w:r>
          </w:p>
        </w:tc>
      </w:tr>
    </w:tbl>
    <w:p w:rsidR="00214D8F" w:rsidRDefault="00214D8F" w:rsidP="00214D8F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14D8F" w:rsidRPr="00214D8F" w:rsidRDefault="00214D8F" w:rsidP="00214D8F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14D8F">
        <w:rPr>
          <w:rFonts w:eastAsia="Times New Roman" w:cs="Times New Roman"/>
          <w:bCs/>
          <w:szCs w:val="28"/>
          <w:lang w:eastAsia="ru-RU"/>
        </w:rPr>
        <w:t>Примечание:</w:t>
      </w:r>
    </w:p>
    <w:p w:rsidR="00214D8F" w:rsidRPr="00214D8F" w:rsidRDefault="00214D8F" w:rsidP="00214D8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214D8F">
        <w:rPr>
          <w:rFonts w:cs="Times New Roman"/>
          <w:szCs w:val="28"/>
          <w:lang w:eastAsia="ru-RU"/>
        </w:rPr>
        <w:t>Для определения сметной стоимости благоустройства дворовых терри</w:t>
      </w:r>
      <w:r>
        <w:rPr>
          <w:rFonts w:cs="Times New Roman"/>
          <w:szCs w:val="28"/>
          <w:lang w:eastAsia="ru-RU"/>
        </w:rPr>
        <w:t>-</w:t>
      </w:r>
      <w:r w:rsidRPr="00214D8F">
        <w:rPr>
          <w:rFonts w:cs="Times New Roman"/>
          <w:szCs w:val="28"/>
          <w:lang w:eastAsia="ru-RU"/>
        </w:rPr>
        <w:t>торий применяются сметные нормативы, включенные в федеральный реестр сметных нормативов.</w:t>
      </w:r>
    </w:p>
    <w:p w:rsidR="00214D8F" w:rsidRPr="00214D8F" w:rsidRDefault="00214D8F" w:rsidP="00214D8F">
      <w:pPr>
        <w:ind w:firstLine="709"/>
        <w:jc w:val="both"/>
        <w:rPr>
          <w:rStyle w:val="aa"/>
          <w:rFonts w:cs="Times New Roman"/>
          <w:b w:val="0"/>
          <w:szCs w:val="28"/>
          <w:bdr w:val="none" w:sz="0" w:space="0" w:color="auto" w:frame="1"/>
          <w:shd w:val="clear" w:color="auto" w:fill="FFFFFF"/>
        </w:rPr>
      </w:pPr>
      <w:r w:rsidRPr="00214D8F">
        <w:rPr>
          <w:rFonts w:cs="Times New Roman"/>
          <w:szCs w:val="28"/>
        </w:rPr>
        <w:t>При составлении сметных расчетов применять ресурсно-индексный метод определения стоимости работ</w:t>
      </w:r>
      <w:r>
        <w:rPr>
          <w:rFonts w:cs="Times New Roman"/>
          <w:szCs w:val="28"/>
        </w:rPr>
        <w:t xml:space="preserve"> из Федеральной сметно-нормативной базы – </w:t>
      </w:r>
      <w:r w:rsidRPr="00214D8F">
        <w:rPr>
          <w:rStyle w:val="aa"/>
          <w:rFonts w:cs="Times New Roman"/>
          <w:szCs w:val="28"/>
          <w:bdr w:val="none" w:sz="0" w:space="0" w:color="auto" w:frame="1"/>
          <w:shd w:val="clear" w:color="auto" w:fill="FFFFFF"/>
        </w:rPr>
        <w:br/>
      </w:r>
      <w:r w:rsidRPr="00214D8F">
        <w:rPr>
          <w:rStyle w:val="aa"/>
          <w:rFonts w:cs="Times New Roman"/>
          <w:b w:val="0"/>
          <w:szCs w:val="28"/>
          <w:bdr w:val="none" w:sz="0" w:space="0" w:color="auto" w:frame="1"/>
          <w:shd w:val="clear" w:color="auto" w:fill="FFFFFF"/>
        </w:rPr>
        <w:t>ФСНБ-2022.</w:t>
      </w:r>
    </w:p>
    <w:p w:rsidR="00214D8F" w:rsidRPr="00214D8F" w:rsidRDefault="00214D8F" w:rsidP="00214D8F">
      <w:pPr>
        <w:pStyle w:val="a9"/>
        <w:ind w:firstLine="709"/>
        <w:jc w:val="both"/>
        <w:rPr>
          <w:rFonts w:cs="Times New Roman"/>
          <w:szCs w:val="28"/>
          <w:lang w:eastAsia="ru-RU"/>
        </w:rPr>
      </w:pPr>
      <w:r w:rsidRPr="00214D8F">
        <w:rPr>
          <w:rFonts w:cs="Times New Roman"/>
          <w:szCs w:val="28"/>
          <w:lang w:eastAsia="ru-RU"/>
        </w:rPr>
        <w:t xml:space="preserve">Средства на покрытие затрат по уплате налога на добавленную стоимость учитываются в размере 20% от стоимости работ в текущем уровне цен </w:t>
      </w:r>
      <w:r w:rsidRPr="00214D8F">
        <w:rPr>
          <w:rFonts w:cs="Times New Roman"/>
          <w:szCs w:val="28"/>
          <w:lang w:eastAsia="ru-RU"/>
        </w:rPr>
        <w:br/>
        <w:t>в соответствии с действующим законодательством Российской Федерации.</w:t>
      </w:r>
    </w:p>
    <w:p w:rsidR="00214D8F" w:rsidRPr="00214D8F" w:rsidRDefault="00214D8F" w:rsidP="00214D8F">
      <w:pPr>
        <w:pStyle w:val="a9"/>
        <w:ind w:firstLine="709"/>
        <w:jc w:val="both"/>
        <w:rPr>
          <w:rFonts w:cs="Times New Roman"/>
          <w:szCs w:val="28"/>
          <w:lang w:eastAsia="ru-RU"/>
        </w:rPr>
      </w:pPr>
      <w:r w:rsidRPr="00214D8F">
        <w:rPr>
          <w:rFonts w:cs="Times New Roman"/>
          <w:szCs w:val="28"/>
          <w:lang w:eastAsia="ru-RU"/>
        </w:rPr>
        <w:t xml:space="preserve">Выполнение работ (оказание услуг) или приобретение оборудования </w:t>
      </w:r>
      <w:r w:rsidRPr="00214D8F">
        <w:rPr>
          <w:rFonts w:cs="Times New Roman"/>
          <w:szCs w:val="28"/>
          <w:lang w:eastAsia="ru-RU"/>
        </w:rPr>
        <w:br/>
        <w:t xml:space="preserve">по стоимости, превышающей предельную стоимость единицы работ (услуг) </w:t>
      </w:r>
      <w:r w:rsidRPr="00214D8F">
        <w:rPr>
          <w:rFonts w:cs="Times New Roman"/>
          <w:szCs w:val="28"/>
          <w:lang w:eastAsia="ru-RU"/>
        </w:rPr>
        <w:br/>
        <w:t>по благоустройству дворовых территорий, финансируемой за счет бюджетных ассигнований, допускается при наличии в протоколе общего собрания собственников помещений многоквартирного дома решения о погашении собственниками помещений многоквартирного дома расходов по выполнению работ по благоустройству, превышающих расходы по предельной стоимости единицы работ (услуг) по благоустройству дворовых территорий, финанси</w:t>
      </w:r>
      <w:r>
        <w:rPr>
          <w:rFonts w:cs="Times New Roman"/>
          <w:szCs w:val="28"/>
          <w:lang w:eastAsia="ru-RU"/>
        </w:rPr>
        <w:t>-</w:t>
      </w:r>
      <w:r w:rsidRPr="00214D8F">
        <w:rPr>
          <w:rFonts w:cs="Times New Roman"/>
          <w:szCs w:val="28"/>
          <w:lang w:eastAsia="ru-RU"/>
        </w:rPr>
        <w:t>руемой за счет бюджетных ассигнований.</w:t>
      </w:r>
    </w:p>
    <w:p w:rsidR="00214D8F" w:rsidRPr="00214D8F" w:rsidRDefault="00214D8F" w:rsidP="00214D8F">
      <w:pPr>
        <w:ind w:firstLine="709"/>
        <w:jc w:val="both"/>
        <w:rPr>
          <w:rFonts w:cs="Times New Roman"/>
          <w:szCs w:val="28"/>
          <w:lang w:eastAsia="ru-RU"/>
        </w:rPr>
      </w:pPr>
      <w:r w:rsidRPr="00214D8F">
        <w:rPr>
          <w:rFonts w:cs="Times New Roman"/>
          <w:szCs w:val="28"/>
          <w:lang w:eastAsia="ru-RU"/>
        </w:rPr>
        <w:t>Предельная стоимость единицы работ (услуг), подлежащих финанси</w:t>
      </w:r>
      <w:r>
        <w:rPr>
          <w:rFonts w:cs="Times New Roman"/>
          <w:szCs w:val="28"/>
          <w:lang w:eastAsia="ru-RU"/>
        </w:rPr>
        <w:t>-</w:t>
      </w:r>
      <w:r w:rsidRPr="00214D8F">
        <w:rPr>
          <w:rFonts w:cs="Times New Roman"/>
          <w:szCs w:val="28"/>
          <w:lang w:eastAsia="ru-RU"/>
        </w:rPr>
        <w:t xml:space="preserve">рованию из средств бюджета, по благоустройству дворовых территорий, указанная в настоящем приложении, не распространяется на мероприятия, планируемые к проведению в рамках выполнения наказов избирателей </w:t>
      </w:r>
      <w:r w:rsidRPr="00214D8F">
        <w:rPr>
          <w:rFonts w:cs="Times New Roman"/>
          <w:szCs w:val="28"/>
          <w:lang w:eastAsia="ru-RU"/>
        </w:rPr>
        <w:br/>
        <w:t>и реализации инициативных проектов.</w:t>
      </w:r>
    </w:p>
    <w:p w:rsidR="00214D8F" w:rsidRPr="0060415E" w:rsidRDefault="00214D8F" w:rsidP="00214D8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14D8F">
        <w:t xml:space="preserve">Разработка проектно-изыскательских работ (дизайн-проекта (схемы), инженерных изысканий, проектно-сметной документации) допускается </w:t>
      </w:r>
      <w:r w:rsidRPr="00214D8F">
        <w:br/>
        <w:t>на основании топографической съемки</w:t>
      </w:r>
      <w:r w:rsidR="00B664E5">
        <w:t>,</w:t>
      </w:r>
      <w:r w:rsidRPr="00214D8F">
        <w:t xml:space="preserve"> выполненной не раннее чем за три года</w:t>
      </w:r>
      <w:r w:rsidR="00B664E5">
        <w:t>,</w:t>
      </w:r>
      <w:r w:rsidRPr="00214D8F">
        <w:t xml:space="preserve"> предшествующих году производства работ.</w:t>
      </w:r>
    </w:p>
    <w:sectPr w:rsidR="00214D8F" w:rsidRPr="0060415E" w:rsidSect="00B664E5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1B" w:rsidRDefault="00114F1B" w:rsidP="00214D8F">
      <w:r>
        <w:separator/>
      </w:r>
    </w:p>
  </w:endnote>
  <w:endnote w:type="continuationSeparator" w:id="0">
    <w:p w:rsidR="00114F1B" w:rsidRDefault="00114F1B" w:rsidP="0021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1B" w:rsidRDefault="00114F1B" w:rsidP="00214D8F">
      <w:r>
        <w:separator/>
      </w:r>
    </w:p>
  </w:footnote>
  <w:footnote w:type="continuationSeparator" w:id="0">
    <w:p w:rsidR="00114F1B" w:rsidRDefault="00114F1B" w:rsidP="0021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771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73F3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472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472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4729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1A2A"/>
    <w:multiLevelType w:val="multilevel"/>
    <w:tmpl w:val="4622FF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F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5AE6"/>
    <w:rsid w:val="00076FC6"/>
    <w:rsid w:val="00081B78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2FD4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F1B"/>
    <w:rsid w:val="001158C8"/>
    <w:rsid w:val="001159E3"/>
    <w:rsid w:val="00116C42"/>
    <w:rsid w:val="00117969"/>
    <w:rsid w:val="00117DD2"/>
    <w:rsid w:val="00120D46"/>
    <w:rsid w:val="00120DE1"/>
    <w:rsid w:val="00121AE4"/>
    <w:rsid w:val="00123AEA"/>
    <w:rsid w:val="00124AD1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52F3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D43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14C9"/>
    <w:rsid w:val="00214D8F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1710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1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40CA"/>
    <w:rsid w:val="003C5144"/>
    <w:rsid w:val="003C51DF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473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134D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2B04"/>
    <w:rsid w:val="004A3A67"/>
    <w:rsid w:val="004A4002"/>
    <w:rsid w:val="004A4FBC"/>
    <w:rsid w:val="004A5E3C"/>
    <w:rsid w:val="004A6C92"/>
    <w:rsid w:val="004A7D3E"/>
    <w:rsid w:val="004B01C4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273CD"/>
    <w:rsid w:val="0053018C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51AA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06D3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729"/>
    <w:rsid w:val="008E4CCE"/>
    <w:rsid w:val="008E4F53"/>
    <w:rsid w:val="008E5272"/>
    <w:rsid w:val="008E568A"/>
    <w:rsid w:val="008F118D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25E2"/>
    <w:rsid w:val="00903C0A"/>
    <w:rsid w:val="00903EC0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5E2"/>
    <w:rsid w:val="00927C64"/>
    <w:rsid w:val="00927EAE"/>
    <w:rsid w:val="00930352"/>
    <w:rsid w:val="009306B2"/>
    <w:rsid w:val="00933F2E"/>
    <w:rsid w:val="00934E3B"/>
    <w:rsid w:val="00936053"/>
    <w:rsid w:val="0093626F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69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C33"/>
    <w:rsid w:val="00A10185"/>
    <w:rsid w:val="00A101BE"/>
    <w:rsid w:val="00A10406"/>
    <w:rsid w:val="00A10CBD"/>
    <w:rsid w:val="00A11DE6"/>
    <w:rsid w:val="00A12B13"/>
    <w:rsid w:val="00A13079"/>
    <w:rsid w:val="00A141E2"/>
    <w:rsid w:val="00A16EED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4201"/>
    <w:rsid w:val="00A349F7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131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4A75"/>
    <w:rsid w:val="00AB7845"/>
    <w:rsid w:val="00AC00CD"/>
    <w:rsid w:val="00AC1E6E"/>
    <w:rsid w:val="00AC3FBF"/>
    <w:rsid w:val="00AC4F0F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0FD0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5F82"/>
    <w:rsid w:val="00B66044"/>
    <w:rsid w:val="00B664E5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1E5"/>
    <w:rsid w:val="00C10F79"/>
    <w:rsid w:val="00C11F6F"/>
    <w:rsid w:val="00C12BA5"/>
    <w:rsid w:val="00C13980"/>
    <w:rsid w:val="00C14F58"/>
    <w:rsid w:val="00C15896"/>
    <w:rsid w:val="00C2080E"/>
    <w:rsid w:val="00C21FE8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5D15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3F3D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126A"/>
    <w:rsid w:val="00CE2DC7"/>
    <w:rsid w:val="00CE41DD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17B62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54F4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6742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6D4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1737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06E63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881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3F54"/>
    <w:rsid w:val="00F74425"/>
    <w:rsid w:val="00F756EA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4DDE"/>
    <w:rsid w:val="00FD55B1"/>
    <w:rsid w:val="00FD6CA8"/>
    <w:rsid w:val="00FD78EF"/>
    <w:rsid w:val="00FD7C43"/>
    <w:rsid w:val="00FE0AA1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55F18E-2907-4132-99C9-8051D31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14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4D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4D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4D8F"/>
    <w:rPr>
      <w:rFonts w:ascii="Times New Roman" w:hAnsi="Times New Roman"/>
      <w:sz w:val="28"/>
    </w:rPr>
  </w:style>
  <w:style w:type="character" w:styleId="a8">
    <w:name w:val="page number"/>
    <w:basedOn w:val="a0"/>
    <w:rsid w:val="00214D8F"/>
  </w:style>
  <w:style w:type="paragraph" w:styleId="a9">
    <w:name w:val="No Spacing"/>
    <w:uiPriority w:val="1"/>
    <w:qFormat/>
    <w:rsid w:val="00214D8F"/>
    <w:pPr>
      <w:spacing w:after="0" w:line="240" w:lineRule="auto"/>
    </w:pPr>
    <w:rPr>
      <w:rFonts w:ascii="Times New Roman" w:hAnsi="Times New Roman"/>
      <w:sz w:val="28"/>
    </w:rPr>
  </w:style>
  <w:style w:type="character" w:styleId="aa">
    <w:name w:val="Strong"/>
    <w:basedOn w:val="a0"/>
    <w:uiPriority w:val="22"/>
    <w:qFormat/>
    <w:rsid w:val="00214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99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0940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2024-12-06T09:43:00Z</cp:lastPrinted>
  <dcterms:created xsi:type="dcterms:W3CDTF">2024-12-12T07:12:00Z</dcterms:created>
  <dcterms:modified xsi:type="dcterms:W3CDTF">2024-12-12T07:12:00Z</dcterms:modified>
</cp:coreProperties>
</file>